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03" w:rsidRPr="00C20373" w:rsidRDefault="00195003" w:rsidP="00A33D0B">
      <w:pPr>
        <w:keepNext/>
        <w:contextualSpacing/>
        <w:jc w:val="center"/>
        <w:outlineLvl w:val="1"/>
        <w:rPr>
          <w:b/>
          <w:bCs/>
          <w:sz w:val="16"/>
          <w:szCs w:val="16"/>
        </w:rPr>
      </w:pPr>
    </w:p>
    <w:p w:rsidR="00A33D0B" w:rsidRPr="00117E69" w:rsidRDefault="003520BE" w:rsidP="00A33D0B">
      <w:pPr>
        <w:keepNext/>
        <w:contextualSpacing/>
        <w:jc w:val="center"/>
        <w:outlineLvl w:val="1"/>
        <w:rPr>
          <w:b/>
          <w:bCs/>
          <w:sz w:val="32"/>
          <w:szCs w:val="32"/>
        </w:rPr>
      </w:pPr>
      <w:r>
        <w:rPr>
          <w:b/>
          <w:bCs/>
          <w:sz w:val="32"/>
          <w:szCs w:val="32"/>
        </w:rPr>
        <w:t>С</w:t>
      </w:r>
      <w:r w:rsidR="00A33D0B" w:rsidRPr="00117E69">
        <w:rPr>
          <w:b/>
          <w:bCs/>
          <w:sz w:val="32"/>
          <w:szCs w:val="32"/>
        </w:rPr>
        <w:t>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w:t>
      </w:r>
      <w:r w:rsidR="008423E5">
        <w:rPr>
          <w:b/>
          <w:sz w:val="28"/>
          <w:szCs w:val="28"/>
          <w:u w:val="single"/>
        </w:rPr>
        <w:t>6.0</w:t>
      </w:r>
      <w:r w:rsidR="003520BE">
        <w:rPr>
          <w:b/>
          <w:sz w:val="28"/>
          <w:szCs w:val="28"/>
          <w:u w:val="single"/>
        </w:rPr>
        <w:t>3</w:t>
      </w:r>
      <w:r w:rsidR="008423E5">
        <w:rPr>
          <w:b/>
          <w:sz w:val="28"/>
          <w:szCs w:val="28"/>
          <w:u w:val="single"/>
        </w:rPr>
        <w:t>.2022</w:t>
      </w:r>
      <w:r w:rsidR="00F22EA4">
        <w:rPr>
          <w:b/>
          <w:sz w:val="28"/>
          <w:szCs w:val="28"/>
          <w:u w:val="single"/>
        </w:rPr>
        <w:t xml:space="preserve"> №ЦА-01-05-</w:t>
      </w:r>
      <w:r w:rsidR="00894620">
        <w:rPr>
          <w:b/>
          <w:sz w:val="28"/>
          <w:szCs w:val="28"/>
          <w:u w:val="single"/>
        </w:rPr>
        <w:t>0</w:t>
      </w:r>
      <w:r w:rsidR="003520BE">
        <w:rPr>
          <w:b/>
          <w:sz w:val="28"/>
          <w:szCs w:val="28"/>
          <w:u w:val="single"/>
        </w:rPr>
        <w:t>4</w:t>
      </w:r>
      <w:r w:rsidR="00A33D0B" w:rsidRPr="00117E69">
        <w:rPr>
          <w:b/>
          <w:sz w:val="28"/>
          <w:szCs w:val="28"/>
          <w:u w:val="single"/>
        </w:rPr>
        <w:t>/</w:t>
      </w:r>
      <w:r w:rsidR="00214CA6">
        <w:rPr>
          <w:b/>
          <w:sz w:val="28"/>
          <w:szCs w:val="28"/>
          <w:u w:val="single"/>
        </w:rPr>
        <w:t>0</w:t>
      </w:r>
      <w:r w:rsidR="003520BE">
        <w:rPr>
          <w:b/>
          <w:sz w:val="28"/>
          <w:szCs w:val="28"/>
          <w:u w:val="single"/>
        </w:rPr>
        <w:t>1</w:t>
      </w:r>
    </w:p>
    <w:p w:rsidR="003520BE" w:rsidRPr="003520BE" w:rsidRDefault="003520BE" w:rsidP="00A33D0B">
      <w:pPr>
        <w:rPr>
          <w:b/>
          <w:sz w:val="16"/>
          <w:szCs w:val="16"/>
          <w:u w:val="single"/>
        </w:rPr>
      </w:pPr>
    </w:p>
    <w:tbl>
      <w:tblPr>
        <w:tblW w:w="6960" w:type="dxa"/>
        <w:tblLayout w:type="fixed"/>
        <w:tblLook w:val="04A0" w:firstRow="1" w:lastRow="0" w:firstColumn="1" w:lastColumn="0" w:noHBand="0" w:noVBand="1"/>
      </w:tblPr>
      <w:tblGrid>
        <w:gridCol w:w="6960"/>
      </w:tblGrid>
      <w:tr w:rsidR="003520BE" w:rsidRPr="00AA5A4C" w:rsidTr="009F70E4">
        <w:trPr>
          <w:trHeight w:val="1549"/>
        </w:trPr>
        <w:tc>
          <w:tcPr>
            <w:tcW w:w="6960" w:type="dxa"/>
          </w:tcPr>
          <w:p w:rsidR="003520BE" w:rsidRPr="00AA5A4C" w:rsidRDefault="003520BE" w:rsidP="003520BE">
            <w:pPr>
              <w:ind w:left="-108"/>
              <w:jc w:val="both"/>
              <w:rPr>
                <w:sz w:val="28"/>
                <w:szCs w:val="28"/>
              </w:rPr>
            </w:pPr>
            <w:r w:rsidRPr="00AA5A4C">
              <w:rPr>
                <w:b/>
                <w:bCs/>
                <w:sz w:val="28"/>
                <w:szCs w:val="28"/>
              </w:rPr>
              <w:t xml:space="preserve">Об информации </w:t>
            </w:r>
            <w:r>
              <w:rPr>
                <w:b/>
                <w:bCs/>
                <w:sz w:val="28"/>
                <w:szCs w:val="28"/>
              </w:rPr>
              <w:t>главного врача</w:t>
            </w:r>
            <w:r w:rsidRPr="00AA5A4C">
              <w:rPr>
                <w:b/>
                <w:bCs/>
                <w:sz w:val="28"/>
                <w:szCs w:val="28"/>
              </w:rPr>
              <w:t xml:space="preserve"> ГБУЗ «Город</w:t>
            </w:r>
            <w:r>
              <w:rPr>
                <w:b/>
                <w:bCs/>
                <w:sz w:val="28"/>
                <w:szCs w:val="28"/>
              </w:rPr>
              <w:t xml:space="preserve">ская поликлиники </w:t>
            </w:r>
            <w:r w:rsidRPr="00AA5A4C">
              <w:rPr>
                <w:b/>
                <w:bCs/>
                <w:sz w:val="28"/>
                <w:szCs w:val="28"/>
              </w:rPr>
              <w:t xml:space="preserve">№166 Департамента здравоохранения города Москвы» филиал № 1, филиал № 2                                о результатах деятельности </w:t>
            </w:r>
            <w:r>
              <w:rPr>
                <w:b/>
                <w:bCs/>
                <w:sz w:val="28"/>
                <w:szCs w:val="28"/>
              </w:rPr>
              <w:t>учреждения</w:t>
            </w:r>
            <w:r w:rsidRPr="00AA5A4C">
              <w:rPr>
                <w:b/>
                <w:bCs/>
                <w:sz w:val="28"/>
                <w:szCs w:val="28"/>
              </w:rPr>
              <w:t xml:space="preserve"> в 20</w:t>
            </w:r>
            <w:r>
              <w:rPr>
                <w:b/>
                <w:bCs/>
                <w:sz w:val="28"/>
                <w:szCs w:val="28"/>
              </w:rPr>
              <w:t>21</w:t>
            </w:r>
            <w:r w:rsidRPr="00AA5A4C">
              <w:rPr>
                <w:b/>
                <w:bCs/>
                <w:sz w:val="28"/>
                <w:szCs w:val="28"/>
              </w:rPr>
              <w:t xml:space="preserve"> году</w:t>
            </w:r>
          </w:p>
        </w:tc>
      </w:tr>
    </w:tbl>
    <w:p w:rsidR="003520BE" w:rsidRPr="00AA5A4C" w:rsidRDefault="003520BE" w:rsidP="003520BE">
      <w:pPr>
        <w:autoSpaceDE w:val="0"/>
        <w:autoSpaceDN w:val="0"/>
        <w:spacing w:line="360" w:lineRule="auto"/>
        <w:ind w:firstLine="700"/>
        <w:jc w:val="both"/>
        <w:rPr>
          <w:sz w:val="28"/>
          <w:szCs w:val="28"/>
        </w:rPr>
      </w:pPr>
      <w:r>
        <w:rPr>
          <w:sz w:val="28"/>
          <w:szCs w:val="28"/>
        </w:rPr>
        <w:t>В</w:t>
      </w:r>
      <w:r w:rsidRPr="00AA5A4C">
        <w:rPr>
          <w:sz w:val="28"/>
          <w:szCs w:val="28"/>
        </w:rPr>
        <w:t xml:space="preserve"> соответствии с пунктом 5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w:t>
      </w:r>
      <w:r w:rsidRPr="00AA5A4C">
        <w:rPr>
          <w:sz w:val="28"/>
          <w:szCs w:val="28"/>
          <w:lang w:eastAsia="en-US"/>
        </w:rPr>
        <w:t>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w:t>
      </w:r>
      <w:r>
        <w:rPr>
          <w:sz w:val="28"/>
          <w:szCs w:val="28"/>
          <w:lang w:eastAsia="en-US"/>
        </w:rPr>
        <w:t xml:space="preserve"> и заслушав</w:t>
      </w:r>
      <w:r w:rsidRPr="00AA5A4C">
        <w:rPr>
          <w:sz w:val="28"/>
          <w:szCs w:val="28"/>
        </w:rPr>
        <w:t xml:space="preserve"> ежегодную информацию </w:t>
      </w:r>
      <w:r>
        <w:rPr>
          <w:sz w:val="28"/>
          <w:szCs w:val="28"/>
        </w:rPr>
        <w:t xml:space="preserve">главного </w:t>
      </w:r>
      <w:r w:rsidRPr="00AA5A4C">
        <w:rPr>
          <w:sz w:val="28"/>
          <w:szCs w:val="28"/>
        </w:rPr>
        <w:t>врача ГБУЗ города Москвы «Городская поликлиника № 166 Департамента здравоохранения города Москвы», обслуживающего население района Царицыно о работе учреждения в 20</w:t>
      </w:r>
      <w:r>
        <w:rPr>
          <w:sz w:val="28"/>
          <w:szCs w:val="28"/>
        </w:rPr>
        <w:t>21</w:t>
      </w:r>
      <w:r w:rsidRPr="00AA5A4C">
        <w:rPr>
          <w:sz w:val="28"/>
          <w:szCs w:val="28"/>
        </w:rPr>
        <w:t xml:space="preserve"> году</w:t>
      </w:r>
    </w:p>
    <w:p w:rsidR="003520BE" w:rsidRPr="00AA5A4C" w:rsidRDefault="003520BE" w:rsidP="003520BE">
      <w:pPr>
        <w:autoSpaceDE w:val="0"/>
        <w:autoSpaceDN w:val="0"/>
        <w:spacing w:line="360" w:lineRule="auto"/>
        <w:ind w:firstLine="700"/>
        <w:jc w:val="both"/>
        <w:rPr>
          <w:b/>
          <w:sz w:val="28"/>
          <w:szCs w:val="28"/>
        </w:rPr>
      </w:pPr>
      <w:r w:rsidRPr="00AA5A4C">
        <w:rPr>
          <w:sz w:val="28"/>
          <w:szCs w:val="28"/>
        </w:rPr>
        <w:t xml:space="preserve"> </w:t>
      </w:r>
      <w:r w:rsidRPr="00AA5A4C">
        <w:rPr>
          <w:b/>
          <w:sz w:val="28"/>
          <w:szCs w:val="28"/>
        </w:rPr>
        <w:t>Совет депутатов муниципального округа Царицыно решил:</w:t>
      </w:r>
    </w:p>
    <w:p w:rsidR="003520BE" w:rsidRPr="00AA5A4C" w:rsidRDefault="003520BE" w:rsidP="003520BE">
      <w:pPr>
        <w:autoSpaceDE w:val="0"/>
        <w:autoSpaceDN w:val="0"/>
        <w:spacing w:line="360" w:lineRule="auto"/>
        <w:ind w:firstLine="700"/>
        <w:jc w:val="both"/>
        <w:rPr>
          <w:sz w:val="28"/>
          <w:szCs w:val="28"/>
        </w:rPr>
      </w:pPr>
      <w:r w:rsidRPr="00AA5A4C">
        <w:rPr>
          <w:sz w:val="28"/>
          <w:szCs w:val="28"/>
        </w:rPr>
        <w:t xml:space="preserve">1. Принять информацию </w:t>
      </w:r>
      <w:r>
        <w:rPr>
          <w:sz w:val="28"/>
          <w:szCs w:val="28"/>
        </w:rPr>
        <w:t>г</w:t>
      </w:r>
      <w:r w:rsidRPr="00AA5A4C">
        <w:rPr>
          <w:sz w:val="28"/>
          <w:szCs w:val="28"/>
        </w:rPr>
        <w:t xml:space="preserve">лавного врача ГБУЗ «Городская поликлиника №166 Департамента здравоохранения города Москвы» филиал № 1, филиал </w:t>
      </w:r>
      <w:r>
        <w:rPr>
          <w:sz w:val="28"/>
          <w:szCs w:val="28"/>
        </w:rPr>
        <w:t xml:space="preserve">            </w:t>
      </w:r>
      <w:r w:rsidRPr="00AA5A4C">
        <w:rPr>
          <w:sz w:val="28"/>
          <w:szCs w:val="28"/>
        </w:rPr>
        <w:t xml:space="preserve">№ 2 о результатах деятельности </w:t>
      </w:r>
      <w:r>
        <w:rPr>
          <w:sz w:val="28"/>
          <w:szCs w:val="28"/>
        </w:rPr>
        <w:t>учреждения</w:t>
      </w:r>
      <w:r w:rsidRPr="00AA5A4C">
        <w:rPr>
          <w:sz w:val="28"/>
          <w:szCs w:val="28"/>
        </w:rPr>
        <w:t xml:space="preserve"> в 20</w:t>
      </w:r>
      <w:r>
        <w:rPr>
          <w:sz w:val="28"/>
          <w:szCs w:val="28"/>
        </w:rPr>
        <w:t>21</w:t>
      </w:r>
      <w:r w:rsidRPr="00AA5A4C">
        <w:rPr>
          <w:sz w:val="28"/>
          <w:szCs w:val="28"/>
        </w:rPr>
        <w:t xml:space="preserve"> году </w:t>
      </w:r>
      <w:r>
        <w:rPr>
          <w:sz w:val="28"/>
          <w:szCs w:val="28"/>
        </w:rPr>
        <w:t>Околот Натальи Владимировны</w:t>
      </w:r>
      <w:r w:rsidRPr="00AA5A4C">
        <w:rPr>
          <w:sz w:val="28"/>
          <w:szCs w:val="28"/>
        </w:rPr>
        <w:t xml:space="preserve"> к сведению.</w:t>
      </w:r>
    </w:p>
    <w:p w:rsidR="003520BE" w:rsidRPr="00AA5A4C" w:rsidRDefault="003520BE" w:rsidP="003520BE">
      <w:pPr>
        <w:autoSpaceDE w:val="0"/>
        <w:autoSpaceDN w:val="0"/>
        <w:spacing w:line="360" w:lineRule="auto"/>
        <w:ind w:firstLine="700"/>
        <w:jc w:val="both"/>
        <w:rPr>
          <w:sz w:val="28"/>
          <w:szCs w:val="28"/>
        </w:rPr>
      </w:pPr>
      <w:r w:rsidRPr="00AA5A4C">
        <w:rPr>
          <w:sz w:val="28"/>
          <w:szCs w:val="28"/>
        </w:rPr>
        <w:t>2. Направить настоящее решение в ГКУ «Дирекция по обеспечению деятельности государственных учреждений здравоохранения Южного административного округа города Москвы»</w:t>
      </w:r>
      <w:r w:rsidRPr="00AA5A4C">
        <w:rPr>
          <w:i/>
          <w:sz w:val="28"/>
          <w:szCs w:val="28"/>
        </w:rPr>
        <w:t xml:space="preserve">, </w:t>
      </w:r>
      <w:r w:rsidRPr="00AA5A4C">
        <w:rPr>
          <w:sz w:val="28"/>
          <w:szCs w:val="28"/>
        </w:rPr>
        <w:t>Департамент территориальных</w:t>
      </w:r>
    </w:p>
    <w:p w:rsidR="003520BE" w:rsidRPr="00AA5A4C" w:rsidRDefault="003520BE" w:rsidP="003520BE">
      <w:pPr>
        <w:autoSpaceDE w:val="0"/>
        <w:autoSpaceDN w:val="0"/>
        <w:spacing w:line="360" w:lineRule="auto"/>
        <w:jc w:val="both"/>
        <w:rPr>
          <w:sz w:val="28"/>
          <w:szCs w:val="28"/>
        </w:rPr>
      </w:pPr>
      <w:r w:rsidRPr="00AA5A4C">
        <w:rPr>
          <w:sz w:val="28"/>
          <w:szCs w:val="28"/>
        </w:rPr>
        <w:t>органов исполнительной власти города Москвы в течение 3 дней со дня его принятия.</w:t>
      </w:r>
    </w:p>
    <w:p w:rsidR="003520BE" w:rsidRPr="00AA5A4C" w:rsidRDefault="003520BE" w:rsidP="003520BE">
      <w:pPr>
        <w:spacing w:line="360" w:lineRule="auto"/>
        <w:ind w:firstLine="708"/>
        <w:jc w:val="both"/>
        <w:rPr>
          <w:i/>
          <w:sz w:val="28"/>
          <w:szCs w:val="28"/>
        </w:rPr>
      </w:pPr>
      <w:r w:rsidRPr="00AA5A4C">
        <w:rPr>
          <w:sz w:val="28"/>
          <w:szCs w:val="28"/>
        </w:rPr>
        <w:t xml:space="preserve">3.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AA5A4C">
          <w:rPr>
            <w:i/>
            <w:color w:val="000080"/>
            <w:sz w:val="28"/>
            <w:szCs w:val="28"/>
            <w:u w:val="single"/>
          </w:rPr>
          <w:t>www.</w:t>
        </w:r>
        <w:r w:rsidRPr="00AA5A4C">
          <w:rPr>
            <w:i/>
            <w:color w:val="000080"/>
            <w:sz w:val="28"/>
            <w:szCs w:val="28"/>
            <w:u w:val="single"/>
            <w:lang w:val="en-US"/>
          </w:rPr>
          <w:t>mcaricino</w:t>
        </w:r>
        <w:r w:rsidRPr="00AA5A4C">
          <w:rPr>
            <w:i/>
            <w:color w:val="000080"/>
            <w:sz w:val="28"/>
            <w:szCs w:val="28"/>
            <w:u w:val="single"/>
          </w:rPr>
          <w:t>.</w:t>
        </w:r>
        <w:r w:rsidRPr="00AA5A4C">
          <w:rPr>
            <w:i/>
            <w:color w:val="000080"/>
            <w:sz w:val="28"/>
            <w:szCs w:val="28"/>
            <w:u w:val="single"/>
            <w:lang w:val="en-US"/>
          </w:rPr>
          <w:t>ru</w:t>
        </w:r>
      </w:hyperlink>
      <w:r w:rsidRPr="00AA5A4C">
        <w:rPr>
          <w:i/>
          <w:sz w:val="28"/>
          <w:szCs w:val="28"/>
        </w:rPr>
        <w:t>.</w:t>
      </w:r>
    </w:p>
    <w:p w:rsidR="003520BE" w:rsidRPr="00352B21" w:rsidRDefault="003520BE" w:rsidP="003520BE">
      <w:pPr>
        <w:spacing w:line="360" w:lineRule="auto"/>
        <w:ind w:firstLine="708"/>
        <w:jc w:val="both"/>
        <w:rPr>
          <w:sz w:val="28"/>
          <w:szCs w:val="28"/>
        </w:rPr>
      </w:pPr>
      <w:r w:rsidRPr="00AA5A4C">
        <w:rPr>
          <w:rFonts w:eastAsia="Calibri"/>
          <w:sz w:val="28"/>
          <w:szCs w:val="28"/>
        </w:rPr>
        <w:t xml:space="preserve">4. Контроль за выполнением настоящего решения возложить на главу муниципального округа Царицыно </w:t>
      </w:r>
      <w:r>
        <w:rPr>
          <w:sz w:val="28"/>
          <w:szCs w:val="28"/>
        </w:rPr>
        <w:t>Хлестова Дмитрия Владимировича.</w:t>
      </w:r>
    </w:p>
    <w:p w:rsidR="00965464" w:rsidRPr="00965464" w:rsidRDefault="00965464" w:rsidP="00965464">
      <w:pPr>
        <w:rPr>
          <w:b/>
          <w:sz w:val="28"/>
          <w:szCs w:val="28"/>
        </w:rPr>
      </w:pPr>
      <w:r w:rsidRPr="00965464">
        <w:rPr>
          <w:b/>
          <w:sz w:val="28"/>
          <w:szCs w:val="28"/>
        </w:rPr>
        <w:t>Заместитель Председателя Совета</w:t>
      </w:r>
    </w:p>
    <w:p w:rsidR="00965464" w:rsidRDefault="00965464" w:rsidP="00965464">
      <w:pPr>
        <w:rPr>
          <w:b/>
          <w:sz w:val="28"/>
          <w:szCs w:val="28"/>
        </w:rPr>
      </w:pPr>
      <w:r w:rsidRPr="00965464">
        <w:rPr>
          <w:b/>
          <w:sz w:val="28"/>
          <w:szCs w:val="28"/>
        </w:rPr>
        <w:t xml:space="preserve">депутатов муниципального округа Царицыно                            </w:t>
      </w:r>
      <w:bookmarkStart w:id="0" w:name="_GoBack"/>
      <w:bookmarkEnd w:id="0"/>
      <w:r w:rsidRPr="00965464">
        <w:rPr>
          <w:b/>
          <w:sz w:val="28"/>
          <w:szCs w:val="28"/>
        </w:rPr>
        <w:t>А.Н. Майоров</w:t>
      </w:r>
    </w:p>
    <w:sectPr w:rsidR="00965464" w:rsidSect="00965464">
      <w:pgSz w:w="11906" w:h="16838"/>
      <w:pgMar w:top="0" w:right="707" w:bottom="142"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51D" w:rsidRDefault="0031751D" w:rsidP="00285CBF">
      <w:r>
        <w:separator/>
      </w:r>
    </w:p>
  </w:endnote>
  <w:endnote w:type="continuationSeparator" w:id="0">
    <w:p w:rsidR="0031751D" w:rsidRDefault="0031751D"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51D" w:rsidRDefault="0031751D" w:rsidP="00285CBF">
      <w:r>
        <w:separator/>
      </w:r>
    </w:p>
  </w:footnote>
  <w:footnote w:type="continuationSeparator" w:id="0">
    <w:p w:rsidR="0031751D" w:rsidRDefault="0031751D"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29F9"/>
    <w:rsid w:val="00143AA3"/>
    <w:rsid w:val="001504CA"/>
    <w:rsid w:val="00150863"/>
    <w:rsid w:val="0015368C"/>
    <w:rsid w:val="001616AD"/>
    <w:rsid w:val="00167511"/>
    <w:rsid w:val="001676DA"/>
    <w:rsid w:val="001756FD"/>
    <w:rsid w:val="001863B6"/>
    <w:rsid w:val="001946EC"/>
    <w:rsid w:val="00195003"/>
    <w:rsid w:val="001D0358"/>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1751D"/>
    <w:rsid w:val="00325ADE"/>
    <w:rsid w:val="0032764D"/>
    <w:rsid w:val="003520BE"/>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45502"/>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A4063"/>
    <w:rsid w:val="007B5EAC"/>
    <w:rsid w:val="007D2BE3"/>
    <w:rsid w:val="007F04DB"/>
    <w:rsid w:val="008163D7"/>
    <w:rsid w:val="00821A38"/>
    <w:rsid w:val="00827CD1"/>
    <w:rsid w:val="008423E5"/>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5464"/>
    <w:rsid w:val="009668C5"/>
    <w:rsid w:val="00984C4B"/>
    <w:rsid w:val="00984FF1"/>
    <w:rsid w:val="00991F0F"/>
    <w:rsid w:val="009A0634"/>
    <w:rsid w:val="009B2109"/>
    <w:rsid w:val="009E1D1B"/>
    <w:rsid w:val="009E2E0B"/>
    <w:rsid w:val="009E3859"/>
    <w:rsid w:val="00A01C51"/>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E607A"/>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963A2"/>
    <w:rsid w:val="00BA01E8"/>
    <w:rsid w:val="00BD0CB2"/>
    <w:rsid w:val="00BE6CC5"/>
    <w:rsid w:val="00C20373"/>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15A2"/>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657DA-7C9C-4E3B-B372-63FD5BE1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296</Words>
  <Characters>1688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2018-06-18T11:24:00Z</cp:lastPrinted>
  <dcterms:created xsi:type="dcterms:W3CDTF">2018-05-22T05:33:00Z</dcterms:created>
  <dcterms:modified xsi:type="dcterms:W3CDTF">2022-03-16T13:22:00Z</dcterms:modified>
</cp:coreProperties>
</file>