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904921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B30B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 w:rsidR="008935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07/4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54E" w:rsidRPr="005652D8" w:rsidRDefault="0089354E" w:rsidP="0089354E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688B">
        <w:t xml:space="preserve"> </w:t>
      </w:r>
      <w:r w:rsidRPr="0011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решение Совета депутатов муниципального округа Царицыно от 27 ноябр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2014 года                   </w:t>
      </w:r>
      <w:r w:rsidRPr="00116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№ЦА-01-05-15/1 «О проведении дополнительных мероприятий по социально-экономическому развитию  района Царицыно города Москвы в 2015 году»</w:t>
      </w:r>
      <w:r w:rsidRPr="0056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354E" w:rsidRDefault="0089354E" w:rsidP="0089354E">
      <w:pPr>
        <w:tabs>
          <w:tab w:val="left" w:pos="552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54E" w:rsidRPr="00904921" w:rsidRDefault="0089354E" w:rsidP="0089354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90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0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Москвы»,  постановлением Правительства Москвы от 13 сентября 2012 года № 484-ПП «О дополнительных мероприятиях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90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социально-экономическому развитию районов города Москвы»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</w:t>
      </w:r>
      <w:r w:rsidRPr="0090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0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управы района Царицыно города Москвы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04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  <w:r w:rsidRPr="0090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года № ЦА 28-87</w:t>
      </w:r>
      <w:r w:rsidRPr="0090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89354E" w:rsidRPr="00904921" w:rsidRDefault="0089354E" w:rsidP="0089354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Царицыно решил: </w:t>
      </w:r>
    </w:p>
    <w:p w:rsidR="0089354E" w:rsidRPr="0087337D" w:rsidRDefault="0089354E" w:rsidP="008935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сообщение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управы района Царицыно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Рябова Сергея Борисовича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внесения изменений в ранее принятое решение в связи с корректировкой смет и проведением аукциона по двум лотам  без изменения объема бюджетных ассигнований. </w:t>
      </w:r>
    </w:p>
    <w:p w:rsidR="0089354E" w:rsidRPr="0087337D" w:rsidRDefault="0089354E" w:rsidP="008935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F01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муниципального округа Цар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ицыно </w:t>
      </w:r>
      <w:r w:rsidRPr="00A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2014 года </w:t>
      </w:r>
      <w:r w:rsidRPr="00AE5BAF">
        <w:rPr>
          <w:rFonts w:ascii="Times New Roman" w:eastAsia="Times New Roman" w:hAnsi="Times New Roman" w:cs="Times New Roman"/>
          <w:sz w:val="28"/>
          <w:szCs w:val="28"/>
          <w:lang w:eastAsia="ru-RU"/>
        </w:rPr>
        <w:t>№ЦА-01-05-15/1 «О проведении дополнительных мероприятий по социально-экономическому развитию  района Цари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цыно города Москвы в 2015 году», изложив приложение № 1 к решению в редакции согласно приложениям № 1 и № 2 к настоящему решению.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54E" w:rsidRPr="0087337D" w:rsidRDefault="0089354E" w:rsidP="008935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</w:t>
      </w:r>
      <w:r w:rsidRPr="00F01E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5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 муниципального округа Цар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ицыно </w:t>
      </w:r>
      <w:r w:rsidRPr="00AE5B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ноя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2014 года </w:t>
      </w:r>
      <w:r w:rsidRPr="00AE5BAF">
        <w:rPr>
          <w:rFonts w:ascii="Times New Roman" w:eastAsia="Times New Roman" w:hAnsi="Times New Roman" w:cs="Times New Roman"/>
          <w:sz w:val="28"/>
          <w:szCs w:val="28"/>
          <w:lang w:eastAsia="ru-RU"/>
        </w:rPr>
        <w:t>№ЦА-01-05-15/1 «О проведении дополнительных мероприятий по социально-экономическому развитию  района Цари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цыно города Москвы в 2015 году», изложив приложение № 2 к решению в редакции согласно приложениям № 3 и № 4 к настоящему решению. </w:t>
      </w:r>
      <w:r w:rsidRPr="00873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54E" w:rsidRPr="005652D8" w:rsidRDefault="0089354E" w:rsidP="008935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управу района Царицыно                   города Москвы, префектуру Южного административного округа города </w:t>
      </w: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Москвы и Департамент территориальных органов исполнительной                     власти города Москвы.</w:t>
      </w:r>
    </w:p>
    <w:p w:rsidR="0089354E" w:rsidRPr="005652D8" w:rsidRDefault="0089354E" w:rsidP="008935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9354E" w:rsidRPr="005652D8" w:rsidRDefault="0089354E" w:rsidP="0089354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6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56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733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8733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Pr="00626B03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626B03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89354E" w:rsidRPr="00626B03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626B03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89354E" w:rsidRPr="00626B03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626B03">
        <w:rPr>
          <w:rFonts w:ascii="Times New Roman" w:eastAsia="Times New Roman" w:hAnsi="Times New Roman" w:cs="Times New Roman"/>
          <w:lang w:eastAsia="ru-RU"/>
        </w:rPr>
        <w:t>от 23.04.2015г. №ЦА-01-05-07/4</w:t>
      </w:r>
    </w:p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08E">
        <w:rPr>
          <w:noProof/>
          <w:lang w:eastAsia="ru-RU"/>
        </w:rPr>
        <w:drawing>
          <wp:inline distT="0" distB="0" distL="0" distR="0" wp14:anchorId="0DE0BA65" wp14:editId="015B5B82">
            <wp:extent cx="6652009" cy="546630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36" cy="548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Pr="00626B03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626B03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89354E" w:rsidRPr="00626B03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626B03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89354E" w:rsidRPr="00626B03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626B03">
        <w:rPr>
          <w:rFonts w:ascii="Times New Roman" w:eastAsia="Times New Roman" w:hAnsi="Times New Roman" w:cs="Times New Roman"/>
          <w:lang w:eastAsia="ru-RU"/>
        </w:rPr>
        <w:t>от 23.04.2015г. №ЦА-01-05-07/4</w:t>
      </w:r>
    </w:p>
    <w:p w:rsidR="0089354E" w:rsidRDefault="0089354E" w:rsidP="00893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20C">
        <w:rPr>
          <w:noProof/>
          <w:lang w:eastAsia="ru-RU"/>
        </w:rPr>
        <w:drawing>
          <wp:inline distT="0" distB="0" distL="0" distR="0" wp14:anchorId="28D24127" wp14:editId="251A2E1E">
            <wp:extent cx="5948623" cy="323557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Pr="00626B03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626B03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89354E" w:rsidRPr="00626B03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626B03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89354E" w:rsidRPr="00626B03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626B03">
        <w:rPr>
          <w:rFonts w:ascii="Times New Roman" w:eastAsia="Times New Roman" w:hAnsi="Times New Roman" w:cs="Times New Roman"/>
          <w:lang w:eastAsia="ru-RU"/>
        </w:rPr>
        <w:t>от 23.04.2015г. №ЦА-01-05-07/4</w:t>
      </w: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9354E" w:rsidRPr="00DC620C" w:rsidRDefault="0089354E" w:rsidP="0089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DC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контроле за</w:t>
      </w:r>
      <w:proofErr w:type="gramEnd"/>
      <w:r w:rsidRPr="00DC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ходом выполнения </w:t>
      </w: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658"/>
        <w:gridCol w:w="2835"/>
        <w:gridCol w:w="2517"/>
      </w:tblGrid>
      <w:tr w:rsidR="0089354E" w:rsidTr="00B01EDA">
        <w:tc>
          <w:tcPr>
            <w:tcW w:w="560" w:type="dxa"/>
          </w:tcPr>
          <w:p w:rsidR="0089354E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354E" w:rsidRPr="007A1B1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8" w:type="dxa"/>
          </w:tcPr>
          <w:p w:rsidR="0089354E" w:rsidRPr="007A1B1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</w:tcPr>
          <w:p w:rsidR="0089354E" w:rsidRPr="007A1B1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-</w:t>
            </w:r>
          </w:p>
          <w:p w:rsidR="0089354E" w:rsidRPr="007A1B1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2517" w:type="dxa"/>
          </w:tcPr>
          <w:p w:rsidR="0089354E" w:rsidRPr="007A1B1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-</w:t>
            </w:r>
          </w:p>
          <w:p w:rsidR="0089354E" w:rsidRPr="007A1B1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резервный состав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Бакинская ул., д.18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Харченко О.И.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Буртник С.И.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Бакинская ул., д.15</w:t>
            </w:r>
          </w:p>
        </w:tc>
        <w:tc>
          <w:tcPr>
            <w:tcW w:w="2835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Харченко О.И.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Буртник С.И.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Бехтерева ул.д.7 к.3</w:t>
            </w:r>
          </w:p>
        </w:tc>
        <w:tc>
          <w:tcPr>
            <w:tcW w:w="2835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Харченко О.И.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В.С.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Бехтерева ул., д.33</w:t>
            </w:r>
          </w:p>
        </w:tc>
        <w:tc>
          <w:tcPr>
            <w:tcW w:w="2835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Харченко О.И.</w:t>
            </w:r>
          </w:p>
        </w:tc>
        <w:tc>
          <w:tcPr>
            <w:tcW w:w="2517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В.С.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Бехтерева ул., д.35, корп.2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Буртник С.И.</w:t>
            </w:r>
          </w:p>
        </w:tc>
        <w:tc>
          <w:tcPr>
            <w:tcW w:w="2517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В.С.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Бехтерева ул., д.37, корп.4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Буртник С.И.</w:t>
            </w:r>
          </w:p>
        </w:tc>
        <w:tc>
          <w:tcPr>
            <w:tcW w:w="2517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В.С.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Бехтерева ул., д.41, корп.3,д.47 к.2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В.С.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Харченко О.И.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Бехтерева ул., д.41, корп.4</w:t>
            </w:r>
          </w:p>
        </w:tc>
        <w:tc>
          <w:tcPr>
            <w:tcW w:w="2835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В.С.</w:t>
            </w:r>
          </w:p>
        </w:tc>
        <w:tc>
          <w:tcPr>
            <w:tcW w:w="2517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Харченко О.И.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Бехтерева ул., д.43, корп.1</w:t>
            </w:r>
          </w:p>
        </w:tc>
        <w:tc>
          <w:tcPr>
            <w:tcW w:w="2835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В.С.</w:t>
            </w:r>
          </w:p>
        </w:tc>
        <w:tc>
          <w:tcPr>
            <w:tcW w:w="2517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Харченко О.И.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Бехтерева ул., д.43, корп.2</w:t>
            </w:r>
          </w:p>
        </w:tc>
        <w:tc>
          <w:tcPr>
            <w:tcW w:w="2835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В.С.</w:t>
            </w:r>
          </w:p>
        </w:tc>
        <w:tc>
          <w:tcPr>
            <w:tcW w:w="2517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Харченко О.И.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Бехтерева ул., д.45, корп.1</w:t>
            </w:r>
          </w:p>
        </w:tc>
        <w:tc>
          <w:tcPr>
            <w:tcW w:w="2835" w:type="dxa"/>
          </w:tcPr>
          <w:p w:rsidR="0089354E" w:rsidRPr="009B7559" w:rsidRDefault="0089354E" w:rsidP="00D2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59">
              <w:rPr>
                <w:rFonts w:ascii="Times New Roman" w:hAnsi="Times New Roman" w:cs="Times New Roman"/>
                <w:sz w:val="20"/>
                <w:szCs w:val="20"/>
              </w:rPr>
              <w:t>Буртник С.И.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Майоров А.Н.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Бехтерева ул., д.47, корп.1</w:t>
            </w:r>
          </w:p>
        </w:tc>
        <w:tc>
          <w:tcPr>
            <w:tcW w:w="2835" w:type="dxa"/>
          </w:tcPr>
          <w:p w:rsidR="0089354E" w:rsidRPr="009B7559" w:rsidRDefault="0089354E" w:rsidP="00D2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559">
              <w:rPr>
                <w:rFonts w:ascii="Times New Roman" w:hAnsi="Times New Roman" w:cs="Times New Roman"/>
                <w:sz w:val="20"/>
                <w:szCs w:val="20"/>
              </w:rPr>
              <w:t>Буртник С.И.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Майоров А.Н.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Веселая ул., д.33, корп.6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Старостина Л.А.</w:t>
            </w:r>
          </w:p>
        </w:tc>
        <w:tc>
          <w:tcPr>
            <w:tcW w:w="2517" w:type="dxa"/>
          </w:tcPr>
          <w:p w:rsidR="0089354E" w:rsidRPr="009B755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Черкасова З.П.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 xml:space="preserve">Ереванская ул., д.6 к.3-8 </w:t>
            </w:r>
            <w:proofErr w:type="spellStart"/>
            <w:proofErr w:type="gramStart"/>
            <w:r w:rsidRPr="009B7559">
              <w:rPr>
                <w:rFonts w:ascii="Times New Roman" w:hAnsi="Times New Roman" w:cs="Times New Roman"/>
              </w:rPr>
              <w:t>корп</w:t>
            </w:r>
            <w:proofErr w:type="spellEnd"/>
            <w:proofErr w:type="gramEnd"/>
            <w:r w:rsidRPr="009B7559">
              <w:rPr>
                <w:rFonts w:ascii="Times New Roman" w:hAnsi="Times New Roman" w:cs="Times New Roman"/>
              </w:rPr>
              <w:t xml:space="preserve"> .2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Родичева Т.В.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Лаврентьева О.О.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Ереванская ул., д.10кор.3</w:t>
            </w:r>
          </w:p>
        </w:tc>
        <w:tc>
          <w:tcPr>
            <w:tcW w:w="2835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Родичева Т.В.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Лаврентьева О.О.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 xml:space="preserve">Ереванская ул., д.12кор.4 </w:t>
            </w:r>
          </w:p>
        </w:tc>
        <w:tc>
          <w:tcPr>
            <w:tcW w:w="2835" w:type="dxa"/>
          </w:tcPr>
          <w:p w:rsidR="0089354E" w:rsidRPr="009B7559" w:rsidRDefault="0089354E" w:rsidP="00D2541B">
            <w:pPr>
              <w:jc w:val="center"/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Черкасова З.П.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773D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Старостина Л.А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Ереванская ул.д.16,к.5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Черкасова З.П.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773D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Старостина Л.А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Ереванская ул., д.28, корп.1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Черкасова З.П.</w:t>
            </w:r>
          </w:p>
        </w:tc>
        <w:tc>
          <w:tcPr>
            <w:tcW w:w="2517" w:type="dxa"/>
          </w:tcPr>
          <w:p w:rsidR="0089354E" w:rsidRPr="009B755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Перец А.В.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Кавказский б-р, д.8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Лаврентьева О.О.</w:t>
            </w:r>
          </w:p>
        </w:tc>
        <w:tc>
          <w:tcPr>
            <w:tcW w:w="2517" w:type="dxa"/>
          </w:tcPr>
          <w:p w:rsidR="0089354E" w:rsidRPr="009B755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Родичева Т.В.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Кавказский б-р, д.14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Родичева Т.В.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Лаврентьева О.О.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Кавказский б-р, д.16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Мирошина М.Г.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59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Воробьева Е.Л.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Кавказский б-р, д.18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Мирошина М.Г.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590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Воробьева Е.Л.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Кавказский б-р, д.21, корп.1,2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Перец А.В.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980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Черкасова З.П.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Кавказский б-р, д.35/2, корп.1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Перец А.В.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9806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Черкасова З.П.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Кавказский б-р, д.38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Майоров А.Н.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FC25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В.С.</w:t>
            </w:r>
          </w:p>
        </w:tc>
      </w:tr>
      <w:tr w:rsidR="00B01EDA" w:rsidRPr="009B7559" w:rsidTr="00B01EDA">
        <w:tc>
          <w:tcPr>
            <w:tcW w:w="560" w:type="dxa"/>
          </w:tcPr>
          <w:p w:rsidR="00B01EDA" w:rsidRPr="009B7559" w:rsidRDefault="00B01EDA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58" w:type="dxa"/>
          </w:tcPr>
          <w:p w:rsidR="00B01EDA" w:rsidRPr="009B7559" w:rsidRDefault="00B01EDA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Кантемировская ул., д.3, корп.2</w:t>
            </w:r>
          </w:p>
        </w:tc>
        <w:tc>
          <w:tcPr>
            <w:tcW w:w="2835" w:type="dxa"/>
            <w:vAlign w:val="center"/>
          </w:tcPr>
          <w:p w:rsidR="00B01EDA" w:rsidRPr="009B7559" w:rsidRDefault="00B01EDA" w:rsidP="00E368C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Лаврентьева О.О.</w:t>
            </w:r>
          </w:p>
        </w:tc>
        <w:tc>
          <w:tcPr>
            <w:tcW w:w="2517" w:type="dxa"/>
          </w:tcPr>
          <w:p w:rsidR="00B01EDA" w:rsidRDefault="00B01EDA" w:rsidP="00E368CC">
            <w:pPr>
              <w:jc w:val="center"/>
            </w:pPr>
            <w:r w:rsidRPr="009E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Родичева Т.В.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Кантемировская ул., д.5, корп.4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Лаврентьева О.О.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9E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Родичева Т.В.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Кантемировская ул., д.19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Лаврентьева О.О.</w:t>
            </w:r>
            <w:bookmarkStart w:id="0" w:name="_GoBack"/>
            <w:bookmarkEnd w:id="0"/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9E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Родичева Т.В.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Кантемировская ул., д.37-39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Мирошина М.Г.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F479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Воробьева Е.Л.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Кантемировская ул., д.53 к.1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Мирошина М.Г.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F479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Воробьева Е.Л.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Медиков ул., д.24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Майоров А.Н.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Буртник С.И.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Пролетарский пр-т</w:t>
            </w:r>
            <w:proofErr w:type="gramStart"/>
            <w:r w:rsidRPr="009B7559">
              <w:rPr>
                <w:rFonts w:ascii="Times New Roman" w:hAnsi="Times New Roman" w:cs="Times New Roman"/>
              </w:rPr>
              <w:t>,д</w:t>
            </w:r>
            <w:proofErr w:type="gramEnd"/>
            <w:r w:rsidRPr="009B7559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Родичева Т.В.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Лаврентьева О.О.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Пролетарский пр-т</w:t>
            </w:r>
            <w:proofErr w:type="gramStart"/>
            <w:r w:rsidRPr="009B755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B7559">
              <w:rPr>
                <w:rFonts w:ascii="Times New Roman" w:hAnsi="Times New Roman" w:cs="Times New Roman"/>
              </w:rPr>
              <w:t>д.23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Майоров А.Н.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Буртник С.И.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Пролетарский пр-т</w:t>
            </w:r>
            <w:proofErr w:type="gramStart"/>
            <w:r w:rsidRPr="009B755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B7559">
              <w:rPr>
                <w:rFonts w:ascii="Times New Roman" w:hAnsi="Times New Roman" w:cs="Times New Roman"/>
              </w:rPr>
              <w:t>д.41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Воробьева Е.Л.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074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Мирошина М.Г.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Пролетарский пр-т</w:t>
            </w:r>
            <w:proofErr w:type="gramStart"/>
            <w:r w:rsidRPr="009B755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B7559">
              <w:rPr>
                <w:rFonts w:ascii="Times New Roman" w:hAnsi="Times New Roman" w:cs="Times New Roman"/>
              </w:rPr>
              <w:t>д.43, корп.2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Воробьева Е.Л.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074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Мирошина М.Г.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Пролетарский пр-т</w:t>
            </w:r>
            <w:proofErr w:type="gramStart"/>
            <w:r w:rsidRPr="009B755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9B7559">
              <w:rPr>
                <w:rFonts w:ascii="Times New Roman" w:hAnsi="Times New Roman" w:cs="Times New Roman"/>
              </w:rPr>
              <w:t>д.43, корп.1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Воробьева Е.Л.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074D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Мирошина М.Г.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9B7559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9B7559">
              <w:rPr>
                <w:rFonts w:ascii="Times New Roman" w:hAnsi="Times New Roman" w:cs="Times New Roman"/>
              </w:rPr>
              <w:t xml:space="preserve"> ул., д.58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Лаврентьева О.О.</w:t>
            </w:r>
          </w:p>
        </w:tc>
        <w:tc>
          <w:tcPr>
            <w:tcW w:w="2517" w:type="dxa"/>
          </w:tcPr>
          <w:p w:rsidR="0089354E" w:rsidRDefault="0089354E" w:rsidP="00D2541B">
            <w:pPr>
              <w:jc w:val="center"/>
            </w:pPr>
            <w:r w:rsidRPr="009E6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Родичева Т.В.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9B7559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9B7559">
              <w:rPr>
                <w:rFonts w:ascii="Times New Roman" w:hAnsi="Times New Roman" w:cs="Times New Roman"/>
              </w:rPr>
              <w:t xml:space="preserve"> ул., д.8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Буртник С.И.</w:t>
            </w:r>
          </w:p>
        </w:tc>
        <w:tc>
          <w:tcPr>
            <w:tcW w:w="2517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Майоров А.Н.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Каспийская ул., д.20, корп.2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Старостина Л.А.</w:t>
            </w:r>
          </w:p>
        </w:tc>
        <w:tc>
          <w:tcPr>
            <w:tcW w:w="2517" w:type="dxa"/>
          </w:tcPr>
          <w:p w:rsidR="0089354E" w:rsidRPr="009B755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Перец А.В.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Каспийская ул.</w:t>
            </w:r>
            <w:proofErr w:type="gramStart"/>
            <w:r w:rsidRPr="009B7559">
              <w:rPr>
                <w:rFonts w:ascii="Times New Roman" w:hAnsi="Times New Roman" w:cs="Times New Roman"/>
              </w:rPr>
              <w:t>,д</w:t>
            </w:r>
            <w:proofErr w:type="gramEnd"/>
            <w:r w:rsidRPr="009B7559">
              <w:rPr>
                <w:rFonts w:ascii="Times New Roman" w:hAnsi="Times New Roman" w:cs="Times New Roman"/>
              </w:rPr>
              <w:t>.18,к.1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Перец А.В.</w:t>
            </w:r>
          </w:p>
        </w:tc>
        <w:tc>
          <w:tcPr>
            <w:tcW w:w="2517" w:type="dxa"/>
          </w:tcPr>
          <w:p w:rsidR="0089354E" w:rsidRPr="009B755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Старостина Л.А</w:t>
            </w:r>
          </w:p>
        </w:tc>
      </w:tr>
      <w:tr w:rsidR="0089354E" w:rsidRPr="009B7559" w:rsidTr="00B01EDA">
        <w:tc>
          <w:tcPr>
            <w:tcW w:w="560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58" w:type="dxa"/>
          </w:tcPr>
          <w:p w:rsidR="0089354E" w:rsidRPr="009B7559" w:rsidRDefault="0089354E" w:rsidP="00D2541B">
            <w:pPr>
              <w:pStyle w:val="a8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Кавказский б-р</w:t>
            </w:r>
            <w:proofErr w:type="gramStart"/>
            <w:r w:rsidRPr="009B755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B7559">
              <w:rPr>
                <w:rFonts w:ascii="Times New Roman" w:hAnsi="Times New Roman" w:cs="Times New Roman"/>
              </w:rPr>
              <w:t xml:space="preserve"> д.27</w:t>
            </w:r>
          </w:p>
        </w:tc>
        <w:tc>
          <w:tcPr>
            <w:tcW w:w="2835" w:type="dxa"/>
            <w:vAlign w:val="center"/>
          </w:tcPr>
          <w:p w:rsidR="0089354E" w:rsidRPr="009B7559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Старостина Л.А.</w:t>
            </w:r>
          </w:p>
        </w:tc>
        <w:tc>
          <w:tcPr>
            <w:tcW w:w="2517" w:type="dxa"/>
          </w:tcPr>
          <w:p w:rsidR="0089354E" w:rsidRPr="009B755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B7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Перец А.В.</w:t>
            </w:r>
          </w:p>
        </w:tc>
      </w:tr>
    </w:tbl>
    <w:p w:rsidR="0089354E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354E" w:rsidRPr="00746874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468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муниципального округа Царицыно</w:t>
      </w:r>
      <w:r w:rsidRPr="007468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</w:t>
      </w:r>
      <w:r w:rsidRPr="007468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В.С. Козлов</w:t>
      </w:r>
    </w:p>
    <w:p w:rsidR="0089354E" w:rsidRPr="00626B03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626B03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89354E" w:rsidRPr="00626B03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626B03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муниципального округа Царицыно </w:t>
      </w:r>
    </w:p>
    <w:p w:rsidR="0089354E" w:rsidRPr="00626B03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626B03">
        <w:rPr>
          <w:rFonts w:ascii="Times New Roman" w:eastAsia="Times New Roman" w:hAnsi="Times New Roman" w:cs="Times New Roman"/>
          <w:lang w:eastAsia="ru-RU"/>
        </w:rPr>
        <w:t>от 23.04.2015г. №ЦА-01-05-07/4</w:t>
      </w:r>
    </w:p>
    <w:p w:rsidR="0089354E" w:rsidRDefault="0089354E" w:rsidP="0089354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89354E" w:rsidRDefault="0089354E" w:rsidP="0089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89354E" w:rsidRPr="00DC620C" w:rsidRDefault="0089354E" w:rsidP="0089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Закрепление депутатов Совета депутатов муниципального округа Царицыно для участия в работе комиссий, осуществляющих открытие работ и приемку выполненных работ, а также для участия в </w:t>
      </w:r>
      <w:proofErr w:type="gramStart"/>
      <w:r w:rsidRPr="00DC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контроле за</w:t>
      </w:r>
      <w:proofErr w:type="gramEnd"/>
      <w:r w:rsidRPr="00DC62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ходом выполнения </w:t>
      </w:r>
    </w:p>
    <w:p w:rsidR="0089354E" w:rsidRDefault="0089354E" w:rsidP="00893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658"/>
        <w:gridCol w:w="2835"/>
        <w:gridCol w:w="2517"/>
      </w:tblGrid>
      <w:tr w:rsidR="0089354E" w:rsidRPr="007A1B19" w:rsidTr="00D2541B">
        <w:tc>
          <w:tcPr>
            <w:tcW w:w="560" w:type="dxa"/>
          </w:tcPr>
          <w:p w:rsidR="0089354E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354E" w:rsidRPr="007A1B1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9" w:type="dxa"/>
          </w:tcPr>
          <w:p w:rsidR="0089354E" w:rsidRPr="007A1B1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</w:tcPr>
          <w:p w:rsidR="0089354E" w:rsidRPr="007A1B1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-</w:t>
            </w:r>
          </w:p>
          <w:p w:rsidR="0089354E" w:rsidRPr="007A1B1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2517" w:type="dxa"/>
          </w:tcPr>
          <w:p w:rsidR="0089354E" w:rsidRPr="007A1B1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-</w:t>
            </w:r>
          </w:p>
          <w:p w:rsidR="0089354E" w:rsidRPr="007A1B19" w:rsidRDefault="0089354E" w:rsidP="00D2541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резервный состав</w:t>
            </w:r>
          </w:p>
        </w:tc>
      </w:tr>
      <w:tr w:rsidR="0089354E" w:rsidRPr="009B7559" w:rsidTr="00D2541B">
        <w:tc>
          <w:tcPr>
            <w:tcW w:w="560" w:type="dxa"/>
          </w:tcPr>
          <w:p w:rsidR="0089354E" w:rsidRPr="009B7559" w:rsidRDefault="0089354E" w:rsidP="00D2541B">
            <w:pPr>
              <w:pStyle w:val="a8"/>
              <w:spacing w:line="480" w:lineRule="auto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9" w:type="dxa"/>
          </w:tcPr>
          <w:p w:rsidR="0089354E" w:rsidRPr="009B7559" w:rsidRDefault="0089354E" w:rsidP="00D2541B">
            <w:pPr>
              <w:pStyle w:val="a8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Кантемировская ул., д.3, к. 3</w:t>
            </w:r>
          </w:p>
        </w:tc>
        <w:tc>
          <w:tcPr>
            <w:tcW w:w="2835" w:type="dxa"/>
            <w:vAlign w:val="center"/>
          </w:tcPr>
          <w:p w:rsidR="0089354E" w:rsidRPr="00746874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Лаврентьева О.О.</w:t>
            </w:r>
          </w:p>
        </w:tc>
        <w:tc>
          <w:tcPr>
            <w:tcW w:w="2517" w:type="dxa"/>
            <w:vAlign w:val="center"/>
          </w:tcPr>
          <w:p w:rsidR="0089354E" w:rsidRPr="00746874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Родичева Т.В.</w:t>
            </w:r>
          </w:p>
        </w:tc>
      </w:tr>
      <w:tr w:rsidR="0089354E" w:rsidRPr="009B7559" w:rsidTr="00D2541B">
        <w:tc>
          <w:tcPr>
            <w:tcW w:w="560" w:type="dxa"/>
          </w:tcPr>
          <w:p w:rsidR="0089354E" w:rsidRPr="009B7559" w:rsidRDefault="0089354E" w:rsidP="00D2541B">
            <w:pPr>
              <w:pStyle w:val="a8"/>
              <w:spacing w:line="480" w:lineRule="auto"/>
              <w:rPr>
                <w:rFonts w:ascii="Times New Roman" w:hAnsi="Times New Roman" w:cs="Times New Roman"/>
              </w:rPr>
            </w:pPr>
            <w:r w:rsidRPr="009B7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9" w:type="dxa"/>
          </w:tcPr>
          <w:p w:rsidR="0089354E" w:rsidRPr="009B7559" w:rsidRDefault="0089354E" w:rsidP="00D2541B">
            <w:pPr>
              <w:pStyle w:val="a8"/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д.5, к. 2</w:t>
            </w:r>
          </w:p>
        </w:tc>
        <w:tc>
          <w:tcPr>
            <w:tcW w:w="2835" w:type="dxa"/>
            <w:vAlign w:val="center"/>
          </w:tcPr>
          <w:p w:rsidR="0089354E" w:rsidRPr="00746874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Черкасова З.П.</w:t>
            </w:r>
          </w:p>
        </w:tc>
        <w:tc>
          <w:tcPr>
            <w:tcW w:w="2517" w:type="dxa"/>
            <w:vAlign w:val="center"/>
          </w:tcPr>
          <w:p w:rsidR="0089354E" w:rsidRPr="00746874" w:rsidRDefault="0089354E" w:rsidP="00D2541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87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Перец А.В.</w:t>
            </w:r>
          </w:p>
        </w:tc>
      </w:tr>
    </w:tbl>
    <w:p w:rsidR="0089354E" w:rsidRDefault="0089354E" w:rsidP="008935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89354E" w:rsidRPr="00746874" w:rsidRDefault="0089354E" w:rsidP="0089354E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468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Глава муниципального округа Царицыно</w:t>
      </w:r>
      <w:r w:rsidRPr="007468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</w:t>
      </w:r>
      <w:r w:rsidRPr="007468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В.С. Козлов</w:t>
      </w: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89354E" w:rsidRDefault="0089354E" w:rsidP="0089354E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207CC0" w:rsidRDefault="00207CC0" w:rsidP="00207CC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sectPr w:rsidR="00207CC0" w:rsidSect="00207C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1B638A"/>
    <w:rsid w:val="00207CC0"/>
    <w:rsid w:val="002D0998"/>
    <w:rsid w:val="00304C43"/>
    <w:rsid w:val="00366EB3"/>
    <w:rsid w:val="005A3FC2"/>
    <w:rsid w:val="005B6A88"/>
    <w:rsid w:val="005D6EC2"/>
    <w:rsid w:val="006427D9"/>
    <w:rsid w:val="007163C5"/>
    <w:rsid w:val="0089354E"/>
    <w:rsid w:val="00904921"/>
    <w:rsid w:val="00B01EDA"/>
    <w:rsid w:val="00B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B6A88"/>
  </w:style>
  <w:style w:type="paragraph" w:styleId="a8">
    <w:name w:val="No Spacing"/>
    <w:uiPriority w:val="1"/>
    <w:qFormat/>
    <w:rsid w:val="002D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8</cp:revision>
  <dcterms:created xsi:type="dcterms:W3CDTF">2014-08-27T11:04:00Z</dcterms:created>
  <dcterms:modified xsi:type="dcterms:W3CDTF">2015-07-02T13:37:00Z</dcterms:modified>
</cp:coreProperties>
</file>