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04921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49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904921" w:rsidRPr="00904921" w:rsidRDefault="00904921" w:rsidP="0090492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921" w:rsidRPr="00904921" w:rsidRDefault="00904921" w:rsidP="00904921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90492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904921" w:rsidRPr="00904921" w:rsidRDefault="00904921" w:rsidP="0090492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04921" w:rsidRPr="00904921" w:rsidRDefault="00E13635" w:rsidP="009049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18.12.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2014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04921" w:rsidRPr="009049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/1</w:t>
      </w:r>
      <w:r w:rsidR="007051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904921" w:rsidRPr="00904921" w:rsidRDefault="00904921" w:rsidP="00904921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20" w:rsidRPr="00705120" w:rsidRDefault="00705120" w:rsidP="00705120">
      <w:pPr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структуры аппарата Совета депутатов  муниципального округа Царицыно</w:t>
      </w:r>
    </w:p>
    <w:p w:rsidR="00705120" w:rsidRPr="00705120" w:rsidRDefault="00705120" w:rsidP="0070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города Москвы от 06 ноября 2002 года № 56       «Об организации местного самоуправления в городе Москве», Законом города Москвы «О бюджете города Москвы на 2015 год и плановый период 2016 и 2017 годов» и Уставом  муниципального округа Царицыно</w:t>
      </w:r>
    </w:p>
    <w:p w:rsidR="00705120" w:rsidRPr="00705120" w:rsidRDefault="00705120" w:rsidP="0070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705120" w:rsidRPr="00705120" w:rsidRDefault="00705120" w:rsidP="0070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структуру аппарата Совета депутатов муниципального округа  Царицыно и ввести в действие </w:t>
      </w:r>
      <w:r w:rsidRPr="00705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 января 2015 года</w:t>
      </w:r>
      <w:r w:rsidRPr="007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705120" w:rsidRPr="00705120" w:rsidRDefault="00705120" w:rsidP="0070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решение Совета депутатов муниципального округа Царицыно от 23 января 2014 года № ЦА-01-05-1/5 «О внесении изменений в решение Совета депутатов муниципального округа Царицыно от 19 декабря 2013 года №МЦА-03-16/10».</w:t>
      </w:r>
    </w:p>
    <w:p w:rsidR="00705120" w:rsidRPr="00705120" w:rsidRDefault="00705120" w:rsidP="0070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705120" w:rsidRPr="00705120" w:rsidRDefault="00705120" w:rsidP="00705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05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7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0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705120" w:rsidRPr="00705120" w:rsidRDefault="00705120" w:rsidP="0070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20" w:rsidRPr="00705120" w:rsidRDefault="00705120" w:rsidP="0070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20" w:rsidRPr="00705120" w:rsidRDefault="00705120" w:rsidP="00705120">
      <w:pPr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20" w:rsidRPr="00705120" w:rsidRDefault="00705120" w:rsidP="00705120">
      <w:pPr>
        <w:autoSpaceDE w:val="0"/>
        <w:autoSpaceDN w:val="0"/>
        <w:adjustRightInd w:val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70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705120" w:rsidRPr="00705120" w:rsidRDefault="00705120" w:rsidP="00705120">
      <w:pPr>
        <w:tabs>
          <w:tab w:val="left" w:pos="3022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1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 </w:t>
      </w:r>
    </w:p>
    <w:p w:rsidR="00705120" w:rsidRPr="00705120" w:rsidRDefault="00705120" w:rsidP="0070512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1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705120" w:rsidRPr="00705120" w:rsidRDefault="00705120" w:rsidP="0070512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51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18 декабря 2014 года № ЦА-01-05-16/10</w:t>
      </w:r>
    </w:p>
    <w:p w:rsidR="00705120" w:rsidRPr="00705120" w:rsidRDefault="00705120" w:rsidP="00705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АППАРАТА СОВЕТА ДЕПУТАТОВ МУНИЦИПАЛЬНОГО ОКРУГА ЦАРИЦЫНО</w:t>
      </w: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4FF69" wp14:editId="5D875993">
                <wp:simplePos x="0" y="0"/>
                <wp:positionH relativeFrom="column">
                  <wp:posOffset>888365</wp:posOffset>
                </wp:positionH>
                <wp:positionV relativeFrom="paragraph">
                  <wp:posOffset>130175</wp:posOffset>
                </wp:positionV>
                <wp:extent cx="4000500" cy="568325"/>
                <wp:effectExtent l="0" t="0" r="19050" b="222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120" w:rsidRPr="00E8467C" w:rsidRDefault="00705120" w:rsidP="007051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46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Руководитель аппарата Совета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69.95pt;margin-top:10.25pt;width:315pt;height: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k/SwIAAFgEAAAOAAAAZHJzL2Uyb0RvYy54bWysVM2O0zAQviPxDpbvbNLSbrtR09WqyyKk&#10;BVZaeADXcRoLxzZjt2k5Ie0ViUfgIbggfvYZ0jdi7HRL+REHRA6Wx2N/8803M5mcrmtFVgKcNDqn&#10;vaOUEqG5KaRe5PTli4sHY0qcZ7pgymiR041w9HR6/96ksZnom8qoQgBBEO2yxua08t5mSeJ4JWrm&#10;jowVGp2lgZp5NGGRFMAaRK9V0k/T46QxUFgwXDiHp+edk04jflkK7p+XpROeqJwiNx9XiOs8rMl0&#10;wrIFMFtJvqPB/oFFzaTGoHuoc+YZWYL8DaqWHIwzpT/ipk5MWUouYg6YTS/9JZvrilkRc0FxnN3L&#10;5P4fLH+2ugIii5yOKNGsxhK1H7Zvt+/br+3t9qb92N62X7bv2m/tp/YzGQW9GusyfHZtryBk7Oyl&#10;4a8c0WZWMb0QZwCmqQQrkGUv3E9+ehAMh0/JvHlqCgzHlt5E6dYl1AEQRSHrWKHNvkJi7QnHw0Ga&#10;psMUC8nRNzweP+wPYwiW3b224PxjYWoSNjkF7ICIzlaXzgc2LLu7EtkbJYsLqVQ0YDGfKSArht1y&#10;Eb8duju8pjRpcnoyxNh/h0Cy+P0JopYe217JOqfj/SWWBdke6SI2pWdSdXukrPROxyBdVwK/nq93&#10;1ZibYoOKgunaG8cRN5WBN5Q02No5da+XDAQl6onGqpz0BoMwC9EYDEd9NODQMz/0MM0RKqeekm47&#10;8938LC3IRYWRelEGbc6wkqWMIocqd6x2vLF9o/a7UQvzcWjHWz9+CNPvAAAA//8DAFBLAwQUAAYA&#10;CAAAACEAf+OoWd0AAAAKAQAADwAAAGRycy9kb3ducmV2LnhtbEyPwU7DMBBE70j8g7VI3KjdVBQS&#10;4lQIVCSObXrhtomXJBDbUey0ga9ne6LH2Xmanck3s+3FkcbQeadhuVAgyNXedK7RcCi3d48gQkRn&#10;sPeONPxQgE1xfZVjZvzJ7ei4j43gEBcy1NDGOGRShroli2HhB3LsffrRYmQ5NtKMeOJw28tEqbW0&#10;2Dn+0OJALy3V3/vJaqi65IC/u/JN2XS7iu9z+TV9vGp9ezM/P4GINMd/GM71uToU3KnykzNB9KxX&#10;acqohkTdg2DgYX0+VOwslQJZ5PJyQvEHAAD//wMAUEsBAi0AFAAGAAgAAAAhALaDOJL+AAAA4QEA&#10;ABMAAAAAAAAAAAAAAAAAAAAAAFtDb250ZW50X1R5cGVzXS54bWxQSwECLQAUAAYACAAAACEAOP0h&#10;/9YAAACUAQAACwAAAAAAAAAAAAAAAAAvAQAAX3JlbHMvLnJlbHNQSwECLQAUAAYACAAAACEAMH6p&#10;P0sCAABYBAAADgAAAAAAAAAAAAAAAAAuAgAAZHJzL2Uyb0RvYy54bWxQSwECLQAUAAYACAAAACEA&#10;f+OoWd0AAAAKAQAADwAAAAAAAAAAAAAAAAClBAAAZHJzL2Rvd25yZXYueG1sUEsFBgAAAAAEAAQA&#10;8wAAAK8FAAAAAA==&#10;">
                <v:textbox>
                  <w:txbxContent>
                    <w:p w:rsidR="00705120" w:rsidRPr="00E8467C" w:rsidRDefault="00705120" w:rsidP="0070512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46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Руководитель аппарата Совета депутатов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C8454F7" wp14:editId="6BBC452B">
                <wp:simplePos x="0" y="0"/>
                <wp:positionH relativeFrom="column">
                  <wp:posOffset>1891029</wp:posOffset>
                </wp:positionH>
                <wp:positionV relativeFrom="paragraph">
                  <wp:posOffset>114300</wp:posOffset>
                </wp:positionV>
                <wp:extent cx="0" cy="363855"/>
                <wp:effectExtent l="76200" t="0" r="7620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48.9pt;margin-top:9pt;width:0;height:28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qj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w6AUaWBE3cftu+1d9737tL1D2/fdPSzbD9t33efuW/e1u+++oEnoW2tcBuGF&#10;urKhcrpW1+ZS09cOKV3URC155H+zMQCahojkQUjYOAPZF+1zzcCH3Hodm7iubBMgoT1oHWe1Oc6K&#10;rz2iu0MKp6fj08loFMFJdogz1vlnXDcoGDl23hKxrH2hlQJBaJvGLGR16XxgRbJDQEiq9FxIGXUh&#10;FWpzfDYajGKA01KwcBncnF0uCmnRigRlxd+exQM3q28Vi2A1J2y2tz0REmzkY2+8FdAtyXHI1nCG&#10;keTwmIK1oydVyAiVA+G9tRPXm7P+2Wwymwx7w8F41hv2y7L3dF4Me+N5+mRUnpZFUaZvA/l0mNWC&#10;Ma4C/4PQ0+HfCWn/5HYSPUr92KjkIXrsKJA9/EfScfRh2jvdLDTbXNlQXVABaDs6799heDy/7qPX&#10;z6/F9AcAAAD//wMAUEsDBBQABgAIAAAAIQBz30jm3wAAAAkBAAAPAAAAZHJzL2Rvd25yZXYueG1s&#10;TI/BTsMwEETvSPyDtUjcqEMRaRviVECFyAUkWoQ4uvESW8TrKHbblK9nEQc47sxo9k25HH0n9jhE&#10;F0jB5SQDgdQE46hV8Lp5uJiDiEmT0V0gVHDECMvq9KTUhQkHesH9OrWCSygWWoFNqS+kjI1Fr+Mk&#10;9EjsfYTB68Tn0Eoz6AOX+05OsyyXXjviD1b3eG+x+VzvvIK0ej/a/K25W7jnzeNT7r7qul4pdX42&#10;3t6ASDimvzD84DM6VMy0DTsyUXQKposZoyc25ryJA7/CVsHs+gpkVcr/C6pvAAAA//8DAFBLAQIt&#10;ABQABgAIAAAAIQC2gziS/gAAAOEBAAATAAAAAAAAAAAAAAAAAAAAAABbQ29udGVudF9UeXBlc10u&#10;eG1sUEsBAi0AFAAGAAgAAAAhADj9If/WAAAAlAEAAAsAAAAAAAAAAAAAAAAALwEAAF9yZWxzLy5y&#10;ZWxzUEsBAi0AFAAGAAgAAAAhANxRyqNfAgAAdQQAAA4AAAAAAAAAAAAAAAAALgIAAGRycy9lMm9E&#10;b2MueG1sUEsBAi0AFAAGAAgAAAAhAHPfSOb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30B680BA" wp14:editId="64752E05">
                <wp:simplePos x="0" y="0"/>
                <wp:positionH relativeFrom="column">
                  <wp:posOffset>3902074</wp:posOffset>
                </wp:positionH>
                <wp:positionV relativeFrom="paragraph">
                  <wp:posOffset>111125</wp:posOffset>
                </wp:positionV>
                <wp:extent cx="0" cy="363855"/>
                <wp:effectExtent l="76200" t="0" r="76200" b="552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7.25pt;margin-top:8.75pt;width:0;height:28.6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NAYAIAAHU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8RAjRSoYUftpd7u7a3+0n3d3aPehvYdl93F3235pv7ff2vv2Kxr6vjW1TSA8&#10;U3PjK6cbdV1fafrWIqWzkqglD/xvtjWAxj4iehTiN7aG7IvmpWbgQ1ZOhyZuClN5SGgP2oRZbU+z&#10;4huH6P6Qwml/1B8PA52IJMe42lj3gusKeSPF1hkilqXLtFIgCG3ikIWsr6zzrEhyDPBJlZ4JKYMu&#10;pEJNis+HvWEIsFoK5i+9mzXLRSYNWhOvrPALJcLNQzejV4oFsJITNj3YjggJNnKhN84I6Jbk2Ger&#10;OMNIcnhM3trTk8pnhMqB8MHai+vdefd8Op6OB51BbzTtDLp53nk+ywad0Sx+Nsz7eZbl8XtPPh4k&#10;pWCMK8//KPR48HdCOjy5vURPUj81KnqMHjoKZI//gXQYvZ/2XjcLzbZz46vzKgBtB+fDO/SP5+E+&#10;eP36Wkx+AgAA//8DAFBLAwQUAAYACAAAACEAcEbq/d8AAAAJAQAADwAAAGRycy9kb3ducmV2Lnht&#10;bEyPQU/DMAyF70j8h8hI3Fg6NLpRmk7AhOgFJDaEOGaNaSIap2qyrePXY8QBTpb9np6/Vy5H34k9&#10;DtEFUjCdZCCQmmActQpeNw8XCxAxaTK6C4QKjhhhWZ2elLow4UAvuF+nVnAIxUIrsCn1hZSxseh1&#10;nIQeibWPMHideB1aaQZ94HDfycssy6XXjviD1T3eW2w+1zuvIK3ejzZ/a+6u3fPm8Sl3X3Vdr5Q6&#10;Pxtvb0AkHNOfGX7wGR0qZtqGHZkoOgX5dHbFVhbmPNnwe9gqmM8WIKtS/m9QfQMAAP//AwBQSwEC&#10;LQAUAAYACAAAACEAtoM4kv4AAADhAQAAEwAAAAAAAAAAAAAAAAAAAAAAW0NvbnRlbnRfVHlwZXNd&#10;LnhtbFBLAQItABQABgAIAAAAIQA4/SH/1gAAAJQBAAALAAAAAAAAAAAAAAAAAC8BAABfcmVscy8u&#10;cmVsc1BLAQItABQABgAIAAAAIQB6gMNAYAIAAHUEAAAOAAAAAAAAAAAAAAAAAC4CAABkcnMvZTJv&#10;RG9jLnhtbFBLAQItABQABgAIAAAAIQBwRur9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35678" wp14:editId="29C945F0">
                <wp:simplePos x="0" y="0"/>
                <wp:positionH relativeFrom="column">
                  <wp:posOffset>1113790</wp:posOffset>
                </wp:positionH>
                <wp:positionV relativeFrom="paragraph">
                  <wp:posOffset>44450</wp:posOffset>
                </wp:positionV>
                <wp:extent cx="1537970" cy="1828800"/>
                <wp:effectExtent l="0" t="0" r="2413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120" w:rsidRDefault="00705120" w:rsidP="007051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05120" w:rsidRPr="00E8467C" w:rsidRDefault="00705120" w:rsidP="007051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46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Финансово-юридический  отдел   </w:t>
                            </w:r>
                          </w:p>
                          <w:p w:rsidR="00705120" w:rsidRPr="00BC00D2" w:rsidRDefault="00705120" w:rsidP="007051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87.7pt;margin-top:3.5pt;width:121.1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8jUgIAAGAEAAAOAAAAZHJzL2Uyb0RvYy54bWysVM1uEzEQviPxDpbvZLNLQtNVN1WVEoRU&#10;oFLhARyvN2vhtc3YySackHpF4hF4CC6Inz7D5o0YO2maAieED5ZnZ/x55vtm9uR01SiyFOCk0QVN&#10;e31KhOamlHpe0Devp49GlDjPdMmU0aKga+Ho6fjhg5PW5iIztVGlAIIg2uWtLWjtvc2TxPFaNMz1&#10;jBUanZWBhnk0YZ6UwFpEb1SS9ftPktZAacFw4Rx+Pd866TjiV5Xg/lVVOeGJKijm5uMOcZ+FPRmf&#10;sHwOzNaS79Jg/5BFw6TGR/dQ58wzsgD5B1QjORhnKt/jpklMVUkuYg1YTdr/rZqrmlkRa0FynN3T&#10;5P4fLH+5vAQiy4JmlGjWoETd582HzafuR3ezue6+dDfd983H7mf3tftGssBXa12O167sJYSKnb0w&#10;/K0j2kxqpufiDMC0tWAlZpmG+OTehWA4vEpm7QtT4nNs4U2kblVBEwCRFLKKCq33ComVJxw/psPH&#10;R8dHKCRHXzrKRqN+1DBh+e11C84/E6Yh4VBQwBaI8Gx54XxIh+W3ITF9o2Q5lUpFA+aziQKyZNgu&#10;07hiBVjlYZjSpC3o8TAbRuR7PncI0Y/rbxCN9Nj3SjYFxRJwhSCWB96e6jKePZNqe8aUld4RGbjb&#10;auBXs1VULrIceJ2Zco3Mgtm2OY4lHmoD7ylpscUL6t4tGAhK1HON6hyng0GYiWgMhkcZGnDomR16&#10;mOYIVVBPyfY48ds5WliQ8xpfSiMb2pyhopWMXN9ltUsf2zhKsBu5MCeHdoy6+zGMfwEAAP//AwBQ&#10;SwMEFAAGAAgAAAAhAEA1/7vfAAAACQEAAA8AAABkcnMvZG93bnJldi54bWxMj0FPg0AUhO8m/ofN&#10;M/Fmd4ttsZSlMZqaeGzpxdsDtoCybwm7tOiv9/Wkx8lMZr5Jt5PtxNkMvnWkYT5TIAyVrmqp1nDM&#10;dw9PIHxAqrBzZDR8Gw/b7PYmxaRyF9qb8yHUgkvIJ6ihCaFPpPRlYyz6mesNsXdyg8XAcqhlNeCF&#10;y20nI6VW0mJLvNBgb14aU34dRquhaKMj/uzzN2XXu8fwPuWf48er1vd30/MGRDBT+AvDFZ/RIWOm&#10;wo1UedGxjpcLjmqI+RL7i3m8AlFoiNZLBTJL5f8H2S8AAAD//wMAUEsBAi0AFAAGAAgAAAAhALaD&#10;OJL+AAAA4QEAABMAAAAAAAAAAAAAAAAAAAAAAFtDb250ZW50X1R5cGVzXS54bWxQSwECLQAUAAYA&#10;CAAAACEAOP0h/9YAAACUAQAACwAAAAAAAAAAAAAAAAAvAQAAX3JlbHMvLnJlbHNQSwECLQAUAAYA&#10;CAAAACEAzTqPI1ICAABgBAAADgAAAAAAAAAAAAAAAAAuAgAAZHJzL2Uyb0RvYy54bWxQSwECLQAU&#10;AAYACAAAACEAQDX/u98AAAAJAQAADwAAAAAAAAAAAAAAAACsBAAAZHJzL2Rvd25yZXYueG1sUEsF&#10;BgAAAAAEAAQA8wAAALgFAAAAAA==&#10;">
                <v:textbox>
                  <w:txbxContent>
                    <w:p w:rsidR="00705120" w:rsidRDefault="00705120" w:rsidP="00705120">
                      <w:pPr>
                        <w:jc w:val="center"/>
                        <w:rPr>
                          <w:b/>
                        </w:rPr>
                      </w:pPr>
                    </w:p>
                    <w:p w:rsidR="00705120" w:rsidRPr="00E8467C" w:rsidRDefault="00705120" w:rsidP="0070512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46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Финансово-юридический  отдел   </w:t>
                      </w:r>
                    </w:p>
                    <w:p w:rsidR="00705120" w:rsidRPr="00BC00D2" w:rsidRDefault="00705120" w:rsidP="007051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8CC3E8" wp14:editId="18446C35">
                <wp:simplePos x="0" y="0"/>
                <wp:positionH relativeFrom="column">
                  <wp:posOffset>3253105</wp:posOffset>
                </wp:positionH>
                <wp:positionV relativeFrom="paragraph">
                  <wp:posOffset>22225</wp:posOffset>
                </wp:positionV>
                <wp:extent cx="1477645" cy="1828800"/>
                <wp:effectExtent l="0" t="0" r="2730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120" w:rsidRDefault="00705120" w:rsidP="0070512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05120" w:rsidRPr="00E8467C" w:rsidRDefault="00705120" w:rsidP="007051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467C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E846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Служба по организационным вопросам </w:t>
                            </w:r>
                          </w:p>
                          <w:p w:rsidR="00705120" w:rsidRPr="00E8467C" w:rsidRDefault="00705120" w:rsidP="007051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256.15pt;margin-top:1.75pt;width:116.3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JcVAIAAGAEAAAOAAAAZHJzL2Uyb0RvYy54bWysVM1uEzEQviPxDpbvZLNp0qarbKoqJQip&#10;QKXCAzheb9bCa5uxk004IfWKxCPwEFwQP32GzRsxdtI0BU4IH6yZnZnPM9/M7OhsVSuyFOCk0TlN&#10;O11KhOamkHqe0zevp0+GlDjPdMGU0SKna+Ho2fjxo1FjM9EzlVGFAIIg2mWNzWnlvc2SxPFK1Mx1&#10;jBUajaWBmnlUYZ4UwBpEr1XS63aPk8ZAYcFw4Rx+vdga6Tjil6Xg/lVZOuGJyinm5uMN8Z6FOxmP&#10;WDYHZivJd2mwf8iiZlLjo3uoC+YZWYD8A6qWHIwzpe9wUyemLCUXsQasJu3+Vs11xayItSA5zu5p&#10;cv8Plr9cXgGRRU6PKNGsxha1nzcfNp/aH+3t5qb90t623zcf25/t1/YbOQp8NdZlGHZtryBU7Oyl&#10;4W8d0WZSMT0X5wCmqQQrMMs0+CcPAoLiMJTMmhemwOfYwptI3aqEOgAiKWQVO7Ted0isPOH4Me2f&#10;nBz3B5RwtKXD3nDYjT1MWHYXbsH5Z8LUJAg5BRyBCM+Wl86HdFh25xLTN0oWU6lUVGA+myggS4bj&#10;Mo0nVoBVHropTZqcng56g4j8wOYOIbrx/A2ilh7nXsk6p1gCnuDEssDbU11E2TOptjKmrPSOyMDd&#10;tgd+NVvFzvVCbOB1Zoo1MgtmO+a4lihUBt5T0uCI59S9WzAQlKjnGrtzmvb7YSei0h+c9FCBQ8vs&#10;0MI0R6icekq24sRv92hhQc4rfCmNbGhzjh0tZeT6Pqtd+jjGsQW7lQt7cqhHr/sfw/gXAAAA//8D&#10;AFBLAwQUAAYACAAAACEAow16zN8AAAAJAQAADwAAAGRycy9kb3ducmV2LnhtbEyPzU7DMBCE70i8&#10;g7VI3KjzQ4CGbCoEKhLHNr1wc+IlCcR2FDtt4OlZTuU4mtHMN8VmMYM40uR7ZxHiVQSCbON0b1uE&#10;Q7W9eQDhg7JaDc4Swjd52JSXF4XKtTvZHR33oRVcYn2uELoQxlxK33RklF+5kSx7H24yKrCcWqkn&#10;deJyM8gkiu6kUb3lhU6N9NxR87WfDULdJwf1s6teI7PepuFtqT7n9xfE66vl6RFEoCWcw/CHz+hQ&#10;MlPtZqu9GBCyOEk5ipBmINi/v834W42QrOMMZFnI/w/KXwAAAP//AwBQSwECLQAUAAYACAAAACEA&#10;toM4kv4AAADhAQAAEwAAAAAAAAAAAAAAAAAAAAAAW0NvbnRlbnRfVHlwZXNdLnhtbFBLAQItABQA&#10;BgAIAAAAIQA4/SH/1gAAAJQBAAALAAAAAAAAAAAAAAAAAC8BAABfcmVscy8ucmVsc1BLAQItABQA&#10;BgAIAAAAIQCyWqJcVAIAAGAEAAAOAAAAAAAAAAAAAAAAAC4CAABkcnMvZTJvRG9jLnhtbFBLAQIt&#10;ABQABgAIAAAAIQCjDXrM3wAAAAkBAAAPAAAAAAAAAAAAAAAAAK4EAABkcnMvZG93bnJldi54bWxQ&#10;SwUGAAAAAAQABADzAAAAugUAAAAA&#10;">
                <v:textbox>
                  <w:txbxContent>
                    <w:p w:rsidR="00705120" w:rsidRDefault="00705120" w:rsidP="00705120">
                      <w:pPr>
                        <w:jc w:val="center"/>
                        <w:rPr>
                          <w:b/>
                        </w:rPr>
                      </w:pPr>
                    </w:p>
                    <w:p w:rsidR="00705120" w:rsidRPr="00E8467C" w:rsidRDefault="00705120" w:rsidP="0070512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8467C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E846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Служба по организационным вопросам </w:t>
                      </w:r>
                    </w:p>
                    <w:p w:rsidR="00705120" w:rsidRPr="00E8467C" w:rsidRDefault="00705120" w:rsidP="0070512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05120" w:rsidRPr="00705120" w:rsidRDefault="00705120" w:rsidP="0070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5120" w:rsidRPr="00705120" w:rsidRDefault="00705120" w:rsidP="00705120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120" w:rsidRPr="00705120" w:rsidRDefault="00705120" w:rsidP="00705120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705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705120" w:rsidRPr="00705120" w:rsidRDefault="00705120" w:rsidP="00705120">
      <w:pPr>
        <w:spacing w:after="0" w:line="240" w:lineRule="auto"/>
        <w:ind w:lef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120" w:rsidRPr="00705120" w:rsidRDefault="00705120" w:rsidP="00705120">
      <w:pPr>
        <w:rPr>
          <w:rFonts w:ascii="Calibri" w:eastAsia="Times New Roman" w:hAnsi="Calibri" w:cs="Times New Roman"/>
        </w:rPr>
      </w:pPr>
    </w:p>
    <w:p w:rsidR="00705120" w:rsidRPr="00705120" w:rsidRDefault="00705120" w:rsidP="00705120">
      <w:pPr>
        <w:rPr>
          <w:rFonts w:ascii="Calibri" w:eastAsia="Times New Roman" w:hAnsi="Calibri" w:cs="Times New Roman"/>
        </w:rPr>
      </w:pPr>
    </w:p>
    <w:p w:rsidR="00705120" w:rsidRPr="00705120" w:rsidRDefault="00705120" w:rsidP="00705120">
      <w:pPr>
        <w:rPr>
          <w:rFonts w:ascii="Calibri" w:eastAsia="Times New Roman" w:hAnsi="Calibri" w:cs="Times New Roman"/>
        </w:rPr>
      </w:pPr>
    </w:p>
    <w:p w:rsidR="00904921" w:rsidRDefault="00904921" w:rsidP="006427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904921" w:rsidSect="00705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5"/>
    <w:rsid w:val="00304C43"/>
    <w:rsid w:val="005A3FC2"/>
    <w:rsid w:val="005D6EC2"/>
    <w:rsid w:val="006427D9"/>
    <w:rsid w:val="00705120"/>
    <w:rsid w:val="007163C5"/>
    <w:rsid w:val="00904921"/>
    <w:rsid w:val="00E1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427D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4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04921"/>
  </w:style>
  <w:style w:type="character" w:styleId="a4">
    <w:name w:val="Hyperlink"/>
    <w:basedOn w:val="a0"/>
    <w:uiPriority w:val="99"/>
    <w:semiHidden/>
    <w:unhideWhenUsed/>
    <w:rsid w:val="0090492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4921"/>
    <w:rPr>
      <w:color w:val="800080"/>
      <w:u w:val="single"/>
    </w:rPr>
  </w:style>
  <w:style w:type="paragraph" w:customStyle="1" w:styleId="xl66">
    <w:name w:val="xl66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049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90492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0492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04921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049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0492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90492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9049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0492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904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0492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049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90492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1"/>
    <w:rPr>
      <w:rFonts w:ascii="Tahoma" w:hAnsi="Tahoma" w:cs="Tahoma"/>
      <w:sz w:val="16"/>
      <w:szCs w:val="16"/>
    </w:rPr>
  </w:style>
  <w:style w:type="paragraph" w:customStyle="1" w:styleId="xl128">
    <w:name w:val="xl128"/>
    <w:basedOn w:val="a"/>
    <w:rsid w:val="0090492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04921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04921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0492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0492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90492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90492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0492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04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0492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9049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90492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90492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90492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0492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90492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0492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5</cp:revision>
  <dcterms:created xsi:type="dcterms:W3CDTF">2014-08-27T11:04:00Z</dcterms:created>
  <dcterms:modified xsi:type="dcterms:W3CDTF">2014-12-19T07:56:00Z</dcterms:modified>
</cp:coreProperties>
</file>