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934816" w:rsidRDefault="0023290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D561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E4294C" w:rsidRDefault="00E4294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4D5617" w:rsidRPr="004D5617" w:rsidTr="0032351A">
        <w:tc>
          <w:tcPr>
            <w:tcW w:w="5211" w:type="dxa"/>
            <w:hideMark/>
          </w:tcPr>
          <w:p w:rsidR="004D5617" w:rsidRPr="004D5617" w:rsidRDefault="004D5617" w:rsidP="004D5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5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проекте межевания  территории квартала района Царицыно ограниченного: Деловой улицей Промышленной, проектируемым проездом 1662, проездом 4331</w:t>
            </w:r>
          </w:p>
        </w:tc>
        <w:tc>
          <w:tcPr>
            <w:tcW w:w="4785" w:type="dxa"/>
          </w:tcPr>
          <w:p w:rsidR="004D5617" w:rsidRPr="004D5617" w:rsidRDefault="004D5617" w:rsidP="004D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D5617" w:rsidRPr="004D5617" w:rsidRDefault="004D5617" w:rsidP="004D5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17" w:rsidRPr="004D5617" w:rsidRDefault="004D5617" w:rsidP="004D5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56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69 Закона города Москвы от 25 июля 2008 № 28 «Градостроительного кодекса города Москвы», подпункта д пункта  22 статьи 3 Устава </w:t>
      </w:r>
      <w:r w:rsidRPr="004D56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Царицыно, обращением префектуры Южного административного округа города Москвы                               от 16 февраля 2017 года  № 01-53-824/6 о рассмотрении и представлении предложений по проекту межевания</w:t>
      </w:r>
      <w:proofErr w:type="gramEnd"/>
    </w:p>
    <w:p w:rsidR="004D5617" w:rsidRPr="004D5617" w:rsidRDefault="004D5617" w:rsidP="004D5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61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4D56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D5617" w:rsidRPr="004D5617" w:rsidRDefault="004D5617" w:rsidP="004D5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5617">
        <w:rPr>
          <w:rFonts w:ascii="Times New Roman" w:eastAsia="Times New Roman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4D5617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ограниченного: Деловой улицей, Промышленной улицей, проектируемым проездом 1662, проездом 4331</w:t>
      </w:r>
      <w:r w:rsidRPr="004D5617">
        <w:rPr>
          <w:rFonts w:ascii="Times New Roman" w:eastAsia="Times New Roman" w:hAnsi="Times New Roman" w:cs="Times New Roman"/>
          <w:sz w:val="28"/>
          <w:szCs w:val="28"/>
        </w:rPr>
        <w:t xml:space="preserve"> замечаний и предложений нет</w:t>
      </w:r>
      <w:r w:rsidRPr="004D561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D5617" w:rsidRPr="004D5617" w:rsidRDefault="004D5617" w:rsidP="004D5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617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4D5617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5617" w:rsidRPr="004D5617" w:rsidRDefault="004D5617" w:rsidP="004D5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61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D5617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4D5617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D5617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4D561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4D5617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4D561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D5617" w:rsidRPr="004D5617" w:rsidRDefault="004D5617" w:rsidP="004D5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5617" w:rsidRPr="004D5617" w:rsidRDefault="004D5617" w:rsidP="004D5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5617" w:rsidRPr="004D5617" w:rsidRDefault="004D5617" w:rsidP="004D5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5617" w:rsidRPr="004D5617" w:rsidRDefault="004D5617" w:rsidP="004D5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5617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4D56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4D5617" w:rsidRPr="004D5617" w:rsidRDefault="004D5617" w:rsidP="004D5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5617" w:rsidRPr="004D5617" w:rsidRDefault="004D5617" w:rsidP="004D5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D5617" w:rsidRPr="004D5617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8B" w:rsidRDefault="00D7638B" w:rsidP="0007006C">
      <w:pPr>
        <w:spacing w:after="0" w:line="240" w:lineRule="auto"/>
      </w:pPr>
      <w:r>
        <w:separator/>
      </w:r>
    </w:p>
  </w:endnote>
  <w:endnote w:type="continuationSeparator" w:id="0">
    <w:p w:rsidR="00D7638B" w:rsidRDefault="00D7638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8B" w:rsidRDefault="00D7638B" w:rsidP="0007006C">
      <w:pPr>
        <w:spacing w:after="0" w:line="240" w:lineRule="auto"/>
      </w:pPr>
      <w:r>
        <w:separator/>
      </w:r>
    </w:p>
  </w:footnote>
  <w:footnote w:type="continuationSeparator" w:id="0">
    <w:p w:rsidR="00D7638B" w:rsidRDefault="00D7638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57134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900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617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C7D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94E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E3E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5AA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099D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60D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38B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C8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657A-FBD1-4ADC-8214-EB2F9F04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2017-03-17T09:38:00Z</dcterms:modified>
</cp:coreProperties>
</file>