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EC" w:rsidRDefault="00BA1BEC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BA1BEC" w:rsidRDefault="00BA1BEC" w:rsidP="00BA1BE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BA1BEC" w:rsidRDefault="00BA1BEC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B72DF7" w:rsidRDefault="00B72DF7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A1BEC" w:rsidRDefault="00BA1BEC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BA1BEC" w:rsidRDefault="00BA1BEC" w:rsidP="00BA1BEC">
      <w:pPr>
        <w:spacing w:after="0" w:line="240" w:lineRule="auto"/>
        <w:rPr>
          <w:rFonts w:ascii="Calibri" w:eastAsia="Times New Roman" w:hAnsi="Calibri" w:cs="Times New Roman"/>
        </w:rPr>
      </w:pPr>
    </w:p>
    <w:p w:rsidR="00BA1BEC" w:rsidRDefault="00BA1BEC" w:rsidP="00BA1B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B72D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 w:rsidR="00B72D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№ЦА-01-05-1</w:t>
      </w:r>
      <w:r w:rsidR="00B72D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6100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</w:p>
    <w:p w:rsidR="00BA1BEC" w:rsidRDefault="00BA1BEC" w:rsidP="00BA1B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1009A" w:rsidRPr="0061009A" w:rsidRDefault="0061009A" w:rsidP="0061009A">
      <w:pPr>
        <w:tabs>
          <w:tab w:val="left" w:pos="3119"/>
          <w:tab w:val="left" w:pos="4253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1009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 согласовании проекта </w:t>
      </w:r>
      <w:r w:rsidRPr="0061009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изменений схемы размещения нестационарных торговых объектов на территории района Царицыно города Москвы</w:t>
      </w:r>
    </w:p>
    <w:p w:rsidR="0061009A" w:rsidRPr="0061009A" w:rsidRDefault="0061009A" w:rsidP="0061009A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61009A" w:rsidRPr="0061009A" w:rsidRDefault="0061009A" w:rsidP="006100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1009A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пунктом 1 части 5 статьи 1 Закона города Москвы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февраля 2011 года</w:t>
      </w:r>
      <w:r w:rsidRPr="006100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 (в редакции от 26 августа 2015 года №343-ПП), рассмотрев обращение Департамента средств массовой информации и рекламы города Москвы  от 17 июля 2017 года № 02-25-1288/17, </w:t>
      </w:r>
    </w:p>
    <w:p w:rsidR="0061009A" w:rsidRPr="0061009A" w:rsidRDefault="0061009A" w:rsidP="006100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1009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Совет депутатов муниципального округа Царицыно решил:</w:t>
      </w:r>
    </w:p>
    <w:p w:rsidR="0061009A" w:rsidRPr="0061009A" w:rsidRDefault="0061009A" w:rsidP="00610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0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Согласовать проект изменений схемы размещения нестационарных торговых объектов на территории района Царицыно в части включения в существующую дислокацию новое место размещения нестационарного торгового объекта - специализация «Печать», тип «Киоск», общей площадью 10 </w:t>
      </w:r>
      <w:proofErr w:type="spellStart"/>
      <w:r w:rsidRPr="0061009A">
        <w:rPr>
          <w:rFonts w:ascii="Times New Roman" w:eastAsia="Times New Roman" w:hAnsi="Times New Roman" w:cs="Times New Roman"/>
          <w:sz w:val="28"/>
          <w:szCs w:val="28"/>
          <w:lang w:eastAsia="en-US"/>
        </w:rPr>
        <w:t>кв.м</w:t>
      </w:r>
      <w:proofErr w:type="spellEnd"/>
      <w:r w:rsidRPr="0061009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bookmarkStart w:id="0" w:name="_GoBack"/>
      <w:bookmarkEnd w:id="0"/>
      <w:r w:rsidRPr="006100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адресу: Пролетарский проспект, 27.</w:t>
      </w:r>
    </w:p>
    <w:p w:rsidR="0061009A" w:rsidRPr="0061009A" w:rsidRDefault="0061009A" w:rsidP="006100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1009A">
        <w:rPr>
          <w:rFonts w:ascii="Times New Roman" w:eastAsia="Times New Roman" w:hAnsi="Times New Roman" w:cs="Times New Roman"/>
          <w:sz w:val="28"/>
          <w:szCs w:val="28"/>
          <w:lang w:eastAsia="en-US"/>
        </w:rPr>
        <w:t>2. Направить настоящее решение в Департамент средств массовой информации и рекламы города Москвы, Департамент территориальных органов исполнительной власти города Москвы, префектуру Южного административного округа города Москвы, управу района Царицыно города Москвы в течение 3 дней со дня его принятия.</w:t>
      </w:r>
    </w:p>
    <w:p w:rsidR="0061009A" w:rsidRPr="0061009A" w:rsidRDefault="0061009A" w:rsidP="006100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1009A">
        <w:rPr>
          <w:rFonts w:ascii="Times New Roman" w:eastAsia="Times New Roman" w:hAnsi="Times New Roman" w:cs="Times New Roman"/>
          <w:sz w:val="28"/>
          <w:szCs w:val="28"/>
          <w:lang w:eastAsia="en-US"/>
        </w:rPr>
        <w:t>3.Опубликовать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(www.mcaricino.ru).</w:t>
      </w:r>
      <w:r w:rsidRPr="0061009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1009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61009A" w:rsidRPr="0061009A" w:rsidRDefault="0061009A" w:rsidP="00610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100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Контроль за выполнением настоящего решения возложить на главу муниципального округа Царицыно С.И. </w:t>
      </w:r>
      <w:proofErr w:type="spellStart"/>
      <w:r w:rsidRPr="0061009A">
        <w:rPr>
          <w:rFonts w:ascii="Times New Roman" w:eastAsia="Times New Roman" w:hAnsi="Times New Roman" w:cs="Times New Roman"/>
          <w:sz w:val="28"/>
          <w:szCs w:val="28"/>
          <w:lang w:eastAsia="en-US"/>
        </w:rPr>
        <w:t>Буртника</w:t>
      </w:r>
      <w:proofErr w:type="spellEnd"/>
      <w:r w:rsidRPr="0061009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1009A" w:rsidRDefault="0061009A" w:rsidP="00610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1009A" w:rsidRPr="0061009A" w:rsidRDefault="0061009A" w:rsidP="00610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100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Временно исполняющий</w:t>
      </w:r>
    </w:p>
    <w:p w:rsidR="0061009A" w:rsidRPr="0061009A" w:rsidRDefault="0061009A" w:rsidP="00610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0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полномочия главы м</w:t>
      </w:r>
      <w:r w:rsidRPr="0061009A">
        <w:rPr>
          <w:rFonts w:ascii="Times New Roman" w:eastAsia="Times New Roman" w:hAnsi="Times New Roman" w:cs="Times New Roman"/>
          <w:b/>
          <w:sz w:val="28"/>
          <w:szCs w:val="28"/>
        </w:rPr>
        <w:t>униципального</w:t>
      </w:r>
    </w:p>
    <w:p w:rsidR="0061009A" w:rsidRPr="0061009A" w:rsidRDefault="0061009A" w:rsidP="00610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09A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61009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61009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1009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100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61009A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610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61009A" w:rsidRPr="0061009A" w:rsidSect="00B72DF7">
      <w:pgSz w:w="11907" w:h="16839" w:code="9"/>
      <w:pgMar w:top="737" w:right="992" w:bottom="6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050B2"/>
    <w:rsid w:val="00110286"/>
    <w:rsid w:val="00123A90"/>
    <w:rsid w:val="00146CED"/>
    <w:rsid w:val="001B0EC4"/>
    <w:rsid w:val="001F1D26"/>
    <w:rsid w:val="0025776C"/>
    <w:rsid w:val="002655FB"/>
    <w:rsid w:val="002A38BE"/>
    <w:rsid w:val="003D1F11"/>
    <w:rsid w:val="004129A5"/>
    <w:rsid w:val="004A7AF9"/>
    <w:rsid w:val="005824AE"/>
    <w:rsid w:val="005E6BAD"/>
    <w:rsid w:val="0061009A"/>
    <w:rsid w:val="00634225"/>
    <w:rsid w:val="00781FF0"/>
    <w:rsid w:val="008D7706"/>
    <w:rsid w:val="008F13E4"/>
    <w:rsid w:val="00957C55"/>
    <w:rsid w:val="009B5A9F"/>
    <w:rsid w:val="00A5219F"/>
    <w:rsid w:val="00B72DF7"/>
    <w:rsid w:val="00B7451E"/>
    <w:rsid w:val="00BA1BEC"/>
    <w:rsid w:val="00BE5664"/>
    <w:rsid w:val="00C65682"/>
    <w:rsid w:val="00E36C8E"/>
    <w:rsid w:val="00EC1496"/>
    <w:rsid w:val="00F025E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64166-2EB7-48DC-9BA5-6D1BBE16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5219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4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6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20</cp:revision>
  <cp:lastPrinted>2017-07-14T08:41:00Z</cp:lastPrinted>
  <dcterms:created xsi:type="dcterms:W3CDTF">2017-02-02T06:14:00Z</dcterms:created>
  <dcterms:modified xsi:type="dcterms:W3CDTF">2017-08-17T05:50:00Z</dcterms:modified>
</cp:coreProperties>
</file>