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4B70F7" w:rsidRDefault="004B70F7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B81E83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4B70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</w:t>
      </w:r>
      <w:r w:rsidR="004B70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.2017 №ЦА-01-05-0</w:t>
      </w:r>
      <w:r w:rsidR="004B70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4B70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</w:p>
    <w:p w:rsidR="004B70F7" w:rsidRDefault="004B70F7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0F7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</w:t>
      </w:r>
    </w:p>
    <w:p w:rsidR="004B70F7" w:rsidRDefault="004B70F7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0F7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F61C1F" w:rsidRPr="004B70F7" w:rsidRDefault="004B70F7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0F7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Царицыно от 13 апреля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B70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2017 года №ЦА-01-05-07/2                                                   </w:t>
      </w:r>
    </w:p>
    <w:tbl>
      <w:tblPr>
        <w:tblW w:w="9994" w:type="dxa"/>
        <w:tblLayout w:type="fixed"/>
        <w:tblLook w:val="01E0" w:firstRow="1" w:lastRow="1" w:firstColumn="1" w:lastColumn="1" w:noHBand="0" w:noVBand="0"/>
      </w:tblPr>
      <w:tblGrid>
        <w:gridCol w:w="9747"/>
        <w:gridCol w:w="247"/>
      </w:tblGrid>
      <w:tr w:rsidR="00F61C1F" w:rsidRPr="00F61C1F" w:rsidTr="00B81E83">
        <w:trPr>
          <w:trHeight w:val="11699"/>
        </w:trPr>
        <w:tc>
          <w:tcPr>
            <w:tcW w:w="9747" w:type="dxa"/>
          </w:tcPr>
          <w:p w:rsidR="00D54FD1" w:rsidRPr="00D54FD1" w:rsidRDefault="00D54FD1" w:rsidP="00D54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B70F7" w:rsidRPr="004B70F7" w:rsidRDefault="004B70F7" w:rsidP="004B70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пунктом 2 постановления Правительства Москвы от 26 декабря 2012 года № 849-ПП «О стимулировании управ района   города Москвы» и на основании обращения главы управы района Царицыно города Москвы от 11 мая 2017 года №ЦА-16-206/7</w:t>
            </w:r>
          </w:p>
          <w:p w:rsidR="004B70F7" w:rsidRPr="004B70F7" w:rsidRDefault="004B70F7" w:rsidP="004B70F7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Совет депутатов муниципального округа Царицыно решил</w:t>
            </w:r>
            <w:r w:rsidRPr="004B70F7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B70F7" w:rsidRPr="004B70F7" w:rsidRDefault="004B70F7" w:rsidP="004B70F7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Внести изменения в решение Совета депутатов муниципального округа Царицыно от 13 апреля 2017 года №ЦА-01-05-07/2                                                   «О согласовании направления средств стимулирования управы района Царицыно города Москвы на проведение мероприятий по благоустройству дворовых территорий на территории района Царицыно  в 2017 году»  в связи с корректировкой объемов лимитированных затрат по замечаниям префектуры ЮАО города Москвы, изложив приложение к решению в редакции согласно приложению к настоящему решению.   </w:t>
            </w:r>
          </w:p>
          <w:p w:rsidR="004B70F7" w:rsidRPr="004B70F7" w:rsidRDefault="004B70F7" w:rsidP="004B70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   </w:t>
            </w:r>
          </w:p>
          <w:p w:rsidR="004B70F7" w:rsidRPr="004B70F7" w:rsidRDefault="004B70F7" w:rsidP="004B70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sz w:val="28"/>
                <w:szCs w:val="28"/>
              </w:rPr>
      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      </w:r>
          </w:p>
          <w:p w:rsidR="004B70F7" w:rsidRPr="004B70F7" w:rsidRDefault="004B70F7" w:rsidP="004B70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70F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4. </w:t>
            </w:r>
            <w:r w:rsidRPr="004B70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Контроль за выполнением настоящего решения возложить на главу муниципального округа Царицыно С.И.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Буртника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</w:p>
          <w:p w:rsidR="004B70F7" w:rsidRPr="004B70F7" w:rsidRDefault="004B70F7" w:rsidP="004B70F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B70F7" w:rsidRPr="004B70F7" w:rsidRDefault="004B70F7" w:rsidP="004B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7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Временно исполняющий</w:t>
            </w:r>
          </w:p>
          <w:p w:rsidR="004B70F7" w:rsidRPr="004B70F7" w:rsidRDefault="004B70F7" w:rsidP="004B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4B7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главы муниципального</w:t>
            </w:r>
          </w:p>
          <w:p w:rsidR="004B70F7" w:rsidRPr="004B70F7" w:rsidRDefault="004B70F7" w:rsidP="004B70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B7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округа Царицыно</w:t>
            </w:r>
            <w:r w:rsidRPr="004B7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</w:r>
            <w:r w:rsidRPr="004B70F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ab/>
              <w:t xml:space="preserve">                                                       О.И. Харченко  </w:t>
            </w:r>
          </w:p>
          <w:p w:rsidR="004B70F7" w:rsidRPr="004B70F7" w:rsidRDefault="004B70F7" w:rsidP="004B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B70F7" w:rsidRPr="004B70F7" w:rsidRDefault="004B70F7" w:rsidP="004B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F61C1F" w:rsidRPr="00F61C1F" w:rsidRDefault="00F61C1F" w:rsidP="004B70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" w:type="dxa"/>
          </w:tcPr>
          <w:p w:rsidR="00F61C1F" w:rsidRPr="00F61C1F" w:rsidRDefault="00F61C1F" w:rsidP="00F61C1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1C1F" w:rsidRPr="00F61C1F" w:rsidRDefault="00F61C1F" w:rsidP="00F61C1F">
      <w:pPr>
        <w:tabs>
          <w:tab w:val="left" w:pos="6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61C1F" w:rsidRPr="00F61C1F" w:rsidSect="00F1272B">
          <w:pgSz w:w="11906" w:h="16838"/>
          <w:pgMar w:top="284" w:right="850" w:bottom="426" w:left="1701" w:header="709" w:footer="709" w:gutter="0"/>
          <w:cols w:space="708"/>
          <w:titlePg/>
          <w:docGrid w:linePitch="360"/>
        </w:sectPr>
      </w:pP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Приложение 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к решению Совета депутатов</w:t>
      </w:r>
    </w:p>
    <w:p w:rsidR="0025776C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муниципального округа </w:t>
      </w:r>
      <w:r w:rsidR="0025776C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Царицыно </w:t>
      </w:r>
    </w:p>
    <w:p w:rsidR="00F61C1F" w:rsidRPr="00F723C3" w:rsidRDefault="00F61C1F" w:rsidP="00F61C1F">
      <w:pPr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от </w:t>
      </w:r>
      <w:r w:rsidR="00B81E83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="004B70F7">
        <w:rPr>
          <w:rFonts w:ascii="Times New Roman" w:eastAsia="Times New Roman" w:hAnsi="Times New Roman" w:cs="Times New Roman"/>
          <w:color w:val="000000"/>
          <w:sz w:val="18"/>
          <w:szCs w:val="18"/>
        </w:rPr>
        <w:t>1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.0</w:t>
      </w:r>
      <w:r w:rsidR="004B70F7">
        <w:rPr>
          <w:rFonts w:ascii="Times New Roman" w:eastAsia="Times New Roman" w:hAnsi="Times New Roman" w:cs="Times New Roman"/>
          <w:color w:val="000000"/>
          <w:sz w:val="18"/>
          <w:szCs w:val="18"/>
        </w:rPr>
        <w:t>5</w:t>
      </w:r>
      <w:r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.2017 №</w:t>
      </w:r>
      <w:r w:rsidR="003D1F11" w:rsidRPr="00F723C3">
        <w:rPr>
          <w:rFonts w:ascii="Times New Roman" w:eastAsia="Times New Roman" w:hAnsi="Times New Roman" w:cs="Times New Roman"/>
          <w:color w:val="000000"/>
          <w:sz w:val="18"/>
          <w:szCs w:val="18"/>
        </w:rPr>
        <w:t>ЦА-01-05-0</w:t>
      </w:r>
      <w:r w:rsidR="004B70F7">
        <w:rPr>
          <w:rFonts w:ascii="Times New Roman" w:eastAsia="Times New Roman" w:hAnsi="Times New Roman" w:cs="Times New Roman"/>
          <w:color w:val="000000"/>
          <w:sz w:val="18"/>
          <w:szCs w:val="18"/>
        </w:rPr>
        <w:t>9</w:t>
      </w:r>
      <w:r w:rsidR="00D54FD1">
        <w:rPr>
          <w:rFonts w:ascii="Times New Roman" w:eastAsia="Times New Roman" w:hAnsi="Times New Roman" w:cs="Times New Roman"/>
          <w:color w:val="000000"/>
          <w:sz w:val="18"/>
          <w:szCs w:val="18"/>
        </w:rPr>
        <w:t>/</w:t>
      </w:r>
      <w:r w:rsidR="004B70F7">
        <w:rPr>
          <w:rFonts w:ascii="Times New Roman" w:eastAsia="Times New Roman" w:hAnsi="Times New Roman" w:cs="Times New Roman"/>
          <w:color w:val="000000"/>
          <w:sz w:val="18"/>
          <w:szCs w:val="18"/>
        </w:rPr>
        <w:t>3</w:t>
      </w:r>
    </w:p>
    <w:p w:rsidR="004B70F7" w:rsidRPr="004B70F7" w:rsidRDefault="00D54FD1" w:rsidP="004B7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D54FD1">
        <w:rPr>
          <w:rFonts w:ascii="Times New Roman" w:eastAsia="Times New Roman" w:hAnsi="Times New Roman" w:cs="Times New Roman"/>
          <w:b/>
          <w:bCs/>
          <w:color w:val="000000"/>
        </w:rPr>
        <w:t>Мероприятия  по</w:t>
      </w:r>
      <w:proofErr w:type="gramEnd"/>
      <w:r w:rsidRPr="00D54FD1">
        <w:rPr>
          <w:rFonts w:ascii="Times New Roman" w:eastAsia="Times New Roman" w:hAnsi="Times New Roman" w:cs="Times New Roman"/>
          <w:b/>
          <w:bCs/>
          <w:color w:val="000000"/>
        </w:rPr>
        <w:t xml:space="preserve"> благоустройству дворовых территорий  района Царицыно Южного административного округа города Москвы  в 2017 году, за счет средств стимулирования управ районов города Москвы (20%)</w:t>
      </w:r>
      <w:r w:rsidR="004B70F7" w:rsidRPr="004B70F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B70F7" w:rsidRPr="004B70F7" w:rsidRDefault="004B70F7" w:rsidP="004B70F7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bCs/>
          <w:sz w:val="5"/>
          <w:szCs w:val="28"/>
          <w:lang w:eastAsia="en-US"/>
        </w:rPr>
      </w:pPr>
    </w:p>
    <w:tbl>
      <w:tblPr>
        <w:tblStyle w:val="TableNormal1"/>
        <w:tblW w:w="1563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5012"/>
        <w:gridCol w:w="851"/>
        <w:gridCol w:w="1275"/>
        <w:gridCol w:w="993"/>
        <w:gridCol w:w="1134"/>
        <w:gridCol w:w="992"/>
        <w:gridCol w:w="1276"/>
        <w:gridCol w:w="1559"/>
        <w:gridCol w:w="850"/>
        <w:gridCol w:w="993"/>
      </w:tblGrid>
      <w:tr w:rsidR="004B70F7" w:rsidRPr="004B70F7" w:rsidTr="00D175EC">
        <w:trPr>
          <w:trHeight w:hRule="exact" w:val="413"/>
        </w:trPr>
        <w:tc>
          <w:tcPr>
            <w:tcW w:w="698" w:type="dxa"/>
            <w:vMerge w:val="restart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</w:pPr>
          </w:p>
          <w:p w:rsidR="004B70F7" w:rsidRPr="004B70F7" w:rsidRDefault="004B70F7" w:rsidP="004B70F7">
            <w:pPr>
              <w:spacing w:before="177"/>
              <w:ind w:left="76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5012" w:type="dxa"/>
            <w:vMerge w:val="restart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</w:rPr>
            </w:pPr>
          </w:p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</w:rPr>
              <w:t>АДРЕС</w:t>
            </w:r>
          </w:p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</w:rPr>
              <w:t>дворовой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т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</w:rPr>
              <w:t>ерритории</w:t>
            </w:r>
            <w:proofErr w:type="spellEnd"/>
          </w:p>
        </w:tc>
        <w:tc>
          <w:tcPr>
            <w:tcW w:w="851" w:type="dxa"/>
            <w:vMerge w:val="restart"/>
            <w:textDirection w:val="btLr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П</w:t>
            </w:r>
            <w:r w:rsidRPr="004B70F7"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л</w:t>
            </w:r>
            <w:r w:rsidRPr="004B70F7"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о</w:t>
            </w: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ща</w:t>
            </w:r>
            <w:bookmarkStart w:id="0" w:name="_GoBack"/>
            <w:bookmarkEnd w:id="0"/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дь</w:t>
            </w:r>
            <w:proofErr w:type="spellEnd"/>
          </w:p>
        </w:tc>
        <w:tc>
          <w:tcPr>
            <w:tcW w:w="1275" w:type="dxa"/>
            <w:vMerge w:val="restart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Основание для включения </w:t>
            </w:r>
            <w:r w:rsidRPr="004B70F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(указать ФИО </w:t>
            </w:r>
            <w:proofErr w:type="gramStart"/>
            <w:r w:rsidRPr="004B70F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заявителя,№</w:t>
            </w:r>
            <w:proofErr w:type="gramEnd"/>
            <w:r w:rsidRPr="004B70F7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обращений, контактные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данные)</w:t>
            </w:r>
          </w:p>
        </w:tc>
        <w:tc>
          <w:tcPr>
            <w:tcW w:w="4395" w:type="dxa"/>
            <w:gridSpan w:val="4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1559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Обшая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стоимость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двора</w:t>
            </w:r>
            <w:proofErr w:type="spellEnd"/>
          </w:p>
        </w:tc>
      </w:tr>
      <w:tr w:rsidR="004B70F7" w:rsidRPr="004B70F7" w:rsidTr="00D175EC">
        <w:trPr>
          <w:trHeight w:hRule="exact" w:val="518"/>
        </w:trPr>
        <w:tc>
          <w:tcPr>
            <w:tcW w:w="698" w:type="dxa"/>
            <w:vMerge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12" w:type="dxa"/>
            <w:vMerge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асфальтовых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покрытий</w:t>
            </w:r>
            <w:proofErr w:type="spellEnd"/>
          </w:p>
        </w:tc>
        <w:tc>
          <w:tcPr>
            <w:tcW w:w="2268" w:type="dxa"/>
            <w:gridSpan w:val="2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бортового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камня</w:t>
            </w:r>
            <w:proofErr w:type="spellEnd"/>
          </w:p>
        </w:tc>
        <w:tc>
          <w:tcPr>
            <w:tcW w:w="2409" w:type="dxa"/>
            <w:gridSpan w:val="2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695"/>
        </w:trPr>
        <w:tc>
          <w:tcPr>
            <w:tcW w:w="698" w:type="dxa"/>
            <w:vMerge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5012" w:type="dxa"/>
            <w:vMerge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lang w:val="ru-RU" w:eastAsia="ru-RU"/>
              </w:rPr>
            </w:pP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тыс.кв.м</w:t>
            </w:r>
            <w:proofErr w:type="spellEnd"/>
          </w:p>
        </w:tc>
        <w:tc>
          <w:tcPr>
            <w:tcW w:w="1275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</w:t>
            </w:r>
            <w:proofErr w:type="spellEnd"/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4B70F7" w:rsidRPr="004B70F7" w:rsidTr="00D175EC">
        <w:trPr>
          <w:trHeight w:hRule="exact" w:val="262"/>
        </w:trPr>
        <w:tc>
          <w:tcPr>
            <w:tcW w:w="15633" w:type="dxa"/>
            <w:gridSpan w:val="11"/>
            <w:tcBorders>
              <w:right w:val="nil"/>
            </w:tcBorders>
            <w:shd w:val="clear" w:color="auto" w:fill="F1F1F1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05Д0800200</w:t>
            </w:r>
          </w:p>
        </w:tc>
      </w:tr>
      <w:tr w:rsidR="004B70F7" w:rsidRPr="004B70F7" w:rsidTr="00D175EC">
        <w:trPr>
          <w:trHeight w:hRule="exact" w:val="444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Каспийская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</w:t>
            </w:r>
            <w:r w:rsidRPr="004B70F7">
              <w:rPr>
                <w:rFonts w:ascii="Times New Roman" w:eastAsia="Times New Roman" w:hAnsi="Times New Roman" w:cs="Times New Roman"/>
                <w:b/>
                <w:spacing w:val="-51"/>
                <w:w w:val="105"/>
                <w:sz w:val="20"/>
                <w:szCs w:val="20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д.2/1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обращение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жителей</w:t>
            </w:r>
            <w:proofErr w:type="spellEnd"/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839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528,75</w:t>
            </w: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61,92</w:t>
            </w:r>
          </w:p>
        </w:tc>
        <w:tc>
          <w:tcPr>
            <w:tcW w:w="1559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590,67</w:t>
            </w:r>
          </w:p>
        </w:tc>
      </w:tr>
      <w:tr w:rsidR="004B70F7" w:rsidRPr="004B70F7" w:rsidTr="00D175EC">
        <w:trPr>
          <w:trHeight w:hRule="exact" w:val="416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2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Бакинская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д.2, 4, 6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1 082,9</w:t>
            </w: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скульптура</w:t>
            </w:r>
            <w:proofErr w:type="spellEnd"/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1 432,9</w:t>
            </w:r>
          </w:p>
        </w:tc>
      </w:tr>
      <w:tr w:rsidR="004B70F7" w:rsidRPr="004B70F7" w:rsidTr="00D175EC">
        <w:trPr>
          <w:trHeight w:hRule="exact" w:val="422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3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Кантемировская ул. д.5 к.1 - Медиков ул. д.15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1 515,75</w:t>
            </w: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61,92</w:t>
            </w:r>
          </w:p>
        </w:tc>
        <w:tc>
          <w:tcPr>
            <w:tcW w:w="1559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1 577,67</w:t>
            </w:r>
          </w:p>
        </w:tc>
      </w:tr>
      <w:tr w:rsidR="004B70F7" w:rsidRPr="004B70F7" w:rsidTr="00D175EC">
        <w:trPr>
          <w:trHeight w:hRule="exact" w:val="570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4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Севанская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 xml:space="preserve"> ул. д.21 к.1 - Бехтерева ул. д.37 к.4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286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обращение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жителей</w:t>
            </w:r>
            <w:proofErr w:type="spellEnd"/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615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1 025,95</w:t>
            </w: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1 025,95</w:t>
            </w:r>
          </w:p>
        </w:tc>
      </w:tr>
      <w:tr w:rsidR="004B70F7" w:rsidRPr="004B70F7" w:rsidTr="00D175EC">
        <w:trPr>
          <w:trHeight w:hRule="exact" w:val="421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5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  <w:lang w:val="ru-RU"/>
              </w:rPr>
              <w:t>Веселая ул. д.33 к.6 - Бакинская ул.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373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портал</w:t>
            </w:r>
            <w:proofErr w:type="spellEnd"/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681</w:t>
            </w:r>
          </w:p>
        </w:tc>
        <w:tc>
          <w:tcPr>
            <w:tcW w:w="1134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1 064,01</w:t>
            </w:r>
          </w:p>
        </w:tc>
        <w:tc>
          <w:tcPr>
            <w:tcW w:w="992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1 064,01</w:t>
            </w:r>
          </w:p>
        </w:tc>
      </w:tr>
      <w:tr w:rsidR="004B70F7" w:rsidRPr="004B70F7" w:rsidTr="00D175EC">
        <w:trPr>
          <w:trHeight w:hRule="exact" w:val="232"/>
        </w:trPr>
        <w:tc>
          <w:tcPr>
            <w:tcW w:w="15633" w:type="dxa"/>
            <w:gridSpan w:val="11"/>
            <w:tcBorders>
              <w:right w:val="nil"/>
            </w:tcBorders>
            <w:shd w:val="clear" w:color="auto" w:fill="F1F1F1"/>
          </w:tcPr>
          <w:p w:rsidR="004B70F7" w:rsidRPr="004B70F7" w:rsidRDefault="004B70F7" w:rsidP="004B70F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статья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05Д0800400</w:t>
            </w:r>
          </w:p>
        </w:tc>
      </w:tr>
      <w:tr w:rsidR="004B70F7" w:rsidRPr="004B70F7" w:rsidTr="00D175EC">
        <w:trPr>
          <w:trHeight w:hRule="exact" w:val="430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6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Макеевская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Установка ИДН, дорожных </w:t>
            </w:r>
            <w:proofErr w:type="gram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знаков ,</w:t>
            </w:r>
            <w:proofErr w:type="gram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нанесение разметки, установка дорожного</w:t>
            </w:r>
            <w:r w:rsidRPr="004B70F7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ограждения перильного типа, обустройство прилегающей</w:t>
            </w:r>
            <w:r w:rsidRPr="004B70F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158,30</w:t>
            </w:r>
          </w:p>
        </w:tc>
        <w:tc>
          <w:tcPr>
            <w:tcW w:w="993" w:type="dxa"/>
            <w:vMerge w:val="restart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1393,21</w:t>
            </w:r>
          </w:p>
        </w:tc>
      </w:tr>
      <w:tr w:rsidR="004B70F7" w:rsidRPr="004B70F7" w:rsidTr="00D175EC">
        <w:trPr>
          <w:trHeight w:hRule="exact" w:val="422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7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Кавказский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б-р</w:t>
            </w:r>
            <w:r w:rsidRPr="004B70F7">
              <w:rPr>
                <w:rFonts w:ascii="Times New Roman" w:eastAsia="Times New Roman" w:hAnsi="Times New Roman" w:cs="Times New Roman"/>
                <w:b/>
                <w:spacing w:val="-50"/>
                <w:w w:val="105"/>
                <w:sz w:val="20"/>
                <w:szCs w:val="20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д.3/2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164,92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27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>8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Тимуровская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д.5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98,68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33"/>
        </w:trPr>
        <w:tc>
          <w:tcPr>
            <w:tcW w:w="698" w:type="dxa"/>
          </w:tcPr>
          <w:p w:rsidR="004B70F7" w:rsidRPr="004B70F7" w:rsidRDefault="004B70F7" w:rsidP="004B70F7">
            <w:pPr>
              <w:spacing w:before="116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6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Севанская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д.12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178,55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330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Севанская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д.15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225,41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18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Кантемировская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д.29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137,67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314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Каспийская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д.36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297,25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15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Кантемировская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д.5 к.4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132,43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37"/>
        </w:trPr>
        <w:tc>
          <w:tcPr>
            <w:tcW w:w="698" w:type="dxa"/>
          </w:tcPr>
          <w:p w:rsidR="004B70F7" w:rsidRPr="004B70F7" w:rsidRDefault="004B70F7" w:rsidP="004B70F7">
            <w:pPr>
              <w:spacing w:before="115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5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Ереванская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ул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. д.24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Устройство площадок под остановки - 2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шт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благоустройство прилегающей</w:t>
            </w:r>
          </w:p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территории</w:t>
            </w: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23,59</w:t>
            </w:r>
          </w:p>
        </w:tc>
        <w:tc>
          <w:tcPr>
            <w:tcW w:w="993" w:type="dxa"/>
            <w:vMerge w:val="restart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46,59</w:t>
            </w:r>
          </w:p>
        </w:tc>
      </w:tr>
      <w:tr w:rsidR="004B70F7" w:rsidRPr="004B70F7" w:rsidTr="00D175EC">
        <w:trPr>
          <w:trHeight w:hRule="exact" w:val="1013"/>
        </w:trPr>
        <w:tc>
          <w:tcPr>
            <w:tcW w:w="698" w:type="dxa"/>
          </w:tcPr>
          <w:p w:rsidR="004B70F7" w:rsidRPr="004B70F7" w:rsidRDefault="004B70F7" w:rsidP="004B70F7">
            <w:pPr>
              <w:spacing w:before="116"/>
              <w:ind w:left="223" w:right="2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5012" w:type="dxa"/>
          </w:tcPr>
          <w:p w:rsidR="004B70F7" w:rsidRPr="004B70F7" w:rsidRDefault="004B70F7" w:rsidP="004B70F7">
            <w:pPr>
              <w:spacing w:before="96"/>
              <w:ind w:left="3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Тарный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>проезд</w:t>
            </w:r>
            <w:proofErr w:type="spellEnd"/>
            <w:r w:rsidRPr="004B70F7">
              <w:rPr>
                <w:rFonts w:ascii="Times New Roman" w:eastAsia="Times New Roman" w:hAnsi="Times New Roman" w:cs="Times New Roman"/>
                <w:b/>
                <w:w w:val="105"/>
                <w:sz w:val="20"/>
                <w:szCs w:val="20"/>
              </w:rPr>
              <w:t xml:space="preserve"> д.3</w:t>
            </w:r>
          </w:p>
        </w:tc>
        <w:tc>
          <w:tcPr>
            <w:tcW w:w="851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4B70F7" w:rsidRPr="004B70F7" w:rsidRDefault="004B70F7" w:rsidP="004B70F7">
            <w:pPr>
              <w:widowControl/>
              <w:spacing w:after="200" w:line="276" w:lineRule="auto"/>
              <w:rPr>
                <w:rFonts w:eastAsiaTheme="minorEastAsia"/>
                <w:sz w:val="20"/>
                <w:szCs w:val="20"/>
                <w:lang w:val="ru-RU" w:eastAsia="ru-RU"/>
              </w:rPr>
            </w:pPr>
          </w:p>
        </w:tc>
        <w:tc>
          <w:tcPr>
            <w:tcW w:w="993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B70F7" w:rsidRPr="004B70F7" w:rsidRDefault="004B70F7" w:rsidP="004B70F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23,00</w:t>
            </w:r>
          </w:p>
        </w:tc>
        <w:tc>
          <w:tcPr>
            <w:tcW w:w="993" w:type="dxa"/>
            <w:vMerge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70F7" w:rsidRPr="004B70F7" w:rsidTr="00D175EC">
        <w:trPr>
          <w:trHeight w:hRule="exact" w:val="437"/>
        </w:trPr>
        <w:tc>
          <w:tcPr>
            <w:tcW w:w="698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2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8 230</w:t>
            </w:r>
          </w:p>
        </w:tc>
        <w:tc>
          <w:tcPr>
            <w:tcW w:w="1134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5 217,36</w:t>
            </w:r>
          </w:p>
        </w:tc>
        <w:tc>
          <w:tcPr>
            <w:tcW w:w="992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123,84</w:t>
            </w:r>
          </w:p>
        </w:tc>
        <w:tc>
          <w:tcPr>
            <w:tcW w:w="1559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1789,8</w:t>
            </w:r>
          </w:p>
        </w:tc>
        <w:tc>
          <w:tcPr>
            <w:tcW w:w="993" w:type="dxa"/>
            <w:shd w:val="clear" w:color="auto" w:fill="F1F1F1"/>
          </w:tcPr>
          <w:p w:rsidR="004B70F7" w:rsidRPr="004B70F7" w:rsidRDefault="004B70F7" w:rsidP="004B70F7">
            <w:pPr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 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131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 w:rsidRPr="004B70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</w:tr>
    </w:tbl>
    <w:p w:rsidR="004B70F7" w:rsidRPr="004B70F7" w:rsidRDefault="004B70F7" w:rsidP="004B70F7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en-US"/>
        </w:rPr>
      </w:pPr>
    </w:p>
    <w:p w:rsidR="00D54FD1" w:rsidRPr="00D54FD1" w:rsidRDefault="004B70F7" w:rsidP="004B70F7">
      <w:pPr>
        <w:widowControl w:val="0"/>
        <w:tabs>
          <w:tab w:val="left" w:pos="14715"/>
        </w:tabs>
        <w:spacing w:before="67" w:after="0" w:line="240" w:lineRule="auto"/>
        <w:ind w:left="862"/>
        <w:rPr>
          <w:rFonts w:ascii="Times New Roman" w:eastAsia="Times New Roman" w:hAnsi="Times New Roman" w:cs="Times New Roman"/>
          <w:b/>
          <w:bCs/>
          <w:sz w:val="5"/>
          <w:szCs w:val="23"/>
          <w:lang w:eastAsia="en-US"/>
        </w:rPr>
      </w:pPr>
      <w:r w:rsidRPr="004B70F7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Временно исполняющий полномочия главы муниципального округа Царицыно                                            О.И. Харченко</w:t>
      </w:r>
    </w:p>
    <w:sectPr w:rsidR="00D54FD1" w:rsidRPr="00D54FD1" w:rsidSect="004B70F7">
      <w:pgSz w:w="16839" w:h="11907" w:orient="landscape" w:code="9"/>
      <w:pgMar w:top="142" w:right="737" w:bottom="142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6268A"/>
    <w:rsid w:val="004A7AF9"/>
    <w:rsid w:val="004B70F7"/>
    <w:rsid w:val="005824AE"/>
    <w:rsid w:val="005E6BAD"/>
    <w:rsid w:val="00634225"/>
    <w:rsid w:val="008A204D"/>
    <w:rsid w:val="008F13E4"/>
    <w:rsid w:val="009B5A9F"/>
    <w:rsid w:val="00B7451E"/>
    <w:rsid w:val="00B81E83"/>
    <w:rsid w:val="00BE5664"/>
    <w:rsid w:val="00C65682"/>
    <w:rsid w:val="00D54FD1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42D8F-5BE0-4F3D-ACDA-795EBCEC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54FD1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A2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204D"/>
    <w:rPr>
      <w:rFonts w:ascii="Segoe UI" w:hAnsi="Segoe UI" w:cs="Segoe UI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B70F7"/>
    <w:pPr>
      <w:widowControl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20</cp:revision>
  <cp:lastPrinted>2017-04-17T05:11:00Z</cp:lastPrinted>
  <dcterms:created xsi:type="dcterms:W3CDTF">2017-02-02T06:14:00Z</dcterms:created>
  <dcterms:modified xsi:type="dcterms:W3CDTF">2017-05-11T13:27:00Z</dcterms:modified>
</cp:coreProperties>
</file>