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2A57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2A5751" w:rsidRPr="002A5751" w:rsidRDefault="002A5751" w:rsidP="002A5751">
            <w:pPr>
              <w:tabs>
                <w:tab w:val="left" w:pos="5387"/>
              </w:tabs>
              <w:spacing w:after="0" w:line="240" w:lineRule="auto"/>
              <w:ind w:right="28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участии депутатов Совета депутатов муниципального округа Царицыно</w:t>
            </w:r>
            <w:r w:rsidRPr="002A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работе комиссий, </w:t>
            </w: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осуществляющих открытие работ и приемку оказанных услуг, выполненных работ по капитальному ремонту общего имущества в многоквартирных домах,</w:t>
            </w:r>
            <w:r w:rsidRPr="002A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работы по которым предлагается начать в 2017 году</w:t>
            </w:r>
          </w:p>
          <w:p w:rsidR="002A5751" w:rsidRPr="002A5751" w:rsidRDefault="002A5751" w:rsidP="002A5751">
            <w:pPr>
              <w:tabs>
                <w:tab w:val="left" w:pos="5387"/>
              </w:tabs>
              <w:spacing w:after="0" w:line="240" w:lineRule="auto"/>
              <w:ind w:right="28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частью 2 статьи 1 Закона города Москвы </w:t>
            </w: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остановлением Правительства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ab/>
              <w:t xml:space="preserve">Москвы от 25 февраля 2016 года № 57-ПП «Об 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прин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имая во внимание уведомление 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Фонда капитального ремонта многок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вартирных домов города Москвы 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17 марта 2017 года № ФКР-10-880/7 </w:t>
            </w: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 Согласиться с проектом 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ремонта общего имущества в многоквартирных домах на территории города Москвы 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 согласно приложению № 1 к настоящему решению.  </w:t>
            </w:r>
            <w:bookmarkStart w:id="1" w:name="_Toc363472366"/>
            <w:bookmarkStart w:id="2" w:name="_Toc363472315"/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>2. Определить закрепление депутатов Совета депутатов муниципального округа Царицыно для участия в работе комиссий,</w:t>
            </w: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осуществляющих открытие работ и приемку оказанных услуг, выполненных работ по капитальному ремонту общего имущества в многоквартирных домах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Москвы,</w:t>
            </w: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которым предлагается начать в 2017 году согласно приложению № 2 к настоящему решению.</w:t>
            </w:r>
            <w:bookmarkEnd w:id="1"/>
            <w:bookmarkEnd w:id="2"/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A5751" w:rsidRPr="002A5751" w:rsidRDefault="002A5751" w:rsidP="002A575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Направить заверенную копию настоящего решения в 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Фонд капитального ремонта многоквартирных домов города Москвы, </w:t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территориальных органов исполнительной власти города Москвы, </w:t>
            </w:r>
            <w:r w:rsidRPr="002A57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префектуру ЮАО города Москвы </w:t>
            </w:r>
            <w:r w:rsidRPr="002A5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управу района Царицыно города Москвы в течение 3 рабочих дней со дня принятия настоящего решения. </w:t>
            </w:r>
          </w:p>
          <w:p w:rsidR="002A5751" w:rsidRPr="002A5751" w:rsidRDefault="002A5751" w:rsidP="002A575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2A5751" w:rsidRPr="002A5751" w:rsidRDefault="002A5751" w:rsidP="002A575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A5751" w:rsidRPr="002A5751" w:rsidRDefault="002A5751" w:rsidP="002A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2A5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 округа</w:t>
            </w:r>
            <w:r w:rsidRPr="002A57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Царицыно</w:t>
            </w: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13.04.2017 года №ЦА-01-05-07/6</w:t>
            </w:r>
          </w:p>
          <w:p w:rsidR="002A5751" w:rsidRPr="002A5751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Адресный перечень многоквартирных домов,</w:t>
            </w:r>
            <w:r w:rsidRPr="002A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подлежащих включению в краткосрочный план реализации в 2017 году региональной программы капитального ремонта общего имущества в многоквартирных домах на территории города Москвы на 2015-2044 годы </w:t>
            </w: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5751" w:rsidRPr="002A5751" w:rsidRDefault="002A5751" w:rsidP="002A5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48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2819"/>
              <w:gridCol w:w="2572"/>
              <w:gridCol w:w="3349"/>
            </w:tblGrid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Административный округ города Москвы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Муниципальный округ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Адрес многоквартирного дома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11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13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4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5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Бакинская ул. 9 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33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41 к.2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49 к.2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49 к.3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Веселая ул. 16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Ереванская ул. 28 к.1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Кантемировская ул. 19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Кантемировская ул. 7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20 к.3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к.2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к.6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к.7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Пролетарский просп. 43 к.3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13 к.1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15 к.1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17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38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к.1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к.2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к.3</w:t>
                  </w:r>
                </w:p>
              </w:tc>
            </w:tr>
            <w:tr w:rsidR="002A5751" w:rsidRPr="002A5751" w:rsidTr="004F49C8"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1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Царицыно</w:t>
                  </w: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Тимуровская ул. 9</w:t>
                  </w:r>
                </w:p>
              </w:tc>
            </w:tr>
          </w:tbl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5751" w:rsidRPr="002A5751" w:rsidRDefault="002A5751" w:rsidP="002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A5751" w:rsidRPr="002A5751" w:rsidRDefault="002A5751" w:rsidP="002A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2A5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A5751" w:rsidRPr="002A5751" w:rsidRDefault="002A5751" w:rsidP="002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 округа</w:t>
            </w:r>
            <w:r w:rsidRPr="002A57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Царицыно</w:t>
            </w:r>
          </w:p>
          <w:p w:rsidR="002A5751" w:rsidRPr="002A5751" w:rsidRDefault="002A5751" w:rsidP="002A5751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751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13.04.2017 года №ЦА-01-05-07/6</w:t>
            </w:r>
          </w:p>
          <w:p w:rsidR="002A5751" w:rsidRPr="002A5751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многоквартирных домов</w:t>
            </w:r>
            <w:r w:rsidRPr="002A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проведению работ по капитальному ремонту инженерных систем и конструктивных элементов, работы по</w:t>
            </w:r>
          </w:p>
          <w:p w:rsidR="002A5751" w:rsidRPr="002A5751" w:rsidRDefault="002A5751" w:rsidP="002A57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которым предлагается начать в 2017 году </w:t>
            </w:r>
          </w:p>
          <w:p w:rsidR="002A5751" w:rsidRPr="002A5751" w:rsidRDefault="002A5751" w:rsidP="002A5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"/>
              <w:gridCol w:w="3125"/>
              <w:gridCol w:w="1550"/>
              <w:gridCol w:w="2116"/>
              <w:gridCol w:w="2047"/>
            </w:tblGrid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Адрес многоквартирного дома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Избирательный округ (№)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Ф.И.О. депутата</w:t>
                  </w:r>
                </w:p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(основной состав)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Ф.И.О. депутата</w:t>
                  </w:r>
                </w:p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(резервный состав)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11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13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4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Бакинская ул. 5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Бакинская ул. 9 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33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41 к.2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49 к.2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Бехтерева ул. 49 к.3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Веселая ул. 16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Ереванская ул. 28 к.1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Кантемировская ул. 19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Родичева Т.В.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Воробьева Е.Л.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Кантемировская ул. 7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Лаврентьева О.О.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Воробьева Е.Л.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20 к.3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к.2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к.6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30 к.7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Старостина Л.А.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Пролетарский просп. 43 к.3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Мирошина М.Г.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Воробьева Е.Л.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13 к.1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15 к.1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17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Майоров А.Н.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38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к.1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к.2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Севанская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46 к.3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Буртник</w:t>
                  </w:r>
                  <w:proofErr w:type="spellEnd"/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С.И.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Харченко О.И.</w:t>
                  </w:r>
                </w:p>
              </w:tc>
            </w:tr>
            <w:tr w:rsidR="002A5751" w:rsidRPr="002A5751" w:rsidTr="004F49C8"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Тимуровская ул. 9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Черкасова З.П.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751" w:rsidRPr="002A5751" w:rsidRDefault="002A5751" w:rsidP="002A5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A5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Перец А.В.</w:t>
                  </w:r>
                </w:p>
              </w:tc>
            </w:tr>
          </w:tbl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5751" w:rsidRPr="002A5751" w:rsidRDefault="002A5751" w:rsidP="002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2A5751" w:rsidRPr="002A5751" w:rsidRDefault="002A5751" w:rsidP="002A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7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A5751" w:rsidRPr="002A5751" w:rsidRDefault="002A5751" w:rsidP="002A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2A57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A5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2A5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A5751" w:rsidRPr="002A5751" w:rsidRDefault="002A5751" w:rsidP="002A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83A8A" w:rsidRPr="00683A8A" w:rsidRDefault="002A5751" w:rsidP="0068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61C1F" w:rsidRPr="00F61C1F" w:rsidRDefault="00F61C1F" w:rsidP="00683A8A">
            <w:pPr>
              <w:spacing w:after="0" w:line="240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A5751"/>
    <w:rsid w:val="003D1F11"/>
    <w:rsid w:val="004129A5"/>
    <w:rsid w:val="004A7AF9"/>
    <w:rsid w:val="005824AE"/>
    <w:rsid w:val="005E6BAD"/>
    <w:rsid w:val="00634225"/>
    <w:rsid w:val="00683A8A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3023-444A-4461-867B-C75190E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2017-02-09T07:12:00Z</cp:lastPrinted>
  <dcterms:created xsi:type="dcterms:W3CDTF">2017-02-02T06:14:00Z</dcterms:created>
  <dcterms:modified xsi:type="dcterms:W3CDTF">2017-04-14T07:52:00Z</dcterms:modified>
</cp:coreProperties>
</file>