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35" w:rsidRDefault="00D03135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25A0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25A0B" w:rsidRDefault="00825A0B" w:rsidP="00825A0B">
      <w:pPr>
        <w:tabs>
          <w:tab w:val="left" w:pos="4820"/>
        </w:tabs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0B" w:rsidRPr="00825A0B" w:rsidRDefault="00825A0B" w:rsidP="00825A0B">
      <w:pPr>
        <w:tabs>
          <w:tab w:val="left" w:pos="4820"/>
        </w:tabs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конкурса на право заключения договора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 по адресу: 115516, г. Москва, Каспийская ул., дом 34, находящемся в собственности города Москвы и оперативном управлении управы района Царицыно города Москвы </w:t>
      </w:r>
    </w:p>
    <w:p w:rsidR="00825A0B" w:rsidRPr="00825A0B" w:rsidRDefault="00825A0B" w:rsidP="00825A0B">
      <w:pPr>
        <w:autoSpaceDE w:val="0"/>
        <w:autoSpaceDN w:val="0"/>
        <w:spacing w:after="0" w:line="240" w:lineRule="auto"/>
        <w:ind w:right="2977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A0B" w:rsidRPr="00825A0B" w:rsidRDefault="00825A0B" w:rsidP="00825A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18 ноября 2014 года </w:t>
      </w:r>
      <w:r w:rsidRPr="00825A0B">
        <w:rPr>
          <w:rFonts w:ascii="Times New Roman" w:eastAsia="Times New Roman" w:hAnsi="Times New Roman" w:cs="Times New Roman"/>
          <w:sz w:val="28"/>
          <w:szCs w:val="28"/>
        </w:rPr>
        <w:br/>
        <w:t xml:space="preserve">№ 680-ПП «О мерах по реализации органами местного самоуправления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 Правительства Москвы), рассмотрев обращение главы управы района Царицыно города Москвы от 02 апреля 2019 года № ЦА-16-174/9 и материалы конкурсной комиссии </w:t>
      </w:r>
    </w:p>
    <w:p w:rsidR="00825A0B" w:rsidRPr="00825A0B" w:rsidRDefault="00825A0B" w:rsidP="00825A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A0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25A0B" w:rsidRPr="00825A0B" w:rsidRDefault="00825A0B" w:rsidP="00825A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sz w:val="28"/>
          <w:szCs w:val="28"/>
        </w:rPr>
        <w:t>1. Признать победителем конкурса на право заключения договора на безвозмездной основе на реализацию социальной программы (проекта)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находящемся в собственности города Москвы</w:t>
      </w:r>
      <w:r w:rsidRPr="00825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A0B">
        <w:rPr>
          <w:rFonts w:ascii="Times New Roman" w:eastAsia="Times New Roman" w:hAnsi="Times New Roman" w:cs="Times New Roman"/>
          <w:sz w:val="28"/>
          <w:szCs w:val="28"/>
        </w:rPr>
        <w:t xml:space="preserve">и оперативном управлении управы района Царицыно города Москвы </w:t>
      </w:r>
      <w:r w:rsidRPr="00825A0B">
        <w:rPr>
          <w:rFonts w:ascii="Times New Roman" w:eastAsia="Times New Roman" w:hAnsi="Times New Roman" w:cs="Times New Roman"/>
          <w:iCs/>
          <w:sz w:val="28"/>
          <w:szCs w:val="28"/>
        </w:rPr>
        <w:t xml:space="preserve">(приложение). </w:t>
      </w:r>
    </w:p>
    <w:p w:rsidR="00825A0B" w:rsidRPr="00825A0B" w:rsidRDefault="00825A0B" w:rsidP="00825A0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825A0B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 и управу района Царицыно города Москвы.</w:t>
      </w:r>
    </w:p>
    <w:p w:rsidR="00825A0B" w:rsidRPr="00825A0B" w:rsidRDefault="00825A0B" w:rsidP="00825A0B">
      <w:pPr>
        <w:widowControl w:val="0"/>
        <w:autoSpaceDE w:val="0"/>
        <w:autoSpaceDN w:val="0"/>
        <w:adjustRightInd w:val="0"/>
        <w:spacing w:after="0"/>
        <w:ind w:firstLine="70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5A0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</w:t>
      </w:r>
      <w:r w:rsidRPr="00825A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</w:t>
      </w:r>
      <w:hyperlink r:id="rId7" w:history="1">
        <w:r w:rsidRPr="00825A0B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825A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5A0B" w:rsidRPr="00825A0B" w:rsidRDefault="00825A0B" w:rsidP="00825A0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825A0B" w:rsidRPr="00825A0B" w:rsidRDefault="00825A0B" w:rsidP="00825A0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25A0B" w:rsidRPr="00825A0B" w:rsidRDefault="00825A0B" w:rsidP="00825A0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А.Н. Майоров</w:t>
      </w:r>
    </w:p>
    <w:p w:rsidR="00825A0B" w:rsidRPr="00825A0B" w:rsidRDefault="00825A0B" w:rsidP="00825A0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25A0B" w:rsidRPr="00825A0B" w:rsidRDefault="00825A0B" w:rsidP="00825A0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25A0B">
        <w:rPr>
          <w:rFonts w:ascii="Times New Roman" w:eastAsia="Times New Roman" w:hAnsi="Times New Roman" w:cs="Times New Roman"/>
        </w:rPr>
        <w:t xml:space="preserve">Приложение </w:t>
      </w:r>
    </w:p>
    <w:p w:rsidR="00825A0B" w:rsidRPr="00825A0B" w:rsidRDefault="00825A0B" w:rsidP="00825A0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825A0B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825A0B" w:rsidRPr="00825A0B" w:rsidRDefault="00825A0B" w:rsidP="00825A0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sz w:val="24"/>
          <w:szCs w:val="24"/>
        </w:rPr>
        <w:t>от 17.04.2019г. №ЦА-01-05-07/03</w:t>
      </w:r>
    </w:p>
    <w:p w:rsidR="00825A0B" w:rsidRPr="00825A0B" w:rsidRDefault="00825A0B" w:rsidP="0082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0B" w:rsidRPr="00825A0B" w:rsidRDefault="00825A0B" w:rsidP="0082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</w:rPr>
        <w:t>Победитель конкурса</w:t>
      </w:r>
    </w:p>
    <w:p w:rsidR="00825A0B" w:rsidRPr="00825A0B" w:rsidRDefault="00825A0B" w:rsidP="0082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на безвозмездной основе</w:t>
      </w:r>
    </w:p>
    <w:p w:rsidR="00825A0B" w:rsidRPr="00825A0B" w:rsidRDefault="00825A0B" w:rsidP="0082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помещении, находящихся в собственности города Москвы и оперативном управлении управы района Царицыно города Москвы</w:t>
      </w:r>
    </w:p>
    <w:p w:rsidR="00825A0B" w:rsidRPr="00825A0B" w:rsidRDefault="00825A0B" w:rsidP="0082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1632"/>
        <w:gridCol w:w="3472"/>
        <w:gridCol w:w="2565"/>
        <w:gridCol w:w="2396"/>
      </w:tblGrid>
      <w:tr w:rsidR="00825A0B" w:rsidRPr="00825A0B" w:rsidTr="00002381">
        <w:tc>
          <w:tcPr>
            <w:tcW w:w="1632" w:type="dxa"/>
          </w:tcPr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3472" w:type="dxa"/>
          </w:tcPr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2565" w:type="dxa"/>
          </w:tcPr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396" w:type="dxa"/>
          </w:tcPr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825A0B" w:rsidRPr="00825A0B" w:rsidTr="00002381">
        <w:trPr>
          <w:trHeight w:val="1176"/>
        </w:trPr>
        <w:tc>
          <w:tcPr>
            <w:tcW w:w="1632" w:type="dxa"/>
          </w:tcPr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Победитель конкурса</w:t>
            </w:r>
          </w:p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2" w:type="dxa"/>
          </w:tcPr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Региональная детская общественная организация «Подростковый клуб Ферзь» </w:t>
            </w:r>
          </w:p>
        </w:tc>
        <w:tc>
          <w:tcPr>
            <w:tcW w:w="2565" w:type="dxa"/>
          </w:tcPr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2396" w:type="dxa"/>
          </w:tcPr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115516, </w:t>
            </w:r>
          </w:p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Москва, </w:t>
            </w:r>
          </w:p>
          <w:p w:rsidR="00825A0B" w:rsidRPr="00825A0B" w:rsidRDefault="00825A0B" w:rsidP="00825A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5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Каспийская, дом 34</w:t>
            </w:r>
          </w:p>
        </w:tc>
      </w:tr>
    </w:tbl>
    <w:p w:rsidR="00825A0B" w:rsidRPr="00825A0B" w:rsidRDefault="00825A0B" w:rsidP="00825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0B" w:rsidRPr="00825A0B" w:rsidRDefault="00825A0B" w:rsidP="0082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0B" w:rsidRPr="00825A0B" w:rsidRDefault="00825A0B" w:rsidP="0082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A0B" w:rsidRPr="00825A0B" w:rsidRDefault="00825A0B" w:rsidP="00825A0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25A0B" w:rsidRPr="00825A0B" w:rsidRDefault="00825A0B" w:rsidP="00825A0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A0B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А.Н. Майоров</w:t>
      </w:r>
    </w:p>
    <w:p w:rsidR="00825A0B" w:rsidRPr="00825A0B" w:rsidRDefault="00825A0B" w:rsidP="00825A0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25A0B" w:rsidRPr="00825A0B" w:rsidRDefault="00825A0B" w:rsidP="0082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5A0B" w:rsidRPr="00825A0B" w:rsidRDefault="00825A0B" w:rsidP="0082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5A0B" w:rsidRPr="00825A0B" w:rsidRDefault="00825A0B" w:rsidP="0082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5A0B" w:rsidRPr="00825A0B" w:rsidRDefault="00825A0B" w:rsidP="00825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0086" w:rsidRDefault="003B0086" w:rsidP="003B0086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3B0086" w:rsidSect="00825A0B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18" w:rsidRDefault="00981918" w:rsidP="0007006C">
      <w:pPr>
        <w:spacing w:after="0" w:line="240" w:lineRule="auto"/>
      </w:pPr>
      <w:r>
        <w:separator/>
      </w:r>
    </w:p>
  </w:endnote>
  <w:endnote w:type="continuationSeparator" w:id="0">
    <w:p w:rsidR="00981918" w:rsidRDefault="0098191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18" w:rsidRDefault="00981918" w:rsidP="0007006C">
      <w:pPr>
        <w:spacing w:after="0" w:line="240" w:lineRule="auto"/>
      </w:pPr>
      <w:r>
        <w:separator/>
      </w:r>
    </w:p>
  </w:footnote>
  <w:footnote w:type="continuationSeparator" w:id="0">
    <w:p w:rsidR="00981918" w:rsidRDefault="0098191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C9A5-2DF0-49BB-89BD-3917F015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45</cp:revision>
  <cp:lastPrinted>2013-11-18T09:58:00Z</cp:lastPrinted>
  <dcterms:created xsi:type="dcterms:W3CDTF">2013-10-11T06:16:00Z</dcterms:created>
  <dcterms:modified xsi:type="dcterms:W3CDTF">2019-04-17T05:23:00Z</dcterms:modified>
</cp:coreProperties>
</file>