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214CA6">
        <w:rPr>
          <w:b/>
          <w:sz w:val="28"/>
          <w:szCs w:val="28"/>
          <w:u w:val="single"/>
        </w:rPr>
        <w:t>0</w:t>
      </w:r>
      <w:r w:rsidR="006277BC">
        <w:rPr>
          <w:b/>
          <w:sz w:val="28"/>
          <w:szCs w:val="28"/>
          <w:u w:val="single"/>
        </w:rPr>
        <w:t>2</w:t>
      </w:r>
    </w:p>
    <w:p w:rsidR="0096456F" w:rsidRDefault="0096456F" w:rsidP="0096456F">
      <w:pPr>
        <w:tabs>
          <w:tab w:val="left" w:pos="5103"/>
        </w:tabs>
        <w:ind w:right="3968"/>
        <w:jc w:val="both"/>
        <w:rPr>
          <w:b/>
          <w:sz w:val="28"/>
          <w:szCs w:val="28"/>
        </w:rPr>
      </w:pPr>
    </w:p>
    <w:p w:rsidR="0096456F" w:rsidRPr="0096456F" w:rsidRDefault="0096456F" w:rsidP="0096456F">
      <w:pPr>
        <w:tabs>
          <w:tab w:val="left" w:pos="5103"/>
        </w:tabs>
        <w:ind w:right="3968"/>
        <w:jc w:val="both"/>
        <w:rPr>
          <w:b/>
          <w:sz w:val="28"/>
          <w:szCs w:val="28"/>
        </w:rPr>
      </w:pPr>
      <w:bookmarkStart w:id="0" w:name="_GoBack"/>
      <w:r w:rsidRPr="0096456F">
        <w:rPr>
          <w:b/>
          <w:sz w:val="28"/>
          <w:szCs w:val="28"/>
        </w:rPr>
        <w:t xml:space="preserve">О заслушивании информации руководителя городской организации ГБУ города Москвы «Жилищник района Царицыно» о результатах работы в 2018 году </w:t>
      </w:r>
      <w:bookmarkEnd w:id="0"/>
    </w:p>
    <w:p w:rsidR="0096456F" w:rsidRPr="0096456F" w:rsidRDefault="0096456F" w:rsidP="0096456F">
      <w:pPr>
        <w:autoSpaceDE w:val="0"/>
        <w:autoSpaceDN w:val="0"/>
        <w:ind w:firstLine="700"/>
        <w:jc w:val="both"/>
        <w:rPr>
          <w:sz w:val="16"/>
          <w:szCs w:val="16"/>
        </w:rPr>
      </w:pPr>
    </w:p>
    <w:p w:rsidR="0096456F" w:rsidRPr="0096456F" w:rsidRDefault="0096456F" w:rsidP="0096456F">
      <w:pPr>
        <w:autoSpaceDE w:val="0"/>
        <w:autoSpaceDN w:val="0"/>
        <w:ind w:firstLine="700"/>
        <w:jc w:val="both"/>
        <w:rPr>
          <w:sz w:val="28"/>
          <w:szCs w:val="28"/>
        </w:rPr>
      </w:pPr>
      <w:r w:rsidRPr="0096456F">
        <w:rPr>
          <w:sz w:val="28"/>
          <w:szCs w:val="28"/>
        </w:rPr>
        <w:t xml:space="preserve">Заслушав в соответствии с пунктом  3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96456F">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96456F">
        <w:rPr>
          <w:sz w:val="28"/>
          <w:szCs w:val="28"/>
        </w:rPr>
        <w:t xml:space="preserve"> ежегодную информацию руководителя ГБУ города Москвы «Жилищник района Царицыно» Бердиева Аслана Георгиевича о результатах работы в 2018 году </w:t>
      </w:r>
    </w:p>
    <w:p w:rsidR="0096456F" w:rsidRPr="0096456F" w:rsidRDefault="0096456F" w:rsidP="0096456F">
      <w:pPr>
        <w:autoSpaceDE w:val="0"/>
        <w:autoSpaceDN w:val="0"/>
        <w:ind w:firstLine="700"/>
        <w:jc w:val="both"/>
        <w:rPr>
          <w:b/>
          <w:sz w:val="28"/>
          <w:szCs w:val="28"/>
        </w:rPr>
      </w:pPr>
      <w:r w:rsidRPr="0096456F">
        <w:rPr>
          <w:sz w:val="28"/>
          <w:szCs w:val="28"/>
        </w:rPr>
        <w:t xml:space="preserve"> </w:t>
      </w:r>
      <w:r w:rsidRPr="0096456F">
        <w:rPr>
          <w:b/>
          <w:sz w:val="28"/>
          <w:szCs w:val="28"/>
        </w:rPr>
        <w:t>Совет депутатов муниципального округа Царицыно решил:</w:t>
      </w:r>
    </w:p>
    <w:p w:rsidR="0096456F" w:rsidRPr="0096456F" w:rsidRDefault="0096456F" w:rsidP="0096456F">
      <w:pPr>
        <w:autoSpaceDE w:val="0"/>
        <w:autoSpaceDN w:val="0"/>
        <w:ind w:firstLine="700"/>
        <w:jc w:val="both"/>
        <w:rPr>
          <w:sz w:val="28"/>
          <w:szCs w:val="28"/>
        </w:rPr>
      </w:pPr>
      <w:r w:rsidRPr="0096456F">
        <w:rPr>
          <w:sz w:val="28"/>
          <w:szCs w:val="28"/>
        </w:rPr>
        <w:t>1. Принять информацию руководителя городской организации ГБУ города Москвы «Жилищник района Царицыно» Бердиева Аслана Георгиевича о результатах работы в 2018 году к сведению.</w:t>
      </w:r>
    </w:p>
    <w:p w:rsidR="0096456F" w:rsidRPr="0096456F" w:rsidRDefault="0096456F" w:rsidP="0096456F">
      <w:pPr>
        <w:autoSpaceDE w:val="0"/>
        <w:autoSpaceDN w:val="0"/>
        <w:ind w:firstLine="700"/>
        <w:jc w:val="both"/>
        <w:rPr>
          <w:sz w:val="28"/>
          <w:szCs w:val="28"/>
        </w:rPr>
      </w:pPr>
      <w:r w:rsidRPr="0096456F">
        <w:rPr>
          <w:sz w:val="28"/>
          <w:szCs w:val="28"/>
        </w:rPr>
        <w:t>2. Рекомендовать руководителю городской организации ГБУ города Москвы «Жилищник района Царицыно»:</w:t>
      </w:r>
    </w:p>
    <w:p w:rsidR="0096456F" w:rsidRPr="0096456F" w:rsidRDefault="0096456F" w:rsidP="0096456F">
      <w:pPr>
        <w:autoSpaceDE w:val="0"/>
        <w:autoSpaceDN w:val="0"/>
        <w:ind w:firstLine="700"/>
        <w:jc w:val="both"/>
        <w:rPr>
          <w:sz w:val="28"/>
          <w:szCs w:val="28"/>
        </w:rPr>
      </w:pPr>
      <w:r w:rsidRPr="0096456F">
        <w:rPr>
          <w:sz w:val="28"/>
          <w:szCs w:val="28"/>
        </w:rPr>
        <w:t>2.1. Усилить контроль за качеством проводимых работ по благоустройству территории района и содержанием объектов коммунальной и инженерной инфраструктуры.</w:t>
      </w:r>
    </w:p>
    <w:p w:rsidR="0096456F" w:rsidRPr="0096456F" w:rsidRDefault="0096456F" w:rsidP="0096456F">
      <w:pPr>
        <w:autoSpaceDE w:val="0"/>
        <w:autoSpaceDN w:val="0"/>
        <w:ind w:firstLine="700"/>
        <w:jc w:val="both"/>
        <w:rPr>
          <w:sz w:val="28"/>
          <w:szCs w:val="28"/>
        </w:rPr>
      </w:pPr>
      <w:r w:rsidRPr="0096456F">
        <w:rPr>
          <w:sz w:val="28"/>
          <w:szCs w:val="28"/>
        </w:rPr>
        <w:t>2.2. Продолжить работу по выявлению квартир, находящихся в не декларируемой аренде и взысканию долгов за услуги жилищно-коммунального хозяйства.</w:t>
      </w:r>
    </w:p>
    <w:p w:rsidR="0096456F" w:rsidRPr="0096456F" w:rsidRDefault="0096456F" w:rsidP="0096456F">
      <w:pPr>
        <w:autoSpaceDE w:val="0"/>
        <w:autoSpaceDN w:val="0"/>
        <w:ind w:firstLine="700"/>
        <w:jc w:val="both"/>
        <w:rPr>
          <w:sz w:val="28"/>
          <w:szCs w:val="28"/>
        </w:rPr>
      </w:pPr>
      <w:r w:rsidRPr="0096456F">
        <w:rPr>
          <w:sz w:val="28"/>
          <w:szCs w:val="28"/>
        </w:rPr>
        <w:t>3.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управу района Царицыно города Москвы и ГБУ города Москвы «Жилищник района Царицыно».</w:t>
      </w:r>
    </w:p>
    <w:p w:rsidR="0096456F" w:rsidRPr="0096456F" w:rsidRDefault="0096456F" w:rsidP="0096456F">
      <w:pPr>
        <w:ind w:firstLine="708"/>
        <w:jc w:val="both"/>
        <w:rPr>
          <w:sz w:val="28"/>
          <w:szCs w:val="28"/>
        </w:rPr>
      </w:pPr>
      <w:r w:rsidRPr="0096456F">
        <w:rPr>
          <w:sz w:val="28"/>
          <w:szCs w:val="28"/>
        </w:rPr>
        <w:t>4.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96456F" w:rsidRDefault="0096456F" w:rsidP="0096456F">
      <w:pPr>
        <w:ind w:firstLine="708"/>
        <w:jc w:val="both"/>
        <w:rPr>
          <w:sz w:val="28"/>
          <w:szCs w:val="28"/>
        </w:rPr>
      </w:pPr>
      <w:r w:rsidRPr="0096456F">
        <w:rPr>
          <w:sz w:val="28"/>
          <w:szCs w:val="28"/>
        </w:rPr>
        <w:t>5. Контроль за выполнением настоящего решения возложить на главу муниципального округа Царицыно Е.А. Самышину.</w:t>
      </w:r>
    </w:p>
    <w:p w:rsidR="0096456F" w:rsidRPr="0096456F" w:rsidRDefault="0096456F" w:rsidP="0096456F">
      <w:pPr>
        <w:ind w:firstLine="708"/>
        <w:jc w:val="both"/>
        <w:rPr>
          <w:sz w:val="28"/>
          <w:szCs w:val="28"/>
        </w:rPr>
      </w:pPr>
    </w:p>
    <w:p w:rsidR="0096456F" w:rsidRPr="0096456F" w:rsidRDefault="0096456F" w:rsidP="0096456F">
      <w:pPr>
        <w:jc w:val="both"/>
        <w:rPr>
          <w:b/>
          <w:sz w:val="28"/>
          <w:szCs w:val="28"/>
        </w:rPr>
      </w:pPr>
      <w:r w:rsidRPr="0096456F">
        <w:rPr>
          <w:b/>
          <w:sz w:val="28"/>
          <w:szCs w:val="28"/>
        </w:rPr>
        <w:t>Глава муниципального округа Царицыно</w:t>
      </w:r>
      <w:r w:rsidRPr="0096456F">
        <w:rPr>
          <w:b/>
          <w:sz w:val="28"/>
          <w:szCs w:val="28"/>
        </w:rPr>
        <w:tab/>
        <w:t xml:space="preserve">                          Е.А. Самышина</w:t>
      </w:r>
    </w:p>
    <w:p w:rsidR="00384421" w:rsidRPr="004F4459" w:rsidRDefault="00384421" w:rsidP="00A33D0B">
      <w:pPr>
        <w:rPr>
          <w:b/>
          <w:sz w:val="28"/>
          <w:szCs w:val="28"/>
          <w:u w:val="single"/>
        </w:rPr>
      </w:pPr>
    </w:p>
    <w:sectPr w:rsidR="00384421" w:rsidRPr="004F4459"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71" w:rsidRDefault="000F5071" w:rsidP="00285CBF">
      <w:r>
        <w:separator/>
      </w:r>
    </w:p>
  </w:endnote>
  <w:endnote w:type="continuationSeparator" w:id="0">
    <w:p w:rsidR="000F5071" w:rsidRDefault="000F507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71" w:rsidRDefault="000F5071" w:rsidP="00285CBF">
      <w:r>
        <w:separator/>
      </w:r>
    </w:p>
  </w:footnote>
  <w:footnote w:type="continuationSeparator" w:id="0">
    <w:p w:rsidR="000F5071" w:rsidRDefault="000F507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5071"/>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277BC"/>
    <w:rsid w:val="00630AA9"/>
    <w:rsid w:val="006355C5"/>
    <w:rsid w:val="0064156F"/>
    <w:rsid w:val="00646765"/>
    <w:rsid w:val="006503C8"/>
    <w:rsid w:val="00650D04"/>
    <w:rsid w:val="00660588"/>
    <w:rsid w:val="00660D8B"/>
    <w:rsid w:val="00664BA2"/>
    <w:rsid w:val="00667D7E"/>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456F"/>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E879-B8A9-4EB4-99ED-5F2C2F5C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2019-02-20T08:44:00Z</dcterms:modified>
</cp:coreProperties>
</file>