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F96515" w:rsidRDefault="0007006C" w:rsidP="000700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07006C" w:rsidRPr="00E87501" w:rsidRDefault="003706F0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14.11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.2013 №МЦА-03-1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044D8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13AB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D13AB3" w:rsidRDefault="00D13AB3" w:rsidP="00854C88">
      <w:pPr>
        <w:autoSpaceDE w:val="0"/>
        <w:autoSpaceDN w:val="0"/>
        <w:adjustRightInd w:val="0"/>
        <w:ind w:right="45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4C88" w:rsidRPr="00D13AB3" w:rsidRDefault="00854C88" w:rsidP="00854C88">
      <w:pPr>
        <w:autoSpaceDE w:val="0"/>
        <w:autoSpaceDN w:val="0"/>
        <w:adjustRightInd w:val="0"/>
        <w:ind w:right="4534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D13AB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13AB3">
        <w:rPr>
          <w:rFonts w:ascii="Times New Roman" w:hAnsi="Times New Roman" w:cs="Times New Roman"/>
          <w:b/>
          <w:sz w:val="28"/>
          <w:szCs w:val="28"/>
        </w:rPr>
        <w:t xml:space="preserve"> снятии с контроля</w:t>
      </w:r>
      <w:r w:rsidRPr="00D13A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3AB3">
        <w:rPr>
          <w:rFonts w:ascii="Times New Roman" w:hAnsi="Times New Roman" w:cs="Times New Roman"/>
          <w:b/>
          <w:sz w:val="28"/>
          <w:szCs w:val="28"/>
        </w:rPr>
        <w:t xml:space="preserve">и признании </w:t>
      </w:r>
      <w:proofErr w:type="gramStart"/>
      <w:r w:rsidRPr="00D13AB3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D13AB3">
        <w:rPr>
          <w:rFonts w:ascii="Times New Roman" w:hAnsi="Times New Roman" w:cs="Times New Roman"/>
          <w:b/>
          <w:sz w:val="28"/>
          <w:szCs w:val="28"/>
        </w:rPr>
        <w:t xml:space="preserve"> силу решения муниципального Собрания </w:t>
      </w:r>
      <w:r w:rsidRPr="00D13A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3AB3"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 Царицыно в городе Москве</w:t>
      </w:r>
    </w:p>
    <w:p w:rsidR="00854C88" w:rsidRPr="00D13AB3" w:rsidRDefault="00854C88" w:rsidP="00854C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4C88" w:rsidRPr="00D13AB3" w:rsidRDefault="00854C88" w:rsidP="00854C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AB3">
        <w:rPr>
          <w:rFonts w:ascii="Times New Roman" w:hAnsi="Times New Roman" w:cs="Times New Roman"/>
          <w:sz w:val="28"/>
          <w:szCs w:val="28"/>
        </w:rPr>
        <w:t>В соответствии с Законом города Москвы от 06 февраля 2013 года № 8 «О внесении изменений в отдельные законы города Москвы», Уставом муниципального округа Царицыно,</w:t>
      </w:r>
    </w:p>
    <w:p w:rsidR="00854C88" w:rsidRPr="00D13AB3" w:rsidRDefault="00854C88" w:rsidP="00854C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AB3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854C88" w:rsidRPr="00D13AB3" w:rsidRDefault="00854C88" w:rsidP="00D13A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AB3">
        <w:rPr>
          <w:rFonts w:ascii="Times New Roman" w:hAnsi="Times New Roman" w:cs="Times New Roman"/>
          <w:sz w:val="28"/>
          <w:szCs w:val="28"/>
        </w:rPr>
        <w:t>1. Снять с контроля решения муниципального Собрания внутригородского муниципального образования Царицыно в городе Москве:</w:t>
      </w:r>
    </w:p>
    <w:p w:rsidR="00854C88" w:rsidRPr="00D13AB3" w:rsidRDefault="00854C88" w:rsidP="00D13A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AB3">
        <w:rPr>
          <w:rFonts w:ascii="Times New Roman" w:hAnsi="Times New Roman" w:cs="Times New Roman"/>
          <w:sz w:val="28"/>
          <w:szCs w:val="28"/>
        </w:rPr>
        <w:t>1.1. от 18.01.2011 №МЦА-03-02 «О размере и порядке уплаты членских взносов в Ассоциацию «Совет муниципальных образований города Москвы на 2011 год»;</w:t>
      </w:r>
    </w:p>
    <w:p w:rsidR="00854C88" w:rsidRPr="00D13AB3" w:rsidRDefault="00854C88" w:rsidP="00D13A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AB3">
        <w:rPr>
          <w:rFonts w:ascii="Times New Roman" w:hAnsi="Times New Roman" w:cs="Times New Roman"/>
          <w:sz w:val="28"/>
          <w:szCs w:val="28"/>
        </w:rPr>
        <w:t>1.2.от 12.04.2011 №МЦА-03-19 « О перемещении ассигнований между направлениями расходования средств в 2011 году»;</w:t>
      </w:r>
    </w:p>
    <w:p w:rsidR="00854C88" w:rsidRPr="00D13AB3" w:rsidRDefault="00854C88" w:rsidP="00D13A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AB3">
        <w:rPr>
          <w:rFonts w:ascii="Times New Roman" w:hAnsi="Times New Roman" w:cs="Times New Roman"/>
          <w:sz w:val="28"/>
          <w:szCs w:val="28"/>
        </w:rPr>
        <w:t>1.3. от 10.05.2011 №МЦА-03-22 «О результатах проведения Контрольно-счетной палаты Москвы внешней проверки годового отчета об исполнении бюджета ВМО Царицыно в городе Москве за 2010 год»;</w:t>
      </w:r>
    </w:p>
    <w:p w:rsidR="00854C88" w:rsidRPr="00D13AB3" w:rsidRDefault="00854C88" w:rsidP="00D13A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AB3">
        <w:rPr>
          <w:rFonts w:ascii="Times New Roman" w:hAnsi="Times New Roman" w:cs="Times New Roman"/>
          <w:sz w:val="28"/>
          <w:szCs w:val="28"/>
        </w:rPr>
        <w:t>1.4. от 30.08.2011 №МЦА-03-29 «Об освобождении от должности директора муниципального учреждения Центра Досуга «Личность»;</w:t>
      </w:r>
    </w:p>
    <w:p w:rsidR="00854C88" w:rsidRPr="00D13AB3" w:rsidRDefault="00854C88" w:rsidP="00D13A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AB3">
        <w:rPr>
          <w:rFonts w:ascii="Times New Roman" w:hAnsi="Times New Roman" w:cs="Times New Roman"/>
          <w:sz w:val="28"/>
          <w:szCs w:val="28"/>
        </w:rPr>
        <w:t>1.5. от 30.08.2011 №МЦА-03-30 «О согласовании кандидатуры на должность директора муниципального учреждения Центра Досуга «Личность»;</w:t>
      </w:r>
    </w:p>
    <w:p w:rsidR="00854C88" w:rsidRPr="00D13AB3" w:rsidRDefault="00854C88" w:rsidP="00D13A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AB3">
        <w:rPr>
          <w:rFonts w:ascii="Times New Roman" w:hAnsi="Times New Roman" w:cs="Times New Roman"/>
          <w:sz w:val="28"/>
          <w:szCs w:val="28"/>
        </w:rPr>
        <w:t>1.6. от 08.11.2011 №МЦА-03-44 «Об обращении в Контрольно-счетную Палату Москвы»;</w:t>
      </w:r>
    </w:p>
    <w:p w:rsidR="00854C88" w:rsidRPr="00D13AB3" w:rsidRDefault="00854C88" w:rsidP="00D13A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AB3">
        <w:rPr>
          <w:rFonts w:ascii="Times New Roman" w:hAnsi="Times New Roman" w:cs="Times New Roman"/>
          <w:sz w:val="28"/>
          <w:szCs w:val="28"/>
        </w:rPr>
        <w:t>1.7. от 13.12.2011 №МЦА-03-54 «Об утверждении комплексной Программы работы и сметы МБУ ЦД «Личность» на 2012 год;</w:t>
      </w:r>
    </w:p>
    <w:p w:rsidR="00854C88" w:rsidRPr="00D13AB3" w:rsidRDefault="00854C88" w:rsidP="00D13A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AB3">
        <w:rPr>
          <w:rFonts w:ascii="Times New Roman" w:hAnsi="Times New Roman" w:cs="Times New Roman"/>
          <w:sz w:val="28"/>
          <w:szCs w:val="28"/>
        </w:rPr>
        <w:lastRenderedPageBreak/>
        <w:t>1.8. от 17.01.2012 №МЦА-03-01 «О размере и порядке уплаты членских взносов в Ассоциацию «Совет муниципальных образований города Москвы на 2012 год»;</w:t>
      </w:r>
    </w:p>
    <w:p w:rsidR="00854C88" w:rsidRPr="00D13AB3" w:rsidRDefault="00854C88" w:rsidP="00D13A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AB3">
        <w:rPr>
          <w:rFonts w:ascii="Times New Roman" w:hAnsi="Times New Roman" w:cs="Times New Roman"/>
          <w:sz w:val="28"/>
          <w:szCs w:val="28"/>
        </w:rPr>
        <w:t>1.9. от 14.02.2012 №МЦА-03-05 «О возврате субвенции»;</w:t>
      </w:r>
    </w:p>
    <w:p w:rsidR="00854C88" w:rsidRPr="00D13AB3" w:rsidRDefault="00854C88" w:rsidP="00D13A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AB3">
        <w:rPr>
          <w:rFonts w:ascii="Times New Roman" w:hAnsi="Times New Roman" w:cs="Times New Roman"/>
          <w:sz w:val="28"/>
          <w:szCs w:val="28"/>
        </w:rPr>
        <w:t>1.10. от 07.11.2012 №МЦА-03-48 «Об обращении в Контрольно-счетную Палату Москвы»;</w:t>
      </w:r>
    </w:p>
    <w:p w:rsidR="00854C88" w:rsidRPr="00D13AB3" w:rsidRDefault="00854C88" w:rsidP="00D13A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AB3">
        <w:rPr>
          <w:rFonts w:ascii="Times New Roman" w:hAnsi="Times New Roman" w:cs="Times New Roman"/>
          <w:sz w:val="28"/>
          <w:szCs w:val="28"/>
        </w:rPr>
        <w:t xml:space="preserve">1.11. от 13.12.2012 №МЦА-03-55 «О передаче нежилого помещения по адресу: ул. </w:t>
      </w:r>
      <w:proofErr w:type="spellStart"/>
      <w:r w:rsidRPr="00D13AB3">
        <w:rPr>
          <w:rFonts w:ascii="Times New Roman" w:hAnsi="Times New Roman" w:cs="Times New Roman"/>
          <w:sz w:val="28"/>
          <w:szCs w:val="28"/>
        </w:rPr>
        <w:t>Севанская</w:t>
      </w:r>
      <w:proofErr w:type="spellEnd"/>
      <w:r w:rsidRPr="00D13AB3">
        <w:rPr>
          <w:rFonts w:ascii="Times New Roman" w:hAnsi="Times New Roman" w:cs="Times New Roman"/>
          <w:sz w:val="28"/>
          <w:szCs w:val="28"/>
        </w:rPr>
        <w:t xml:space="preserve">, д.54, корп.1 МБУ ЦД «Личность» для организации </w:t>
      </w:r>
      <w:proofErr w:type="spellStart"/>
      <w:r w:rsidRPr="00D13AB3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D13AB3">
        <w:rPr>
          <w:rFonts w:ascii="Times New Roman" w:hAnsi="Times New Roman" w:cs="Times New Roman"/>
          <w:sz w:val="28"/>
          <w:szCs w:val="28"/>
        </w:rPr>
        <w:t>, социально-воспитательной, физкультурно-оздоровительной и спортивной работы с населением по месту жительства»;</w:t>
      </w:r>
    </w:p>
    <w:p w:rsidR="00854C88" w:rsidRPr="00D13AB3" w:rsidRDefault="00854C88" w:rsidP="00D13A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AB3">
        <w:rPr>
          <w:rFonts w:ascii="Times New Roman" w:hAnsi="Times New Roman" w:cs="Times New Roman"/>
          <w:sz w:val="28"/>
          <w:szCs w:val="28"/>
        </w:rPr>
        <w:t>1.12.от 24.01.2013 №МЦА-03-06 «О размере и порядке уплаты членских взносов в Ассоциацию «Совет муниципальных образований города Москвы на 2013 год».</w:t>
      </w:r>
    </w:p>
    <w:p w:rsidR="00854C88" w:rsidRPr="00D13AB3" w:rsidRDefault="00854C88" w:rsidP="00D13A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AB3">
        <w:rPr>
          <w:rFonts w:ascii="Times New Roman" w:hAnsi="Times New Roman" w:cs="Times New Roman"/>
          <w:sz w:val="28"/>
          <w:szCs w:val="28"/>
        </w:rPr>
        <w:t xml:space="preserve">2. Признать утратившими силу: </w:t>
      </w:r>
    </w:p>
    <w:p w:rsidR="00854C88" w:rsidRPr="00D13AB3" w:rsidRDefault="00854C88" w:rsidP="00D13A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AB3">
        <w:rPr>
          <w:rFonts w:ascii="Times New Roman" w:hAnsi="Times New Roman" w:cs="Times New Roman"/>
          <w:sz w:val="28"/>
          <w:szCs w:val="28"/>
        </w:rPr>
        <w:t>2.1. решение муниципального Собрания внутригородского муниципального образования Царицыно в городе Москве от 12 апреля 2011 года №МЦА-03-20 «О создании Единой комиссии по размещению заказа на поставку товаров, выполнение работ, оказание услуг, финансируемых из бюджета ВМО Царицыно в городе Москве»;</w:t>
      </w:r>
    </w:p>
    <w:p w:rsidR="00854C88" w:rsidRPr="00D13AB3" w:rsidRDefault="00854C88" w:rsidP="00D13A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AB3">
        <w:rPr>
          <w:rFonts w:ascii="Times New Roman" w:hAnsi="Times New Roman" w:cs="Times New Roman"/>
          <w:sz w:val="28"/>
          <w:szCs w:val="28"/>
        </w:rPr>
        <w:t>2.2. решение муниципального Собрания внутригородского муниципального образования Царицыно в городе Москве от 20 декабря 2012 года №МЦА-03-62 «Об утверждении комплексной программы работы и Сметы расходов муниципального бюджетного учреждения Центра досуга «Личность» внутригородского муниципального образования Царицыно в городе Москве на 2013 год».</w:t>
      </w:r>
    </w:p>
    <w:p w:rsidR="00854C88" w:rsidRPr="00D13AB3" w:rsidRDefault="00854C88" w:rsidP="00D13A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AB3">
        <w:rPr>
          <w:rFonts w:ascii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854C88" w:rsidRPr="00D13AB3" w:rsidRDefault="00854C88" w:rsidP="00D13A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AB3">
        <w:rPr>
          <w:rFonts w:ascii="Times New Roman" w:hAnsi="Times New Roman" w:cs="Times New Roman"/>
          <w:sz w:val="28"/>
          <w:szCs w:val="28"/>
        </w:rPr>
        <w:t>4. Настоящее решение вступает в силу с момента его подписания.</w:t>
      </w:r>
    </w:p>
    <w:p w:rsidR="00854C88" w:rsidRPr="00D13AB3" w:rsidRDefault="00854C88" w:rsidP="00D13A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AB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13AB3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D13AB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D13AB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854C88" w:rsidRPr="00D13AB3" w:rsidRDefault="00854C88" w:rsidP="00854C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4C88" w:rsidRPr="00D13AB3" w:rsidRDefault="00854C88" w:rsidP="00854C8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4C88" w:rsidRPr="00D13AB3" w:rsidRDefault="00854C88" w:rsidP="00854C8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13AB3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854C88" w:rsidRPr="00D13AB3" w:rsidRDefault="00854C88" w:rsidP="00854C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4C88" w:rsidRPr="00D13AB3" w:rsidRDefault="00854C88" w:rsidP="00854C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4C88" w:rsidRPr="00F81D48" w:rsidRDefault="00854C88" w:rsidP="00854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4C88" w:rsidRDefault="00854C88" w:rsidP="00854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54C88" w:rsidSect="00E4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C0F" w:rsidRDefault="00DE3C0F" w:rsidP="0007006C">
      <w:pPr>
        <w:spacing w:after="0" w:line="240" w:lineRule="auto"/>
      </w:pPr>
      <w:r>
        <w:separator/>
      </w:r>
    </w:p>
  </w:endnote>
  <w:endnote w:type="continuationSeparator" w:id="0">
    <w:p w:rsidR="00DE3C0F" w:rsidRDefault="00DE3C0F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C0F" w:rsidRDefault="00DE3C0F" w:rsidP="0007006C">
      <w:pPr>
        <w:spacing w:after="0" w:line="240" w:lineRule="auto"/>
      </w:pPr>
      <w:r>
        <w:separator/>
      </w:r>
    </w:p>
  </w:footnote>
  <w:footnote w:type="continuationSeparator" w:id="0">
    <w:p w:rsidR="00DE3C0F" w:rsidRDefault="00DE3C0F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7006C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D84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601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283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43F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6F0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64FF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01B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4EBF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915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C14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C88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8FB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CD2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6D53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AB3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7FD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3C0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C4A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paragraph" w:customStyle="1" w:styleId="conspluscell">
    <w:name w:val="conspluscell"/>
    <w:basedOn w:val="a"/>
    <w:rsid w:val="0004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4D84"/>
  </w:style>
  <w:style w:type="paragraph" w:customStyle="1" w:styleId="consplusnonformat">
    <w:name w:val="consplusnonformat"/>
    <w:basedOn w:val="a"/>
    <w:rsid w:val="0004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86DC5-C045-43F6-A27A-E6581E18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8</cp:revision>
  <dcterms:created xsi:type="dcterms:W3CDTF">2013-10-11T06:16:00Z</dcterms:created>
  <dcterms:modified xsi:type="dcterms:W3CDTF">2013-11-15T11:18:00Z</dcterms:modified>
</cp:coreProperties>
</file>