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41" w:rsidRDefault="00327C41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327C41" w:rsidRDefault="00327C41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327C41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ED1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Start w:id="0" w:name="_GoBack"/>
      <w:bookmarkEnd w:id="0"/>
      <w:r w:rsidR="00327C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5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27C41" w:rsidRPr="00327C41" w:rsidRDefault="00327C41" w:rsidP="00327C4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результатах мониторинга работы ярмарок выходного дня на территории района Царицыно во                  II квартале 2016 года </w:t>
      </w:r>
    </w:p>
    <w:p w:rsidR="00327C41" w:rsidRPr="00327C41" w:rsidRDefault="00327C41" w:rsidP="00327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41" w:rsidRPr="00327C41" w:rsidRDefault="00327C41" w:rsidP="00327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327C41">
        <w:rPr>
          <w:rFonts w:ascii="Times New Roman" w:eastAsia="Times New Roman" w:hAnsi="Times New Roman" w:cs="Times New Roman"/>
          <w:sz w:val="28"/>
          <w:szCs w:val="28"/>
        </w:rPr>
        <w:t>от 4 мая 2011 года                   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32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регламентом  осуществления отдельных полномочий города Москвы по </w:t>
      </w:r>
      <w:r w:rsidRPr="00327C41">
        <w:rPr>
          <w:rFonts w:ascii="Times New Roman" w:eastAsia="Times New Roman" w:hAnsi="Times New Roman" w:cs="Times New Roman"/>
          <w:sz w:val="28"/>
          <w:szCs w:val="28"/>
        </w:rPr>
        <w:t>согласованию мест размещения ярмарок выходного дня и проведению мониторинга их работы утвержденным решением Совета депутатов от 14 ноября 2013 года  № МЦА-03-15/8</w:t>
      </w:r>
    </w:p>
    <w:p w:rsidR="00327C41" w:rsidRPr="00327C41" w:rsidRDefault="00327C41" w:rsidP="00327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327C41" w:rsidRPr="00327C41" w:rsidRDefault="00327C41" w:rsidP="00327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работу ярмарок выходного дня на территории района Царицыно.</w:t>
      </w:r>
    </w:p>
    <w:p w:rsidR="00327C41" w:rsidRPr="00327C41" w:rsidRDefault="00327C41" w:rsidP="00327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управу района Царицыно города Москвы и Департамент территориальных органов исполнительной власти города Москвы.</w:t>
      </w:r>
    </w:p>
    <w:p w:rsidR="00327C41" w:rsidRPr="00327C41" w:rsidRDefault="00327C41" w:rsidP="00327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327C41" w:rsidRPr="00327C41" w:rsidRDefault="00327C41" w:rsidP="00327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27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32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настоящего решения возложить на главу муниципального округа Царицыно  В.С. Козлова.  </w:t>
      </w:r>
    </w:p>
    <w:p w:rsidR="00327C41" w:rsidRPr="00327C41" w:rsidRDefault="00327C41" w:rsidP="00327C4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41" w:rsidRPr="00327C41" w:rsidRDefault="00327C41" w:rsidP="00327C4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41" w:rsidRPr="00327C41" w:rsidRDefault="00327C41" w:rsidP="00327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7C41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</w:t>
      </w:r>
    </w:p>
    <w:p w:rsidR="00327C41" w:rsidRPr="00327C41" w:rsidRDefault="00327C41" w:rsidP="00327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C41"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</w:t>
      </w:r>
      <w:r w:rsidRPr="00327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</w:p>
    <w:p w:rsidR="00327C41" w:rsidRPr="00327C41" w:rsidRDefault="00327C41" w:rsidP="0032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327C4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Царицыно</w:t>
      </w:r>
      <w:r w:rsidRPr="00327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7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327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О.И. Харченко</w:t>
      </w:r>
      <w:r w:rsidRPr="0032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327C41" w:rsidRPr="00327C41" w:rsidSect="00EB2B1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B61C5"/>
    <w:rsid w:val="00327C41"/>
    <w:rsid w:val="003563EE"/>
    <w:rsid w:val="004B6A71"/>
    <w:rsid w:val="00576781"/>
    <w:rsid w:val="00645CB4"/>
    <w:rsid w:val="006C6EC3"/>
    <w:rsid w:val="00755303"/>
    <w:rsid w:val="00791FF4"/>
    <w:rsid w:val="008C0AC5"/>
    <w:rsid w:val="008E1DD6"/>
    <w:rsid w:val="00C20055"/>
    <w:rsid w:val="00CC31B2"/>
    <w:rsid w:val="00D662A5"/>
    <w:rsid w:val="00DA3F43"/>
    <w:rsid w:val="00E13B55"/>
    <w:rsid w:val="00E47586"/>
    <w:rsid w:val="00E97ACF"/>
    <w:rsid w:val="00EB2B1F"/>
    <w:rsid w:val="00ED1DC0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19</cp:revision>
  <cp:lastPrinted>2016-04-19T12:02:00Z</cp:lastPrinted>
  <dcterms:created xsi:type="dcterms:W3CDTF">2015-03-05T12:34:00Z</dcterms:created>
  <dcterms:modified xsi:type="dcterms:W3CDTF">2016-06-09T07:06:00Z</dcterms:modified>
</cp:coreProperties>
</file>