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D314E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070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02DD" w:rsidRPr="000702DD" w:rsidRDefault="000702DD" w:rsidP="000702DD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проекта схем водоснабжения и водоотведения города Москвы до 2025 года с учетом развития присоединенных территорий</w:t>
      </w:r>
    </w:p>
    <w:p w:rsidR="000702DD" w:rsidRPr="000702DD" w:rsidRDefault="000702DD" w:rsidP="000702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0702DD" w:rsidRPr="000702DD" w:rsidRDefault="000702DD" w:rsidP="00070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2D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города Москвы № 28 от 25 июня 2008 года «Градостроительный кодекс города Москвы», постановлением Правительства РФ от 05 сентября 2013 года № 782 «О схемах водоснабжения и водоотведения»,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 и учитывая</w:t>
      </w:r>
      <w:r w:rsidRPr="000702DD">
        <w:rPr>
          <w:rFonts w:ascii="Times New Roman" w:eastAsia="Times New Roman" w:hAnsi="Times New Roman" w:cs="Times New Roman"/>
          <w:sz w:val="28"/>
          <w:szCs w:val="28"/>
        </w:rPr>
        <w:t xml:space="preserve"> обращение Департамента топливно-энергетического хозяйства города</w:t>
      </w:r>
      <w:proofErr w:type="gramEnd"/>
      <w:r w:rsidRPr="000702DD">
        <w:rPr>
          <w:rFonts w:ascii="Times New Roman" w:eastAsia="Times New Roman" w:hAnsi="Times New Roman" w:cs="Times New Roman"/>
          <w:sz w:val="28"/>
          <w:szCs w:val="28"/>
        </w:rPr>
        <w:t xml:space="preserve"> Москвы от 03 декабря 2015 года №01-01-11-4181/15, </w:t>
      </w:r>
    </w:p>
    <w:p w:rsidR="000702DD" w:rsidRPr="000702DD" w:rsidRDefault="000702DD" w:rsidP="0007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0702DD" w:rsidRPr="000702DD" w:rsidRDefault="000702DD" w:rsidP="00070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D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к сведению предложенные проекты схем водоснабжения и водоотведения города Москвы до 2025 года с учетом развития присоединенных территорий без замечаний и предложений.</w:t>
      </w:r>
    </w:p>
    <w:p w:rsidR="000702DD" w:rsidRPr="000702DD" w:rsidRDefault="000702DD" w:rsidP="00070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в </w:t>
      </w:r>
      <w:r w:rsidRPr="000702DD">
        <w:rPr>
          <w:rFonts w:ascii="Times New Roman" w:eastAsia="Times New Roman" w:hAnsi="Times New Roman" w:cs="Times New Roman"/>
          <w:sz w:val="28"/>
          <w:szCs w:val="28"/>
        </w:rPr>
        <w:t>Департамент топливно-энергетического хозяйства города Москвы</w:t>
      </w:r>
      <w:r w:rsidRPr="000702D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префектуру Южного административного округа города Москвы, управу района Царицыно города Москвы.</w:t>
      </w:r>
    </w:p>
    <w:p w:rsidR="000702DD" w:rsidRPr="000702DD" w:rsidRDefault="000702DD" w:rsidP="000702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702DD" w:rsidRPr="000702DD" w:rsidRDefault="000702DD" w:rsidP="000702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7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 Царицыно В.С. Козлова.</w:t>
      </w:r>
    </w:p>
    <w:p w:rsidR="000702DD" w:rsidRPr="000702DD" w:rsidRDefault="000702DD" w:rsidP="000702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DD" w:rsidRPr="000702DD" w:rsidRDefault="000702DD" w:rsidP="000702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DD" w:rsidRPr="000702DD" w:rsidRDefault="000702DD" w:rsidP="0007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</w:t>
      </w:r>
      <w:r w:rsidRPr="0007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 </w:t>
      </w:r>
    </w:p>
    <w:p w:rsidR="000702DD" w:rsidRPr="000702DD" w:rsidRDefault="000702DD" w:rsidP="00070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2DD" w:rsidRPr="000702DD" w:rsidRDefault="000702DD" w:rsidP="000702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0702DD" w:rsidRPr="000702DD" w:rsidRDefault="000702DD" w:rsidP="000702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sectPr w:rsidR="000702DD" w:rsidRPr="000702DD" w:rsidSect="00D31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702DD"/>
    <w:rsid w:val="0015050C"/>
    <w:rsid w:val="00154E02"/>
    <w:rsid w:val="002D3EC9"/>
    <w:rsid w:val="004B6A71"/>
    <w:rsid w:val="00576781"/>
    <w:rsid w:val="00645CB4"/>
    <w:rsid w:val="00755303"/>
    <w:rsid w:val="00854E01"/>
    <w:rsid w:val="008C0AC5"/>
    <w:rsid w:val="00CC31B2"/>
    <w:rsid w:val="00D314E7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2015-03-12T08:28:00Z</cp:lastPrinted>
  <dcterms:created xsi:type="dcterms:W3CDTF">2015-03-05T12:34:00Z</dcterms:created>
  <dcterms:modified xsi:type="dcterms:W3CDTF">2015-12-24T07:49:00Z</dcterms:modified>
</cp:coreProperties>
</file>