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D314E7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22.12</w:t>
      </w:r>
      <w:r w:rsidR="002D3E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.2015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2D3E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892F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</w:p>
    <w:p w:rsidR="002D3EC9" w:rsidRPr="0015050C" w:rsidRDefault="002D3EC9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92F2C" w:rsidRPr="00892F2C" w:rsidRDefault="00892F2C" w:rsidP="00892F2C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согласовании проекта схемы размещения сезонного (летнего) кафе при стационарном предприятии общественного питания по адресу: Пролетарский проспект, д. 14/49, корп.2                                                      </w:t>
      </w:r>
    </w:p>
    <w:p w:rsidR="00892F2C" w:rsidRPr="00892F2C" w:rsidRDefault="00892F2C" w:rsidP="00892F2C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2C" w:rsidRPr="00892F2C" w:rsidRDefault="00892F2C" w:rsidP="00892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2F2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пунктом 3.3.3.1.2.1.1.2 приложения 2 постановления Правительства Москвы от 06 марта 2015 года №102-ПП «О размещении сезонных (летних) кафе при стационарных предприятиях общественного питания», на основании обращения префектуры Южного</w:t>
      </w:r>
      <w:proofErr w:type="gramEnd"/>
      <w:r w:rsidRPr="00892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округа города Москвы от 18 декабря 2015 года №01-53-8677/5</w:t>
      </w:r>
    </w:p>
    <w:p w:rsidR="00892F2C" w:rsidRPr="00892F2C" w:rsidRDefault="00892F2C" w:rsidP="00892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892F2C" w:rsidRPr="00892F2C" w:rsidRDefault="00892F2C" w:rsidP="00892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892F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Согласовать</w:t>
      </w:r>
      <w:r w:rsidRPr="0089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2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схемы размещения сезонного (летнего) кафе площадью 79 </w:t>
      </w:r>
      <w:proofErr w:type="spellStart"/>
      <w:r w:rsidRPr="00892F2C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892F2C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стационарном предприятии общественного питания ООО «</w:t>
      </w:r>
      <w:proofErr w:type="spellStart"/>
      <w:r w:rsidRPr="00892F2C">
        <w:rPr>
          <w:rFonts w:ascii="Times New Roman" w:eastAsia="Times New Roman" w:hAnsi="Times New Roman" w:cs="Times New Roman"/>
          <w:color w:val="000000"/>
          <w:sz w:val="28"/>
          <w:szCs w:val="28"/>
        </w:rPr>
        <w:t>Мособщепит</w:t>
      </w:r>
      <w:proofErr w:type="spellEnd"/>
      <w:r w:rsidRPr="00892F2C">
        <w:rPr>
          <w:rFonts w:ascii="Times New Roman" w:eastAsia="Times New Roman" w:hAnsi="Times New Roman" w:cs="Times New Roman"/>
          <w:color w:val="000000"/>
          <w:sz w:val="28"/>
          <w:szCs w:val="28"/>
        </w:rPr>
        <w:t>» на территории муниципального округа Царицыно по адресу: Пролетарский проспект</w:t>
      </w:r>
      <w:r w:rsidRPr="00892F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д. 14/49, корп. 2 в связи с изменением</w:t>
      </w:r>
      <w:r w:rsidRPr="0089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2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площади места размещения. </w:t>
      </w:r>
    </w:p>
    <w:p w:rsidR="00892F2C" w:rsidRPr="00892F2C" w:rsidRDefault="00892F2C" w:rsidP="00892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Москвы. </w:t>
      </w:r>
    </w:p>
    <w:p w:rsidR="00892F2C" w:rsidRPr="00892F2C" w:rsidRDefault="00892F2C" w:rsidP="00892F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2C"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Pr="00892F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92F2C" w:rsidRPr="00892F2C" w:rsidRDefault="00892F2C" w:rsidP="00892F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proofErr w:type="gramStart"/>
      <w:r w:rsidRPr="00892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89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89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92F2C" w:rsidRPr="00892F2C" w:rsidRDefault="00892F2C" w:rsidP="00892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F2C" w:rsidRPr="00892F2C" w:rsidRDefault="00892F2C" w:rsidP="00892F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F2C" w:rsidRPr="00892F2C" w:rsidRDefault="00892F2C" w:rsidP="00892F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892F2C" w:rsidRPr="00892F2C" w:rsidRDefault="00892F2C" w:rsidP="00892F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Царицыно                                                                                           В.С. Козлов</w:t>
      </w:r>
    </w:p>
    <w:p w:rsidR="00892F2C" w:rsidRPr="00892F2C" w:rsidRDefault="00892F2C" w:rsidP="00892F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92F2C" w:rsidRPr="00892F2C" w:rsidSect="00D314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2D3EC9"/>
    <w:rsid w:val="004B6A71"/>
    <w:rsid w:val="00576781"/>
    <w:rsid w:val="00645CB4"/>
    <w:rsid w:val="00755303"/>
    <w:rsid w:val="00854E01"/>
    <w:rsid w:val="00892F2C"/>
    <w:rsid w:val="008C0AC5"/>
    <w:rsid w:val="00CC31B2"/>
    <w:rsid w:val="00D314E7"/>
    <w:rsid w:val="00D662A5"/>
    <w:rsid w:val="00DA3F43"/>
    <w:rsid w:val="00E13B55"/>
    <w:rsid w:val="00F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11</cp:revision>
  <cp:lastPrinted>2015-03-12T08:28:00Z</cp:lastPrinted>
  <dcterms:created xsi:type="dcterms:W3CDTF">2015-03-05T12:34:00Z</dcterms:created>
  <dcterms:modified xsi:type="dcterms:W3CDTF">2015-12-24T07:47:00Z</dcterms:modified>
</cp:coreProperties>
</file>