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Е </w:t>
      </w:r>
      <w:proofErr w:type="gramStart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Ш</w:t>
      </w:r>
      <w:proofErr w:type="gramEnd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1272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0D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0D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5C32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0D2CF2" w:rsidRDefault="000D2CF2" w:rsidP="000D2CF2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232" w:rsidRPr="005C3232" w:rsidRDefault="005C3232" w:rsidP="005C3232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32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</w:t>
      </w:r>
      <w:r w:rsidRPr="005C3232">
        <w:rPr>
          <w:rFonts w:ascii="Calibri" w:eastAsia="Calibri" w:hAnsi="Calibri" w:cs="Times New Roman"/>
          <w:lang w:eastAsia="en-US"/>
        </w:rPr>
        <w:t xml:space="preserve"> </w:t>
      </w:r>
      <w:r w:rsidRPr="005C32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отчёте главы муниципального округа Царицыно о результатах своей работы             и Совета депутатов муниципального округа Царицыно  в 2016 году   </w:t>
      </w:r>
    </w:p>
    <w:p w:rsidR="005C3232" w:rsidRPr="005C3232" w:rsidRDefault="005C3232" w:rsidP="005C3232">
      <w:pPr>
        <w:spacing w:after="0" w:line="240" w:lineRule="auto"/>
        <w:ind w:right="4252"/>
        <w:jc w:val="both"/>
        <w:rPr>
          <w:rFonts w:ascii="Calibri" w:eastAsia="Calibri" w:hAnsi="Calibri" w:cs="Times New Roman"/>
          <w:b/>
          <w:bCs/>
          <w:lang w:eastAsia="en-US"/>
        </w:rPr>
      </w:pPr>
    </w:p>
    <w:p w:rsidR="005C3232" w:rsidRPr="005C3232" w:rsidRDefault="005C3232" w:rsidP="005C3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C3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18 части 4 статьи 12 </w:t>
      </w:r>
      <w:hyperlink r:id="rId5" w:history="1">
        <w:r w:rsidRPr="005C32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 г</w:t>
        </w:r>
        <w:r w:rsidRPr="005C323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орода</w:t>
        </w:r>
        <w:r w:rsidRPr="005C32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Москвы от 6 ноября 2002 г</w:t>
        </w:r>
        <w:r w:rsidRPr="005C323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ода</w:t>
        </w:r>
        <w:r w:rsidRPr="005C32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Pr="005C323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№</w:t>
        </w:r>
        <w:r w:rsidRPr="005C323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56 «Об организации местного самоуправления в городе Москве</w:t>
        </w:r>
      </w:hyperlink>
      <w:r w:rsidRPr="005C323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C32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5C3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3 статьи 10 Устава муниципального округа Царицыно, заслушав и обсудив отчёт главы муниципального округа Царицыно </w:t>
      </w:r>
      <w:proofErr w:type="spellStart"/>
      <w:r w:rsidRPr="005C3232">
        <w:rPr>
          <w:rFonts w:ascii="Times New Roman" w:eastAsia="Calibri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5C3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Степана Ивановича о результатах работы в 2016 году, </w:t>
      </w:r>
      <w:r w:rsidRPr="005C32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C32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Совет депутатов муниципального округа Царицыно решил:</w:t>
      </w:r>
      <w:proofErr w:type="gramEnd"/>
    </w:p>
    <w:p w:rsidR="005C3232" w:rsidRPr="005C3232" w:rsidRDefault="005C3232" w:rsidP="005C3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232">
        <w:rPr>
          <w:rFonts w:ascii="Times New Roman" w:eastAsia="Times New Roman" w:hAnsi="Times New Roman" w:cs="Times New Roman"/>
          <w:sz w:val="28"/>
          <w:szCs w:val="28"/>
        </w:rPr>
        <w:t>1. Принять к сведению отчёт главы муниципального округа Царицыно о результатах своей работы и Совета депутатов муниципального округа Царицыно в 2016 году.</w:t>
      </w:r>
    </w:p>
    <w:p w:rsidR="005C3232" w:rsidRPr="005C3232" w:rsidRDefault="005C3232" w:rsidP="005C3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232">
        <w:rPr>
          <w:rFonts w:ascii="Times New Roman" w:eastAsia="Times New Roman" w:hAnsi="Times New Roman" w:cs="Times New Roman"/>
          <w:sz w:val="28"/>
          <w:szCs w:val="28"/>
        </w:rPr>
        <w:t>2. Деятельность главы муниципального округа Царицыно и  Совета депутатов муниципального округа Царицыно в 2016 году признать удовлетворительной.</w:t>
      </w:r>
    </w:p>
    <w:p w:rsidR="005C3232" w:rsidRPr="005C3232" w:rsidRDefault="005C3232" w:rsidP="005C3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23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C3232">
        <w:rPr>
          <w:rFonts w:ascii="Times New Roman" w:eastAsia="Times New Roman" w:hAnsi="Times New Roman" w:cs="Times New Roman"/>
          <w:sz w:val="28"/>
          <w:szCs w:val="28"/>
        </w:rPr>
        <w:t>Разместить отчёт</w:t>
      </w:r>
      <w:proofErr w:type="gramEnd"/>
      <w:r w:rsidRPr="005C3232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округа Царицыно на официальном сайте органов местного самоуправления муниципального округа Царицыно.</w:t>
      </w:r>
    </w:p>
    <w:p w:rsidR="005C3232" w:rsidRPr="005C3232" w:rsidRDefault="005C3232" w:rsidP="005C3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232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5C3232">
        <w:rPr>
          <w:rFonts w:ascii="Times New Roman" w:eastAsia="Times New Roman" w:hAnsi="Times New Roman" w:cs="Times New Roman"/>
          <w:sz w:val="28"/>
          <w:szCs w:val="28"/>
        </w:rPr>
        <w:tab/>
      </w:r>
      <w:r w:rsidRPr="005C3232">
        <w:rPr>
          <w:rFonts w:ascii="Times New Roman" w:eastAsia="Times New Roman" w:hAnsi="Times New Roman" w:cs="Times New Roman"/>
          <w:sz w:val="28"/>
          <w:szCs w:val="28"/>
        </w:rPr>
        <w:tab/>
      </w:r>
      <w:r w:rsidRPr="005C3232">
        <w:rPr>
          <w:rFonts w:ascii="Times New Roman" w:eastAsia="Times New Roman" w:hAnsi="Times New Roman" w:cs="Times New Roman"/>
          <w:sz w:val="28"/>
          <w:szCs w:val="28"/>
        </w:rPr>
        <w:tab/>
      </w:r>
      <w:r w:rsidRPr="005C3232">
        <w:rPr>
          <w:rFonts w:ascii="Times New Roman" w:eastAsia="Times New Roman" w:hAnsi="Times New Roman" w:cs="Times New Roman"/>
          <w:sz w:val="28"/>
          <w:szCs w:val="28"/>
        </w:rPr>
        <w:tab/>
      </w:r>
      <w:r w:rsidRPr="005C3232">
        <w:rPr>
          <w:rFonts w:ascii="Times New Roman" w:eastAsia="Times New Roman" w:hAnsi="Times New Roman" w:cs="Times New Roman"/>
          <w:sz w:val="28"/>
          <w:szCs w:val="28"/>
        </w:rPr>
        <w:tab/>
      </w:r>
      <w:r w:rsidRPr="005C3232">
        <w:rPr>
          <w:rFonts w:ascii="Times New Roman" w:eastAsia="Times New Roman" w:hAnsi="Times New Roman" w:cs="Times New Roman"/>
          <w:sz w:val="28"/>
          <w:szCs w:val="28"/>
        </w:rPr>
        <w:tab/>
      </w:r>
      <w:r w:rsidRPr="005C3232">
        <w:rPr>
          <w:rFonts w:ascii="Times New Roman" w:eastAsia="Times New Roman" w:hAnsi="Times New Roman" w:cs="Times New Roman"/>
          <w:sz w:val="28"/>
          <w:szCs w:val="28"/>
        </w:rPr>
        <w:tab/>
      </w:r>
      <w:r w:rsidRPr="005C3232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5C323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5C323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5C323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5C3232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5C3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232" w:rsidRPr="005C3232" w:rsidRDefault="005C3232" w:rsidP="005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32" w:rsidRPr="005C3232" w:rsidRDefault="005C3232" w:rsidP="005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232">
        <w:rPr>
          <w:rFonts w:ascii="Calibri" w:eastAsia="Calibri" w:hAnsi="Calibri" w:cs="Times New Roman"/>
          <w:lang w:eastAsia="en-US"/>
        </w:rPr>
        <w:t xml:space="preserve"> </w:t>
      </w:r>
    </w:p>
    <w:p w:rsidR="005C3232" w:rsidRPr="005C3232" w:rsidRDefault="005C3232" w:rsidP="005C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32" w:rsidRPr="005C3232" w:rsidRDefault="005C3232" w:rsidP="005C3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23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С.И. Буртник</w:t>
      </w:r>
      <w:bookmarkStart w:id="0" w:name="_GoBack"/>
      <w:bookmarkEnd w:id="0"/>
    </w:p>
    <w:sectPr w:rsidR="005C3232" w:rsidRPr="005C3232" w:rsidSect="000D2CF2">
      <w:pgSz w:w="11907" w:h="16839" w:code="9"/>
      <w:pgMar w:top="680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D2CF2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C3232"/>
    <w:rsid w:val="005E6BAD"/>
    <w:rsid w:val="00634225"/>
    <w:rsid w:val="008F13E4"/>
    <w:rsid w:val="009B5A9F"/>
    <w:rsid w:val="00B7451E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27923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2013-12</cp:lastModifiedBy>
  <cp:revision>15</cp:revision>
  <cp:lastPrinted>2017-02-09T07:12:00Z</cp:lastPrinted>
  <dcterms:created xsi:type="dcterms:W3CDTF">2017-02-02T06:14:00Z</dcterms:created>
  <dcterms:modified xsi:type="dcterms:W3CDTF">2017-02-09T07:34:00Z</dcterms:modified>
</cp:coreProperties>
</file>