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251417" w:rsidRDefault="00251417" w:rsidP="007C1E2F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1417" w:rsidRDefault="00AA355E" w:rsidP="007C1E2F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251417" w:rsidRPr="002514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251417" w:rsidRPr="002514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.2014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251417" w:rsidRPr="002514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/7</w:t>
      </w:r>
    </w:p>
    <w:p w:rsidR="00251417" w:rsidRPr="00251417" w:rsidRDefault="00251417" w:rsidP="007C1E2F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AA355E" w:rsidRPr="00AA355E" w:rsidTr="00E34F90">
        <w:trPr>
          <w:trHeight w:val="1098"/>
        </w:trPr>
        <w:tc>
          <w:tcPr>
            <w:tcW w:w="5778" w:type="dxa"/>
            <w:hideMark/>
          </w:tcPr>
          <w:p w:rsidR="00AA355E" w:rsidRPr="00AA355E" w:rsidRDefault="00AA355E" w:rsidP="00AA355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35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 направлении представителя Совета депутатов муниципального округа Царицыно в состав окружной Комиссии по вопросам градостроительства,  землепользования и застройки </w:t>
            </w:r>
            <w:r w:rsidRPr="00AA3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Правительстве Москвы в Южном административном округе города Москвы</w:t>
            </w:r>
          </w:p>
        </w:tc>
      </w:tr>
    </w:tbl>
    <w:p w:rsidR="00AA355E" w:rsidRPr="00AA355E" w:rsidRDefault="00AA355E" w:rsidP="00AA355E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55E" w:rsidRPr="00AA355E" w:rsidRDefault="00AA355E" w:rsidP="00AA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55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AA35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части 5 статьи 9 «Городская и окружные комиссии по вопросам градостроительства, землепользования и застройки при Правительстве Москвы» Закона города Москвы от 25 июня 2008 года № 28  «Градостроительный кодекс города Москвы» и в целях обеспечения регламента работы Комиссии по вопросам </w:t>
      </w:r>
      <w:r w:rsidRPr="00AA355E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градостроительства, землепользования и застройки </w:t>
      </w:r>
      <w:r w:rsidRPr="00AA3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Правительстве Москвы в Южном административном округе города Москвы</w:t>
      </w:r>
      <w:proofErr w:type="gramEnd"/>
    </w:p>
    <w:p w:rsidR="00AA355E" w:rsidRPr="00AA355E" w:rsidRDefault="00AA355E" w:rsidP="00AA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5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Совет депутатов муниципального округа Царицыно решил:</w:t>
      </w:r>
      <w:r w:rsidRPr="00AA355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A355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A355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A355E">
        <w:rPr>
          <w:rFonts w:ascii="Times New Roman" w:eastAsia="Times New Roman" w:hAnsi="Times New Roman" w:cs="Times New Roman"/>
          <w:bCs/>
          <w:sz w:val="28"/>
          <w:szCs w:val="28"/>
        </w:rPr>
        <w:t xml:space="preserve">1. Направить для работы в окружной Комиссии по вопросам градостроительства, землепользования и застройки </w:t>
      </w:r>
      <w:r w:rsidRPr="00AA3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Правительстве Москвы в Южном административном округе города Москвы главу муниципального округа Царицыно В.С. Козлова.</w:t>
      </w:r>
    </w:p>
    <w:p w:rsidR="00AA355E" w:rsidRPr="00AA355E" w:rsidRDefault="00AA355E" w:rsidP="00AA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2. При невозможности личного присутствия данного представителя на заседании</w:t>
      </w:r>
      <w:r w:rsidRPr="00AA355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по вопросам градостроительства, землепользования и застройки </w:t>
      </w:r>
      <w:r w:rsidRPr="00AA3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Правительстве Москвы в Южном административном округе города Москвы, предусмотреть возможность делегировать свои полномочия по доверенности.</w:t>
      </w:r>
    </w:p>
    <w:p w:rsidR="00AA355E" w:rsidRPr="00AA355E" w:rsidRDefault="00AA355E" w:rsidP="00AA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55E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префектуру Южного административного округа города Москвы, управу района Царицыно.</w:t>
      </w:r>
    </w:p>
    <w:p w:rsidR="00AA355E" w:rsidRPr="00AA355E" w:rsidRDefault="00AA355E" w:rsidP="00AA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55E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AA355E" w:rsidRPr="00AA355E" w:rsidRDefault="00AA355E" w:rsidP="00AA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55E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подписания.</w:t>
      </w:r>
    </w:p>
    <w:p w:rsidR="00AA355E" w:rsidRPr="00AA355E" w:rsidRDefault="00AA355E" w:rsidP="00AA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55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AA35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A355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AA355E" w:rsidRPr="00AA355E" w:rsidRDefault="00AA355E" w:rsidP="00AA355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55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AA35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35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35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355E">
        <w:rPr>
          <w:rFonts w:ascii="Times New Roman" w:eastAsia="Times New Roman" w:hAnsi="Times New Roman" w:cs="Times New Roman"/>
          <w:b/>
          <w:sz w:val="28"/>
          <w:szCs w:val="28"/>
        </w:rPr>
        <w:tab/>
        <w:t>В.С. Козлов</w:t>
      </w:r>
      <w:bookmarkStart w:id="0" w:name="_GoBack"/>
      <w:bookmarkEnd w:id="0"/>
    </w:p>
    <w:sectPr w:rsidR="00AA355E" w:rsidRPr="00AA355E" w:rsidSect="0040188E"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FD" w:rsidRDefault="00476FFD" w:rsidP="0007006C">
      <w:pPr>
        <w:spacing w:after="0" w:line="240" w:lineRule="auto"/>
      </w:pPr>
      <w:r>
        <w:separator/>
      </w:r>
    </w:p>
  </w:endnote>
  <w:endnote w:type="continuationSeparator" w:id="0">
    <w:p w:rsidR="00476FFD" w:rsidRDefault="00476FF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FD" w:rsidRDefault="00476FFD" w:rsidP="0007006C">
      <w:pPr>
        <w:spacing w:after="0" w:line="240" w:lineRule="auto"/>
      </w:pPr>
      <w:r>
        <w:separator/>
      </w:r>
    </w:p>
  </w:footnote>
  <w:footnote w:type="continuationSeparator" w:id="0">
    <w:p w:rsidR="00476FFD" w:rsidRDefault="00476FFD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382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19D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1417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88E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2AA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053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118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6FFD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671B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0AC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DD6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3F4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2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B6A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357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266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590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29D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55E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62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1C8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DEC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2A7A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7A3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A3DD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page number"/>
    <w:basedOn w:val="a0"/>
    <w:uiPriority w:val="99"/>
    <w:rsid w:val="007A3DD6"/>
    <w:rPr>
      <w:rFonts w:cs="Times New Roman"/>
    </w:rPr>
  </w:style>
  <w:style w:type="paragraph" w:styleId="ac">
    <w:name w:val="Normal (Web)"/>
    <w:basedOn w:val="a"/>
    <w:rsid w:val="007A3DD6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d">
    <w:name w:val="Название Знак"/>
    <w:basedOn w:val="a0"/>
    <w:link w:val="ae"/>
    <w:locked/>
    <w:rsid w:val="00B07E62"/>
    <w:rPr>
      <w:sz w:val="28"/>
      <w:szCs w:val="24"/>
      <w:lang w:eastAsia="ru-RU"/>
    </w:rPr>
  </w:style>
  <w:style w:type="paragraph" w:styleId="ae">
    <w:name w:val="Title"/>
    <w:basedOn w:val="a"/>
    <w:link w:val="ad"/>
    <w:qFormat/>
    <w:rsid w:val="00B07E62"/>
    <w:pPr>
      <w:spacing w:after="0" w:line="240" w:lineRule="auto"/>
      <w:jc w:val="center"/>
    </w:pPr>
    <w:rPr>
      <w:rFonts w:eastAsiaTheme="minorHAnsi"/>
      <w:sz w:val="28"/>
      <w:szCs w:val="24"/>
    </w:rPr>
  </w:style>
  <w:style w:type="character" w:customStyle="1" w:styleId="11">
    <w:name w:val="Название Знак1"/>
    <w:basedOn w:val="a0"/>
    <w:uiPriority w:val="10"/>
    <w:rsid w:val="00B07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C1E2F"/>
  </w:style>
  <w:style w:type="character" w:customStyle="1" w:styleId="af">
    <w:name w:val="Текст сноски Знак"/>
    <w:basedOn w:val="a0"/>
    <w:link w:val="af0"/>
    <w:semiHidden/>
    <w:rsid w:val="007C1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rsid w:val="007C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C1E2F"/>
    <w:rPr>
      <w:rFonts w:eastAsiaTheme="minorEastAsia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7C1E2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C1E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C1E2F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Strong"/>
    <w:basedOn w:val="a0"/>
    <w:qFormat/>
    <w:rsid w:val="007C1E2F"/>
    <w:rPr>
      <w:b/>
      <w:bCs/>
    </w:rPr>
  </w:style>
  <w:style w:type="character" w:styleId="af4">
    <w:name w:val="Emphasis"/>
    <w:basedOn w:val="a0"/>
    <w:qFormat/>
    <w:rsid w:val="007C1E2F"/>
    <w:rPr>
      <w:i/>
      <w:iCs/>
    </w:rPr>
  </w:style>
  <w:style w:type="paragraph" w:customStyle="1" w:styleId="ConsNormal">
    <w:name w:val="ConsNormal"/>
    <w:rsid w:val="007C1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C1E2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C1E2F"/>
  </w:style>
  <w:style w:type="character" w:customStyle="1" w:styleId="15">
    <w:name w:val="Просмотренная гиперссылка1"/>
    <w:basedOn w:val="a0"/>
    <w:uiPriority w:val="99"/>
    <w:semiHidden/>
    <w:unhideWhenUsed/>
    <w:rsid w:val="007C1E2F"/>
    <w:rPr>
      <w:color w:val="800080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7C1E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C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1E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7C1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C1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7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7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6"/>
    <w:locked/>
    <w:rsid w:val="007C1E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8"/>
    <w:rsid w:val="007C1E2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7C1E2F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7C1E2F"/>
  </w:style>
  <w:style w:type="character" w:customStyle="1" w:styleId="210">
    <w:name w:val="Основной текст 2 Знак1"/>
    <w:basedOn w:val="a0"/>
    <w:uiPriority w:val="99"/>
    <w:semiHidden/>
    <w:rsid w:val="007C1E2F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7C1E2F"/>
  </w:style>
  <w:style w:type="character" w:customStyle="1" w:styleId="af9">
    <w:name w:val="Колонтитул"/>
    <w:basedOn w:val="a0"/>
    <w:rsid w:val="007C1E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7C1E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7C1E2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character" w:styleId="afa">
    <w:name w:val="FollowedHyperlink"/>
    <w:basedOn w:val="a0"/>
    <w:uiPriority w:val="99"/>
    <w:semiHidden/>
    <w:unhideWhenUsed/>
    <w:rsid w:val="007C1E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74025-7005-4A93-9488-BDE6BA75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13</cp:revision>
  <dcterms:created xsi:type="dcterms:W3CDTF">2013-10-11T06:16:00Z</dcterms:created>
  <dcterms:modified xsi:type="dcterms:W3CDTF">2014-02-14T07:53:00Z</dcterms:modified>
</cp:coreProperties>
</file>