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A296E" w:rsidRDefault="00737758" w:rsidP="0073775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23.01.2014 №ЦА-01-05-01/1</w:t>
      </w:r>
      <w:r w:rsidR="00E104D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37758" w:rsidRDefault="00737758" w:rsidP="0073775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E104D8" w:rsidRPr="006B4E9F" w:rsidRDefault="00E104D8" w:rsidP="00E104D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противодействию коррупции в  муниципальном округе Царицыно на 2014 год</w:t>
      </w:r>
    </w:p>
    <w:p w:rsidR="00E104D8" w:rsidRPr="006B4E9F" w:rsidRDefault="00E104D8" w:rsidP="00E104D8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E104D8" w:rsidRPr="006B4E9F" w:rsidRDefault="00E104D8" w:rsidP="00E104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gramStart"/>
      <w:r w:rsidRPr="006B4E9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                        от 25 декабря 2008 года № 273-ФЗ «О противодействии коррупции», Федеральным законом Российской Федерации от 06 октября 2003года                   № 131-ФЗ «Об общих принципах организации местного самоуправления в Российской Федерации», Федеральным законом Российской Федерации                  от 02 марта 2007 года № 25-ФЗ «О муниципальной службе в Российской Федерации», Законом города Москвы от 22 октября 2008года № 50                        «О муниципальной</w:t>
      </w:r>
      <w:proofErr w:type="gramEnd"/>
      <w:r w:rsidRPr="006B4E9F">
        <w:rPr>
          <w:rFonts w:ascii="Times New Roman" w:eastAsia="Times New Roman" w:hAnsi="Times New Roman" w:cs="Times New Roman"/>
          <w:sz w:val="28"/>
          <w:szCs w:val="28"/>
        </w:rPr>
        <w:t xml:space="preserve"> службе в городе Москве», </w:t>
      </w:r>
    </w:p>
    <w:p w:rsidR="00E104D8" w:rsidRPr="006B4E9F" w:rsidRDefault="00E104D8" w:rsidP="00E104D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E104D8" w:rsidRPr="006B4E9F" w:rsidRDefault="00E104D8" w:rsidP="00E104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B4E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4E9F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противодействию коррупции в муниципальном округе Царицыно  на 2014 год (приложение).</w:t>
      </w:r>
    </w:p>
    <w:p w:rsidR="00E104D8" w:rsidRPr="006B4E9F" w:rsidRDefault="00E104D8" w:rsidP="00E10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E9F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E104D8" w:rsidRPr="006B4E9F" w:rsidRDefault="00E104D8" w:rsidP="00E10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E9F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E104D8" w:rsidRPr="006B4E9F" w:rsidRDefault="00E104D8" w:rsidP="00E10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E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B4E9F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6B4E9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B4E9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E104D8" w:rsidRDefault="00E104D8" w:rsidP="00E10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D8" w:rsidRDefault="00E104D8" w:rsidP="00E10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D8" w:rsidRPr="006B4E9F" w:rsidRDefault="00E104D8" w:rsidP="00E10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E9F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6B4E9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E104D8" w:rsidRPr="006B4E9F" w:rsidRDefault="00E104D8" w:rsidP="00E10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4D8" w:rsidRPr="006B4E9F" w:rsidRDefault="00E104D8" w:rsidP="00E10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4D8" w:rsidRPr="006B4E9F" w:rsidRDefault="00E104D8" w:rsidP="00E1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4D8" w:rsidRPr="006B4E9F" w:rsidRDefault="00E104D8" w:rsidP="00E104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04D8" w:rsidRPr="006B4E9F" w:rsidRDefault="00E104D8" w:rsidP="00E104D8">
      <w:pPr>
        <w:spacing w:after="0"/>
        <w:ind w:firstLine="708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6B4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04D8" w:rsidRPr="006B4E9F" w:rsidRDefault="00E104D8" w:rsidP="00E104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104D8" w:rsidRPr="006B4E9F">
          <w:pgSz w:w="11906" w:h="16838"/>
          <w:pgMar w:top="1134" w:right="850" w:bottom="1134" w:left="1701" w:header="708" w:footer="708" w:gutter="0"/>
          <w:cols w:space="720"/>
        </w:sectPr>
      </w:pPr>
      <w:r w:rsidRPr="006B4E9F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tbl>
      <w:tblPr>
        <w:tblpPr w:leftFromText="180" w:rightFromText="18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4387"/>
      </w:tblGrid>
      <w:tr w:rsidR="00E104D8" w:rsidRPr="006B4E9F" w:rsidTr="00221A27">
        <w:trPr>
          <w:trHeight w:val="285"/>
        </w:trPr>
        <w:tc>
          <w:tcPr>
            <w:tcW w:w="4387" w:type="dxa"/>
            <w:vAlign w:val="bottom"/>
            <w:hideMark/>
          </w:tcPr>
          <w:p w:rsidR="00E104D8" w:rsidRPr="006B4E9F" w:rsidRDefault="00E104D8" w:rsidP="00221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E9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E104D8" w:rsidRPr="006B4E9F" w:rsidTr="00221A27">
        <w:trPr>
          <w:trHeight w:val="285"/>
        </w:trPr>
        <w:tc>
          <w:tcPr>
            <w:tcW w:w="4387" w:type="dxa"/>
            <w:vAlign w:val="bottom"/>
            <w:hideMark/>
          </w:tcPr>
          <w:p w:rsidR="00E104D8" w:rsidRPr="006B4E9F" w:rsidRDefault="00E104D8" w:rsidP="00221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E9F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E104D8" w:rsidRPr="006B4E9F" w:rsidTr="00221A27">
        <w:trPr>
          <w:trHeight w:val="285"/>
        </w:trPr>
        <w:tc>
          <w:tcPr>
            <w:tcW w:w="4387" w:type="dxa"/>
            <w:vAlign w:val="bottom"/>
            <w:hideMark/>
          </w:tcPr>
          <w:p w:rsidR="00E104D8" w:rsidRPr="006B4E9F" w:rsidRDefault="00E104D8" w:rsidP="00221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E9F">
              <w:rPr>
                <w:rFonts w:ascii="Times New Roman" w:eastAsia="Times New Roman" w:hAnsi="Times New Roman" w:cs="Times New Roman"/>
                <w:lang w:eastAsia="ar-SA"/>
              </w:rPr>
              <w:t>муниципального округа  Царицыно</w:t>
            </w:r>
          </w:p>
        </w:tc>
      </w:tr>
      <w:tr w:rsidR="00E104D8" w:rsidRPr="006B4E9F" w:rsidTr="00221A27">
        <w:trPr>
          <w:trHeight w:val="285"/>
        </w:trPr>
        <w:tc>
          <w:tcPr>
            <w:tcW w:w="4387" w:type="dxa"/>
            <w:vAlign w:val="bottom"/>
            <w:hideMark/>
          </w:tcPr>
          <w:p w:rsidR="00E104D8" w:rsidRPr="006B4E9F" w:rsidRDefault="00E104D8" w:rsidP="00221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B4E9F">
              <w:rPr>
                <w:rFonts w:ascii="Times New Roman" w:eastAsia="Times New Roman" w:hAnsi="Times New Roman" w:cs="Times New Roman"/>
                <w:lang w:eastAsia="ar-SA"/>
              </w:rPr>
              <w:t>от 23 января 2014 г. № ЦА-01-05-01/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</w:tbl>
    <w:p w:rsidR="00E104D8" w:rsidRPr="006B4E9F" w:rsidRDefault="00E104D8" w:rsidP="00E104D8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E104D8" w:rsidRPr="006B4E9F" w:rsidRDefault="00E104D8" w:rsidP="00E1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04D8" w:rsidRPr="006B4E9F" w:rsidRDefault="00E104D8" w:rsidP="00E1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04D8" w:rsidRPr="006B4E9F" w:rsidRDefault="00E104D8" w:rsidP="00E1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04D8" w:rsidRPr="006B4E9F" w:rsidRDefault="00E104D8" w:rsidP="00E1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4E9F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</w:p>
    <w:p w:rsidR="00E104D8" w:rsidRPr="006B4E9F" w:rsidRDefault="00E104D8" w:rsidP="00E1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4E9F">
        <w:rPr>
          <w:rFonts w:ascii="Times New Roman" w:eastAsia="Times New Roman" w:hAnsi="Times New Roman" w:cs="Times New Roman"/>
          <w:b/>
          <w:sz w:val="26"/>
          <w:szCs w:val="26"/>
        </w:rPr>
        <w:t xml:space="preserve">МЕРОПРИЯТИЙ ПО ПРОТИВОДЕЙСТВИЮ КОРРУПЦИИ </w:t>
      </w:r>
    </w:p>
    <w:p w:rsidR="00E104D8" w:rsidRPr="006B4E9F" w:rsidRDefault="00E104D8" w:rsidP="00E1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4E9F">
        <w:rPr>
          <w:rFonts w:ascii="Times New Roman" w:eastAsia="Times New Roman" w:hAnsi="Times New Roman" w:cs="Times New Roman"/>
          <w:b/>
          <w:sz w:val="26"/>
          <w:szCs w:val="26"/>
        </w:rPr>
        <w:t>В МУНИЦИПАЛЬНОМ ОКРУГЕ ЦАРИЦЫНО</w:t>
      </w:r>
    </w:p>
    <w:p w:rsidR="00E104D8" w:rsidRPr="006B4E9F" w:rsidRDefault="00E104D8" w:rsidP="00E1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4E9F">
        <w:rPr>
          <w:rFonts w:ascii="Times New Roman" w:eastAsia="Times New Roman" w:hAnsi="Times New Roman" w:cs="Times New Roman"/>
          <w:b/>
          <w:sz w:val="26"/>
          <w:szCs w:val="26"/>
        </w:rPr>
        <w:t>на 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831"/>
        <w:gridCol w:w="2416"/>
        <w:gridCol w:w="2613"/>
      </w:tblGrid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B4E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B4E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E104D8" w:rsidRPr="006B4E9F" w:rsidTr="00221A2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Царицыно.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Юрисконсульт аппарата СД МО Царицыно</w:t>
            </w:r>
          </w:p>
        </w:tc>
      </w:tr>
      <w:tr w:rsidR="00E104D8" w:rsidRPr="006B4E9F" w:rsidTr="00221A27">
        <w:trPr>
          <w:trHeight w:val="41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аппарата муниципального округа Царицыно.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Юрисконсульт аппарата СД МО Царицыно </w:t>
            </w:r>
          </w:p>
        </w:tc>
      </w:tr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порядка ведения реестров муниципальных контрактов в соответствии с требованиями законодательства Российской Федерации.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аппарат СД МО Царицыно  </w:t>
            </w:r>
          </w:p>
        </w:tc>
      </w:tr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анализа должностных инструкций работников  ОМСУ с целью выявления положений с наличием коррупционной составляющей.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1 полугодие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2014г.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аппарата СД  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</w:t>
            </w: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Царицыно, Юрисконсульт аппарата СД МО Царицыно</w:t>
            </w:r>
          </w:p>
        </w:tc>
      </w:tr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Царицыно  и урегулированию </w:t>
            </w: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конфликтов интересов 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(по мере необходимости)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аппарата СД  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</w:t>
            </w: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Царицыно, Юрисконсульт аппарата СД МО Царицыно </w:t>
            </w:r>
          </w:p>
        </w:tc>
      </w:tr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Координация выполнения мероприятий предусмотренных  Планом мероприятий по противодействию коррупции в муниципальном округе  Царицыно (корректировка Плана).</w:t>
            </w:r>
            <w:r w:rsidRPr="006B4E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2014г.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Комиссия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противодействию коррупции</w:t>
            </w:r>
          </w:p>
        </w:tc>
      </w:tr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заседаний Комиссии по противодействию коррупции муниципального округа Царицыно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2014г.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необходимости,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противодействию коррупции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Комиссии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противодействию коррупции</w:t>
            </w:r>
          </w:p>
        </w:tc>
      </w:tr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Представление ежегодного отчета о работе Комиссии по противодействию коррупции муниципального округа Царицыно Совету депутатов муниципального округа  Царицыно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до 1 января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очередного года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противодействию коррупции</w:t>
            </w:r>
          </w:p>
        </w:tc>
      </w:tr>
      <w:tr w:rsidR="00E104D8" w:rsidRPr="006B4E9F" w:rsidTr="00221A2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8" w:rsidRPr="006B4E9F" w:rsidRDefault="00E104D8" w:rsidP="00221A27">
            <w:pPr>
              <w:tabs>
                <w:tab w:val="left" w:pos="39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исполнением  </w:t>
            </w:r>
            <w:r w:rsidRPr="006B4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Федерального</w:t>
            </w:r>
            <w:r w:rsidRPr="006B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B4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закона</w:t>
            </w:r>
            <w:r w:rsidRPr="006B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B4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Pr="006B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B4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05</w:t>
            </w:r>
            <w:r w:rsidRPr="006B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B4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Pr="006B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B4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2013 № 44-ФЗ</w:t>
            </w:r>
            <w:r w:rsidRPr="006B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«О </w:t>
            </w:r>
            <w:r w:rsidRPr="006B4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контрактной</w:t>
            </w:r>
            <w:r w:rsidRPr="006B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B4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системе</w:t>
            </w:r>
            <w:r w:rsidRPr="006B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аппарата СД 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округа Царицыно </w:t>
            </w:r>
          </w:p>
        </w:tc>
      </w:tr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выполнения плана –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аппарата СД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округа Царицыно  </w:t>
            </w:r>
          </w:p>
        </w:tc>
      </w:tr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(секретарь) Комиссии по размещению муниципального заказа</w:t>
            </w:r>
          </w:p>
        </w:tc>
      </w:tr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Планирование размещения </w:t>
            </w: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Российской Федерации от 17 марта 2009г. № 237.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аппарата СД 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округа Царицыно  </w:t>
            </w:r>
          </w:p>
        </w:tc>
      </w:tr>
      <w:tr w:rsidR="00E104D8" w:rsidRPr="006B4E9F" w:rsidTr="00221A2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Мероприятия по совершенствованию кадровой политики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муниципальном округе Царицыно</w:t>
            </w:r>
          </w:p>
        </w:tc>
      </w:tr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аппарата СД МО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Царицыно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Советник аппарата СД МО  Царицыно 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Обмен информацией с правоохранительными органами  о проверке лиц, претендующих на поступление на муниципальную службу в муниципальный округ Царицыно,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аппарата СД МО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Царицыно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Советник аппарата СД МО  Царицыно 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</w:t>
            </w: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преступления.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раз в квартал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аппарата СД 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Царицыно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Советник аппарата СД МО  Царицыно 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Разъяснение и консультация депутатов Совета депутатов муниципального округа Царицыно по вопросам  административной и уголовной ответственности за коррупционные правонарушения и преступления.</w:t>
            </w:r>
          </w:p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Юрисконсульт  аппарата СД  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 Царицыно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04D8" w:rsidRPr="006B4E9F" w:rsidTr="00221A2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 по информированию жителей муниципального округа  Царицыно</w:t>
            </w:r>
          </w:p>
        </w:tc>
      </w:tr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Придание фактов коррупции гласности и публикации их в СМИ и на сайте муниципального округа Царицыно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округа 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аппарата СД 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округа Царицыно </w:t>
            </w:r>
          </w:p>
        </w:tc>
      </w:tr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механизма «обратной связи» с населением в целях выявления фактов коррупции в муниципальном округе Царицыно, в том числе с использованием сайта муниципального округа Царицыно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округа 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аппарата СД 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округа Царицыно </w:t>
            </w:r>
          </w:p>
        </w:tc>
      </w:tr>
      <w:tr w:rsidR="00E104D8" w:rsidRPr="006B4E9F" w:rsidTr="00221A2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жителей 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</w:t>
            </w:r>
            <w:proofErr w:type="gramEnd"/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мерах принимаемых в муниципальном округе  Царицыно  по противодействию коррупции на сайте муниципального округа Царицыно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округа 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аппарата СД   </w:t>
            </w:r>
          </w:p>
          <w:p w:rsidR="00E104D8" w:rsidRPr="006B4E9F" w:rsidRDefault="00E104D8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округа Царицыно </w:t>
            </w:r>
          </w:p>
        </w:tc>
      </w:tr>
    </w:tbl>
    <w:p w:rsidR="00E104D8" w:rsidRPr="006B4E9F" w:rsidRDefault="00E104D8" w:rsidP="00E104D8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E104D8" w:rsidRPr="006B4E9F" w:rsidRDefault="00E104D8" w:rsidP="00E10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4D8" w:rsidRPr="006B4E9F" w:rsidRDefault="00E104D8" w:rsidP="00E10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E9F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6B4E9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E104D8" w:rsidRPr="006B4E9F" w:rsidRDefault="00E104D8" w:rsidP="00E10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4D8" w:rsidRPr="006B4E9F" w:rsidRDefault="00E104D8" w:rsidP="00E10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4D8" w:rsidRPr="006B4E9F" w:rsidRDefault="00E104D8" w:rsidP="00E10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4D8" w:rsidRPr="006B4E9F" w:rsidRDefault="00E104D8" w:rsidP="00E10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4D8" w:rsidRPr="006B4E9F" w:rsidRDefault="00E104D8" w:rsidP="00E10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4D8" w:rsidRPr="006B4E9F" w:rsidRDefault="00E104D8" w:rsidP="00E10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4D8" w:rsidRPr="009A296E" w:rsidRDefault="00E104D8" w:rsidP="0073775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104D8" w:rsidRPr="009A296E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3D" w:rsidRDefault="00C54C3D" w:rsidP="0007006C">
      <w:pPr>
        <w:spacing w:after="0" w:line="240" w:lineRule="auto"/>
      </w:pPr>
      <w:r>
        <w:separator/>
      </w:r>
    </w:p>
  </w:endnote>
  <w:endnote w:type="continuationSeparator" w:id="0">
    <w:p w:rsidR="00C54C3D" w:rsidRDefault="00C54C3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3D" w:rsidRDefault="00C54C3D" w:rsidP="0007006C">
      <w:pPr>
        <w:spacing w:after="0" w:line="240" w:lineRule="auto"/>
      </w:pPr>
      <w:r>
        <w:separator/>
      </w:r>
    </w:p>
  </w:footnote>
  <w:footnote w:type="continuationSeparator" w:id="0">
    <w:p w:rsidR="00C54C3D" w:rsidRDefault="00C54C3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78F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035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634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033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4EA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6BA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2FA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28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7E4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4F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795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25E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758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8E1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651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6DE2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96E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712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81E"/>
    <w:rsid w:val="00A53929"/>
    <w:rsid w:val="00A53B21"/>
    <w:rsid w:val="00A54089"/>
    <w:rsid w:val="00A54818"/>
    <w:rsid w:val="00A55051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440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1B0A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41A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2E6B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961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C3D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0F89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54F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4D8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380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34D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012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34D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804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494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styleId="ab">
    <w:name w:val="page number"/>
    <w:basedOn w:val="a0"/>
    <w:uiPriority w:val="99"/>
    <w:rsid w:val="00844651"/>
    <w:rPr>
      <w:rFonts w:cs="Times New Roman"/>
    </w:rPr>
  </w:style>
  <w:style w:type="table" w:styleId="ac">
    <w:name w:val="Table Grid"/>
    <w:basedOn w:val="a1"/>
    <w:uiPriority w:val="59"/>
    <w:rsid w:val="005E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1"/>
    <w:rsid w:val="005E12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d"/>
    <w:rsid w:val="005E125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d"/>
    <w:rsid w:val="005E125E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5pt">
    <w:name w:val="Основной текст + 10;5 pt"/>
    <w:basedOn w:val="ad"/>
    <w:rsid w:val="005E1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14070-7086-4E69-807F-7708EA53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17</cp:revision>
  <dcterms:created xsi:type="dcterms:W3CDTF">2013-10-11T06:16:00Z</dcterms:created>
  <dcterms:modified xsi:type="dcterms:W3CDTF">2014-01-24T10:33:00Z</dcterms:modified>
</cp:coreProperties>
</file>