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83" w:rsidRPr="00152E1D" w:rsidRDefault="00BA0783" w:rsidP="00BA0783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МУНИЦИПАЛЬНОЕ СОБРАНИЕ</w:t>
      </w:r>
    </w:p>
    <w:p w:rsidR="00BA0783" w:rsidRDefault="00BA0783" w:rsidP="00BA0783">
      <w:pPr>
        <w:ind w:firstLine="708"/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BA0783" w:rsidRPr="00152E1D" w:rsidRDefault="00BA0783" w:rsidP="00BA0783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ЦАРИЦЫНО</w:t>
      </w:r>
    </w:p>
    <w:p w:rsidR="00BA0783" w:rsidRDefault="00BA0783" w:rsidP="00BA0783">
      <w:pPr>
        <w:ind w:firstLine="708"/>
        <w:jc w:val="center"/>
        <w:rPr>
          <w:b/>
        </w:rPr>
      </w:pPr>
      <w:r>
        <w:rPr>
          <w:b/>
        </w:rPr>
        <w:t>В ГОРОДЕ МОСКВЕ</w:t>
      </w:r>
    </w:p>
    <w:p w:rsidR="00BA0783" w:rsidRDefault="00BA0783" w:rsidP="00BA0783">
      <w:pPr>
        <w:ind w:firstLine="708"/>
        <w:jc w:val="center"/>
        <w:rPr>
          <w:b/>
        </w:rPr>
      </w:pPr>
    </w:p>
    <w:p w:rsidR="00BA0783" w:rsidRPr="00152E1D" w:rsidRDefault="00BA0783" w:rsidP="00BA0783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РЕШЕНИЕ</w:t>
      </w:r>
    </w:p>
    <w:p w:rsidR="00BA0783" w:rsidRDefault="00BA0783" w:rsidP="00BA0783">
      <w:pPr>
        <w:ind w:firstLine="708"/>
        <w:rPr>
          <w:b/>
        </w:rPr>
      </w:pPr>
    </w:p>
    <w:p w:rsidR="00BA0783" w:rsidRPr="00152E1D" w:rsidRDefault="00BA0783" w:rsidP="00BA0783">
      <w:pPr>
        <w:rPr>
          <w:b/>
          <w:u w:val="single"/>
        </w:rPr>
      </w:pPr>
      <w:r>
        <w:rPr>
          <w:b/>
          <w:u w:val="single"/>
        </w:rPr>
        <w:t>07.11.2012 №МЦА-03-46</w:t>
      </w:r>
    </w:p>
    <w:p w:rsidR="00461EFF" w:rsidRDefault="00461EFF" w:rsidP="009F0791">
      <w:pPr>
        <w:ind w:right="4819"/>
        <w:rPr>
          <w:b/>
        </w:rPr>
      </w:pPr>
    </w:p>
    <w:p w:rsidR="009F0791" w:rsidRPr="009F0791" w:rsidRDefault="009F0791" w:rsidP="009F0791">
      <w:pPr>
        <w:ind w:right="4819"/>
        <w:rPr>
          <w:b/>
        </w:rPr>
      </w:pPr>
      <w:r>
        <w:rPr>
          <w:b/>
        </w:rPr>
        <w:t>Об официальном опубликовании (обнародовании) нормативных правовых актов внутригородского муниципального образования Царицыно в городе Москве</w:t>
      </w:r>
    </w:p>
    <w:p w:rsidR="009F0791" w:rsidRDefault="009F0791" w:rsidP="009F0791">
      <w:pPr>
        <w:ind w:right="4819"/>
        <w:rPr>
          <w:b/>
        </w:rPr>
      </w:pPr>
    </w:p>
    <w:p w:rsidR="009F0791" w:rsidRDefault="009F0791" w:rsidP="009F0791">
      <w:pPr>
        <w:ind w:right="4819"/>
        <w:rPr>
          <w:b/>
        </w:rPr>
      </w:pPr>
    </w:p>
    <w:p w:rsidR="009F0791" w:rsidRDefault="009F0791" w:rsidP="009F0791">
      <w:pPr>
        <w:ind w:right="-1" w:firstLine="708"/>
      </w:pPr>
      <w:r>
        <w:t>В соответствии с частью 1 статьи 39 Устава внутригородского муниципального образования Царицыно в городе Москве,</w:t>
      </w:r>
    </w:p>
    <w:p w:rsidR="009F0791" w:rsidRDefault="009F0791" w:rsidP="009F0791">
      <w:pPr>
        <w:ind w:right="-1" w:firstLine="708"/>
      </w:pPr>
    </w:p>
    <w:p w:rsidR="009F0791" w:rsidRDefault="009F0791" w:rsidP="009F0791">
      <w:pPr>
        <w:ind w:right="-1"/>
        <w:rPr>
          <w:b/>
        </w:rPr>
      </w:pPr>
      <w:r>
        <w:rPr>
          <w:b/>
        </w:rPr>
        <w:t>муниципальное Собрание решило:</w:t>
      </w:r>
    </w:p>
    <w:p w:rsidR="009F0791" w:rsidRPr="009F0791" w:rsidRDefault="009F0791" w:rsidP="009F0791">
      <w:pPr>
        <w:ind w:right="-1"/>
      </w:pPr>
    </w:p>
    <w:p w:rsidR="009F0791" w:rsidRDefault="009F0791" w:rsidP="009F0791">
      <w:pPr>
        <w:ind w:right="-1"/>
      </w:pPr>
      <w:r w:rsidRPr="009F0791">
        <w:t xml:space="preserve">1. </w:t>
      </w:r>
      <w:r>
        <w:t>Установить, что официальным опубликованием (обнародованием) нормативного правового акта внутригородского муниципального образования Царицыно в городе Москве считается первая публикация его полного текста в бюллетене «Московский муниципальный вестник» или газете «Царицынский вестник».</w:t>
      </w:r>
    </w:p>
    <w:p w:rsidR="009F0791" w:rsidRDefault="009F0791" w:rsidP="009F0791">
      <w:pPr>
        <w:ind w:right="-1"/>
      </w:pPr>
      <w:r>
        <w:t>2. Опубликовать настоящее решение в газете «Царицынский вестник»</w:t>
      </w:r>
    </w:p>
    <w:p w:rsidR="009F0791" w:rsidRDefault="009F0791" w:rsidP="009F0791">
      <w:pPr>
        <w:ind w:right="-1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Руководителя внутригородского муниципального образования Царицыно в городе Москве Е.Н. Грачева.</w:t>
      </w:r>
    </w:p>
    <w:p w:rsidR="009F0791" w:rsidRDefault="009F0791" w:rsidP="009F0791">
      <w:pPr>
        <w:ind w:right="-1"/>
      </w:pPr>
    </w:p>
    <w:p w:rsidR="009F0791" w:rsidRDefault="009F0791" w:rsidP="009F0791">
      <w:pPr>
        <w:ind w:right="-1"/>
      </w:pPr>
    </w:p>
    <w:p w:rsidR="009F0791" w:rsidRPr="00293C49" w:rsidRDefault="009F0791" w:rsidP="009F0791">
      <w:pPr>
        <w:rPr>
          <w:b/>
        </w:rPr>
      </w:pPr>
      <w:r w:rsidRPr="00293C49">
        <w:rPr>
          <w:b/>
        </w:rPr>
        <w:t xml:space="preserve">Руководитель внутригородского </w:t>
      </w:r>
    </w:p>
    <w:p w:rsidR="009F0791" w:rsidRPr="00293C49" w:rsidRDefault="009F0791" w:rsidP="009F0791">
      <w:pPr>
        <w:rPr>
          <w:b/>
        </w:rPr>
      </w:pPr>
      <w:r w:rsidRPr="00293C49">
        <w:rPr>
          <w:b/>
        </w:rPr>
        <w:t>муниципального</w:t>
      </w:r>
      <w:r>
        <w:rPr>
          <w:b/>
        </w:rPr>
        <w:t xml:space="preserve">    </w:t>
      </w:r>
      <w:r w:rsidRPr="00293C49">
        <w:rPr>
          <w:b/>
        </w:rPr>
        <w:t xml:space="preserve"> образования </w:t>
      </w:r>
    </w:p>
    <w:p w:rsidR="009F0791" w:rsidRDefault="009F0791" w:rsidP="009F0791">
      <w:pPr>
        <w:rPr>
          <w:b/>
        </w:rPr>
      </w:pPr>
      <w:r w:rsidRPr="00293C49">
        <w:rPr>
          <w:b/>
        </w:rPr>
        <w:t xml:space="preserve">Царицыно </w:t>
      </w:r>
      <w:r>
        <w:rPr>
          <w:b/>
        </w:rPr>
        <w:t xml:space="preserve">   </w:t>
      </w:r>
      <w:r w:rsidRPr="00293C49">
        <w:rPr>
          <w:b/>
        </w:rPr>
        <w:t xml:space="preserve">в </w:t>
      </w:r>
      <w:r>
        <w:rPr>
          <w:b/>
        </w:rPr>
        <w:t xml:space="preserve">   </w:t>
      </w:r>
      <w:r w:rsidRPr="00293C49">
        <w:rPr>
          <w:b/>
        </w:rPr>
        <w:t>городе</w:t>
      </w:r>
      <w:r>
        <w:rPr>
          <w:b/>
        </w:rPr>
        <w:t xml:space="preserve">   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293C49">
        <w:rPr>
          <w:b/>
        </w:rPr>
        <w:tab/>
        <w:t xml:space="preserve">      Е.Н. Грачев</w:t>
      </w:r>
    </w:p>
    <w:p w:rsidR="009F0791" w:rsidRDefault="009F0791" w:rsidP="009F0791">
      <w:pPr>
        <w:rPr>
          <w:b/>
        </w:rPr>
      </w:pPr>
    </w:p>
    <w:p w:rsidR="009F0791" w:rsidRDefault="009F0791" w:rsidP="009F0791">
      <w:pPr>
        <w:rPr>
          <w:b/>
        </w:rPr>
      </w:pPr>
    </w:p>
    <w:p w:rsidR="009F0791" w:rsidRDefault="009F0791" w:rsidP="009F0791">
      <w:pPr>
        <w:rPr>
          <w:b/>
        </w:rPr>
      </w:pPr>
    </w:p>
    <w:p w:rsidR="009F0791" w:rsidRDefault="009F0791" w:rsidP="009F0791">
      <w:pPr>
        <w:rPr>
          <w:b/>
        </w:rPr>
      </w:pPr>
    </w:p>
    <w:p w:rsidR="009F0791" w:rsidRPr="009F0791" w:rsidRDefault="009F0791" w:rsidP="009F0791">
      <w:pPr>
        <w:ind w:right="-1"/>
      </w:pPr>
    </w:p>
    <w:sectPr w:rsidR="009F0791" w:rsidRPr="009F0791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56" w:rsidRDefault="00AC6556" w:rsidP="009F0791">
      <w:r>
        <w:separator/>
      </w:r>
    </w:p>
  </w:endnote>
  <w:endnote w:type="continuationSeparator" w:id="0">
    <w:p w:rsidR="00AC6556" w:rsidRDefault="00AC6556" w:rsidP="009F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56" w:rsidRDefault="00AC6556" w:rsidP="009F0791">
      <w:r>
        <w:separator/>
      </w:r>
    </w:p>
  </w:footnote>
  <w:footnote w:type="continuationSeparator" w:id="0">
    <w:p w:rsidR="00AC6556" w:rsidRDefault="00AC6556" w:rsidP="009F0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91"/>
    <w:rsid w:val="000A754C"/>
    <w:rsid w:val="00116B6E"/>
    <w:rsid w:val="00123CB2"/>
    <w:rsid w:val="001E6AB8"/>
    <w:rsid w:val="002A20FD"/>
    <w:rsid w:val="00302A67"/>
    <w:rsid w:val="003C573F"/>
    <w:rsid w:val="00461EFF"/>
    <w:rsid w:val="00475538"/>
    <w:rsid w:val="004B6568"/>
    <w:rsid w:val="00533A62"/>
    <w:rsid w:val="006A6705"/>
    <w:rsid w:val="006D7A84"/>
    <w:rsid w:val="006E4416"/>
    <w:rsid w:val="00757287"/>
    <w:rsid w:val="007C07B4"/>
    <w:rsid w:val="00996CA6"/>
    <w:rsid w:val="009F0791"/>
    <w:rsid w:val="00A26303"/>
    <w:rsid w:val="00AC6556"/>
    <w:rsid w:val="00B710DE"/>
    <w:rsid w:val="00BA0783"/>
    <w:rsid w:val="00BB1C8C"/>
    <w:rsid w:val="00BD2C5D"/>
    <w:rsid w:val="00C93238"/>
    <w:rsid w:val="00CB00E5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7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791"/>
  </w:style>
  <w:style w:type="paragraph" w:styleId="a5">
    <w:name w:val="footer"/>
    <w:basedOn w:val="a"/>
    <w:link w:val="a6"/>
    <w:uiPriority w:val="99"/>
    <w:semiHidden/>
    <w:unhideWhenUsed/>
    <w:rsid w:val="009F07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791"/>
  </w:style>
  <w:style w:type="paragraph" w:customStyle="1" w:styleId="ConsPlusTitle">
    <w:name w:val="ConsPlusTitle"/>
    <w:rsid w:val="009F0791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10</cp:revision>
  <cp:lastPrinted>2012-11-07T11:10:00Z</cp:lastPrinted>
  <dcterms:created xsi:type="dcterms:W3CDTF">2012-11-01T08:48:00Z</dcterms:created>
  <dcterms:modified xsi:type="dcterms:W3CDTF">2012-11-12T11:37:00Z</dcterms:modified>
</cp:coreProperties>
</file>