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FB" w:rsidRDefault="00303FFB"/>
    <w:tbl>
      <w:tblPr>
        <w:tblW w:w="9557" w:type="dxa"/>
        <w:tblInd w:w="108" w:type="dxa"/>
        <w:tblLayout w:type="fixed"/>
        <w:tblLook w:val="04A0"/>
      </w:tblPr>
      <w:tblGrid>
        <w:gridCol w:w="9356"/>
        <w:gridCol w:w="201"/>
      </w:tblGrid>
      <w:tr w:rsidR="00377FBA" w:rsidRPr="003173FF" w:rsidTr="00136D08">
        <w:trPr>
          <w:gridAfter w:val="1"/>
          <w:wAfter w:w="201" w:type="dxa"/>
          <w:trHeight w:val="1461"/>
        </w:trPr>
        <w:tc>
          <w:tcPr>
            <w:tcW w:w="9356" w:type="dxa"/>
            <w:hideMark/>
          </w:tcPr>
          <w:p w:rsidR="00377FBA" w:rsidRPr="00CF6B3D" w:rsidRDefault="00377FBA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 </w:t>
            </w:r>
          </w:p>
          <w:p w:rsidR="00377FBA" w:rsidRPr="00CF6B3D" w:rsidRDefault="00377FBA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округа </w:t>
            </w:r>
          </w:p>
          <w:p w:rsidR="00377FBA" w:rsidRDefault="00377FBA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>Царицыно</w:t>
            </w:r>
          </w:p>
          <w:p w:rsidR="00377FBA" w:rsidRDefault="00377FBA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FBA" w:rsidRPr="00CF6B3D" w:rsidRDefault="00377FBA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FBA" w:rsidRDefault="00377FBA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377FBA" w:rsidRPr="003173FF" w:rsidRDefault="00377FBA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BA" w:rsidRPr="00737C7D" w:rsidTr="00136D08">
        <w:trPr>
          <w:trHeight w:val="908"/>
        </w:trPr>
        <w:tc>
          <w:tcPr>
            <w:tcW w:w="9557" w:type="dxa"/>
            <w:gridSpan w:val="2"/>
            <w:hideMark/>
          </w:tcPr>
          <w:p w:rsidR="00377FBA" w:rsidRDefault="00377FBA" w:rsidP="00136D08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377FBA" w:rsidRPr="00E93A08" w:rsidRDefault="00842B8D" w:rsidP="00136D08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>16.05.2013 №МЦА-03-43</w:t>
            </w:r>
          </w:p>
          <w:p w:rsidR="00377FBA" w:rsidRDefault="00377FBA" w:rsidP="00136D08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377FBA" w:rsidRPr="00737C7D" w:rsidRDefault="00842B8D" w:rsidP="00136D08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  <w:r w:rsidR="00377FBA" w:rsidRPr="00737C7D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</w:tbl>
    <w:p w:rsidR="00842B8D" w:rsidRDefault="00842B8D" w:rsidP="00842B8D">
      <w:pPr>
        <w:pStyle w:val="Default"/>
        <w:tabs>
          <w:tab w:val="left" w:pos="5529"/>
        </w:tabs>
        <w:ind w:right="396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проекте решения Совета депутатов муниципального округа Царицыно              «Об исполнении бюджета внутригородского муниципального образования Царицыно в городе Москве за 2012 год» </w:t>
      </w:r>
    </w:p>
    <w:p w:rsidR="00842B8D" w:rsidRDefault="00842B8D" w:rsidP="00842B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B8D" w:rsidRDefault="00842B8D" w:rsidP="00842B8D">
      <w:pPr>
        <w:pStyle w:val="Defaul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Законом РФ от 6 октября 2003 года № 131-ФЗ                    «Об общих принципах организации местного самоуправления в Российской Федерации», Законом города Москвы от 6 октября 2002 года № 56                     «Об организации местного самоуправления в городе Москве», Уставом муниципального округа Царицыно, Положением о бюджетном процессе                во внутригородском муниципальном образовании Царицыно в городе Москве,    </w:t>
      </w:r>
      <w:proofErr w:type="gramEnd"/>
    </w:p>
    <w:p w:rsidR="00842B8D" w:rsidRDefault="00842B8D" w:rsidP="00842B8D">
      <w:pPr>
        <w:pStyle w:val="Default"/>
        <w:ind w:firstLine="540"/>
        <w:jc w:val="both"/>
        <w:rPr>
          <w:b/>
          <w:bCs/>
          <w:sz w:val="28"/>
          <w:szCs w:val="28"/>
        </w:rPr>
      </w:pPr>
    </w:p>
    <w:p w:rsidR="00842B8D" w:rsidRDefault="00842B8D" w:rsidP="00842B8D">
      <w:pPr>
        <w:pStyle w:val="Default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Солнцево решил: </w:t>
      </w:r>
    </w:p>
    <w:p w:rsidR="00842B8D" w:rsidRDefault="00842B8D" w:rsidP="00842B8D">
      <w:pPr>
        <w:pStyle w:val="Default"/>
        <w:ind w:firstLine="540"/>
        <w:jc w:val="both"/>
        <w:rPr>
          <w:sz w:val="28"/>
          <w:szCs w:val="28"/>
        </w:rPr>
      </w:pPr>
    </w:p>
    <w:p w:rsidR="00842B8D" w:rsidRPr="008C006E" w:rsidRDefault="00842B8D" w:rsidP="00842B8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06E">
        <w:rPr>
          <w:rFonts w:ascii="Times New Roman" w:hAnsi="Times New Roman" w:cs="Times New Roman"/>
          <w:bCs/>
          <w:sz w:val="28"/>
          <w:szCs w:val="28"/>
        </w:rPr>
        <w:t>1.</w:t>
      </w:r>
      <w:r w:rsidRPr="008C00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06E">
        <w:rPr>
          <w:rFonts w:ascii="Times New Roman" w:hAnsi="Times New Roman" w:cs="Times New Roman"/>
          <w:sz w:val="28"/>
          <w:szCs w:val="28"/>
        </w:rPr>
        <w:t xml:space="preserve">Принять за основу проект решения Совета депутатов муниципального округа Царицыно «Об исполнении бюджета внутригородского муниципального образования Царицыно в городе Москве за 2012 год»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006E">
        <w:rPr>
          <w:rFonts w:ascii="Times New Roman" w:hAnsi="Times New Roman" w:cs="Times New Roman"/>
          <w:sz w:val="28"/>
          <w:szCs w:val="28"/>
        </w:rPr>
        <w:t>(далее –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06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B8D" w:rsidRPr="008C006E" w:rsidRDefault="00842B8D" w:rsidP="00842B8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06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подписания. </w:t>
      </w:r>
    </w:p>
    <w:p w:rsidR="00842B8D" w:rsidRPr="0094089F" w:rsidRDefault="00842B8D" w:rsidP="00842B8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42B8D" w:rsidRPr="008C006E" w:rsidRDefault="00842B8D" w:rsidP="00842B8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06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42B8D" w:rsidRDefault="00842B8D" w:rsidP="00842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42B8D" w:rsidRDefault="00842B8D" w:rsidP="00842B8D">
      <w:pPr>
        <w:jc w:val="both"/>
        <w:rPr>
          <w:rFonts w:ascii="Times New Roman" w:hAnsi="Times New Roman" w:cs="Times New Roman"/>
          <w:b/>
          <w:sz w:val="28"/>
        </w:rPr>
      </w:pPr>
    </w:p>
    <w:p w:rsidR="00842B8D" w:rsidRPr="002361CF" w:rsidRDefault="00842B8D" w:rsidP="00842B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842B8D" w:rsidRPr="002361CF" w:rsidRDefault="00842B8D" w:rsidP="00842B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842B8D" w:rsidRDefault="00842B8D" w:rsidP="00842B8D">
      <w:pPr>
        <w:pStyle w:val="Default"/>
        <w:ind w:firstLine="5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3FFB" w:rsidRDefault="00303FFB" w:rsidP="00842B8D">
      <w:pPr>
        <w:pStyle w:val="Default"/>
        <w:ind w:left="5500"/>
        <w:rPr>
          <w:sz w:val="20"/>
          <w:szCs w:val="20"/>
        </w:rPr>
      </w:pPr>
    </w:p>
    <w:p w:rsidR="00303FFB" w:rsidRDefault="00303FFB" w:rsidP="00842B8D">
      <w:pPr>
        <w:pStyle w:val="Default"/>
        <w:ind w:left="5500"/>
        <w:rPr>
          <w:sz w:val="20"/>
          <w:szCs w:val="20"/>
        </w:rPr>
      </w:pPr>
    </w:p>
    <w:p w:rsidR="00842B8D" w:rsidRDefault="00842B8D" w:rsidP="00842B8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</w:t>
      </w:r>
    </w:p>
    <w:p w:rsidR="00842B8D" w:rsidRDefault="00842B8D" w:rsidP="00842B8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842B8D" w:rsidRDefault="00303FFB" w:rsidP="00842B8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16 мая 2013 года №МЦА-03-43</w:t>
      </w:r>
    </w:p>
    <w:p w:rsidR="00842B8D" w:rsidRDefault="00842B8D" w:rsidP="00842B8D">
      <w:pPr>
        <w:pStyle w:val="Default"/>
        <w:jc w:val="right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ПРОЕКТ </w:t>
      </w:r>
    </w:p>
    <w:p w:rsidR="00842B8D" w:rsidRDefault="00842B8D" w:rsidP="00842B8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ДЕПУТАТОВ </w:t>
      </w:r>
    </w:p>
    <w:p w:rsidR="00842B8D" w:rsidRDefault="00842B8D" w:rsidP="00842B8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ОКРУГА ЦАРИЦЫНО </w:t>
      </w:r>
    </w:p>
    <w:p w:rsidR="00842B8D" w:rsidRDefault="00842B8D" w:rsidP="00842B8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842B8D" w:rsidRDefault="00842B8D" w:rsidP="00842B8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842B8D" w:rsidRDefault="00842B8D" w:rsidP="00842B8D">
      <w:pPr>
        <w:pStyle w:val="Default"/>
        <w:ind w:right="-140"/>
        <w:rPr>
          <w:sz w:val="28"/>
          <w:szCs w:val="28"/>
        </w:rPr>
      </w:pPr>
      <w:r>
        <w:rPr>
          <w:sz w:val="28"/>
          <w:szCs w:val="28"/>
        </w:rPr>
        <w:t xml:space="preserve">__ ___________ 20__ года № _____ </w:t>
      </w:r>
    </w:p>
    <w:p w:rsidR="00842B8D" w:rsidRDefault="00842B8D" w:rsidP="00842B8D">
      <w:pPr>
        <w:pStyle w:val="Default"/>
        <w:ind w:right="4535"/>
        <w:jc w:val="both"/>
        <w:rPr>
          <w:b/>
          <w:bCs/>
          <w:sz w:val="28"/>
          <w:szCs w:val="28"/>
        </w:rPr>
      </w:pPr>
    </w:p>
    <w:p w:rsidR="00842B8D" w:rsidRDefault="00842B8D" w:rsidP="00842B8D">
      <w:pPr>
        <w:pStyle w:val="Default"/>
        <w:ind w:right="453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бюджета внутригородского муниципального образования Царицыно в городе Москве за 2012 год </w:t>
      </w:r>
    </w:p>
    <w:p w:rsidR="00842B8D" w:rsidRDefault="00842B8D" w:rsidP="00842B8D">
      <w:pPr>
        <w:pStyle w:val="Default"/>
        <w:ind w:firstLine="720"/>
        <w:jc w:val="both"/>
        <w:rPr>
          <w:sz w:val="28"/>
          <w:szCs w:val="28"/>
        </w:rPr>
      </w:pPr>
    </w:p>
    <w:p w:rsidR="00842B8D" w:rsidRDefault="00842B8D" w:rsidP="00842B8D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264.2, 264.4-264.6 Бюджетного кодекса Российской Федерации, статьей 38 Устава муниципального округа Царицыно, Положения о бюджетном процессе во внутригородского муниципальном образовании Царицыно в городе Москве, с учетом результатов публичных слушаний и результатов внешней проверки отчета об исполнении бюджета внутригородского муниципального образования Царицыно в городе Москве за 2012 год, </w:t>
      </w:r>
      <w:proofErr w:type="gramEnd"/>
    </w:p>
    <w:p w:rsidR="00842B8D" w:rsidRDefault="00842B8D" w:rsidP="00842B8D">
      <w:pPr>
        <w:pStyle w:val="Defaul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Царицыно решил: </w:t>
      </w:r>
    </w:p>
    <w:p w:rsidR="00842B8D" w:rsidRDefault="00842B8D" w:rsidP="00842B8D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внутригородского муниципального образования Царицыно в городе Москве за 2012год                (далее – местный бюджет) по доходам в сумме </w:t>
      </w:r>
      <w:r w:rsidRPr="004F09B3">
        <w:rPr>
          <w:sz w:val="28"/>
          <w:szCs w:val="28"/>
        </w:rPr>
        <w:t>63 829,9 тыс. р</w:t>
      </w:r>
      <w:r w:rsidRPr="004F09B3">
        <w:rPr>
          <w:bCs/>
          <w:sz w:val="28"/>
          <w:szCs w:val="28"/>
        </w:rPr>
        <w:t>уб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, по расходам в сумме </w:t>
      </w:r>
      <w:r w:rsidRPr="004F09B3">
        <w:rPr>
          <w:bCs/>
          <w:sz w:val="28"/>
          <w:szCs w:val="28"/>
        </w:rPr>
        <w:t>62 711,5 тыс. руб.,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 превышением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местного бюджета) в сумме 1 118,4 тыс. руб.</w:t>
      </w:r>
      <w:r>
        <w:rPr>
          <w:b/>
          <w:bCs/>
          <w:sz w:val="28"/>
          <w:szCs w:val="28"/>
        </w:rPr>
        <w:t xml:space="preserve"> </w:t>
      </w:r>
    </w:p>
    <w:p w:rsidR="00842B8D" w:rsidRDefault="00842B8D" w:rsidP="00842B8D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исполнение местного бюджета по следующим показателям: </w:t>
      </w:r>
    </w:p>
    <w:p w:rsidR="00842B8D" w:rsidRDefault="00842B8D" w:rsidP="00842B8D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доходов местного бюджета по кодам классификации доходов бюджетов (приложение №1); </w:t>
      </w:r>
    </w:p>
    <w:p w:rsidR="00842B8D" w:rsidRDefault="00842B8D" w:rsidP="00842B8D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расходов местного бюджета по разделам и подразделам классификации расходов бюджетов (приложение №2); </w:t>
      </w:r>
    </w:p>
    <w:p w:rsidR="00842B8D" w:rsidRDefault="00842B8D" w:rsidP="00842B8D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3) расходов местного бюджета по ведомственной структуре расходов бюджета (приложение №3).</w:t>
      </w:r>
    </w:p>
    <w:p w:rsidR="00842B8D" w:rsidRPr="0094089F" w:rsidRDefault="00842B8D" w:rsidP="00842B8D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42B8D" w:rsidRPr="008C006E" w:rsidRDefault="00842B8D" w:rsidP="00842B8D">
      <w:pPr>
        <w:pStyle w:val="Default"/>
        <w:ind w:firstLine="700"/>
        <w:jc w:val="both"/>
        <w:rPr>
          <w:sz w:val="28"/>
          <w:szCs w:val="28"/>
        </w:rPr>
      </w:pPr>
      <w:r w:rsidRPr="008C006E">
        <w:rPr>
          <w:sz w:val="28"/>
          <w:szCs w:val="28"/>
        </w:rPr>
        <w:t xml:space="preserve">4.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42B8D" w:rsidRDefault="00842B8D" w:rsidP="00842B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2B8D" w:rsidRPr="002361CF" w:rsidRDefault="00842B8D" w:rsidP="00842B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842B8D" w:rsidRDefault="00842B8D" w:rsidP="00842B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842B8D" w:rsidRDefault="00842B8D" w:rsidP="00842B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3FFB" w:rsidRDefault="00303FFB" w:rsidP="00842B8D">
      <w:pPr>
        <w:pStyle w:val="Default"/>
        <w:ind w:left="5500"/>
        <w:rPr>
          <w:sz w:val="20"/>
          <w:szCs w:val="20"/>
        </w:rPr>
      </w:pPr>
    </w:p>
    <w:p w:rsidR="00303FFB" w:rsidRDefault="00303FFB" w:rsidP="00842B8D">
      <w:pPr>
        <w:pStyle w:val="Default"/>
        <w:ind w:left="5500"/>
        <w:rPr>
          <w:sz w:val="20"/>
          <w:szCs w:val="20"/>
        </w:rPr>
      </w:pPr>
    </w:p>
    <w:p w:rsidR="00842B8D" w:rsidRDefault="00842B8D" w:rsidP="00842B8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842B8D" w:rsidRDefault="00842B8D" w:rsidP="00842B8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842B8D" w:rsidRDefault="00842B8D" w:rsidP="00842B8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______ 2013 года № ______</w:t>
      </w:r>
    </w:p>
    <w:p w:rsidR="00842B8D" w:rsidRDefault="00842B8D" w:rsidP="00842B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2B8D" w:rsidRPr="001D085F" w:rsidRDefault="00842B8D" w:rsidP="00842B8D">
      <w:pPr>
        <w:pStyle w:val="a3"/>
        <w:jc w:val="center"/>
        <w:rPr>
          <w:rStyle w:val="af2"/>
          <w:rFonts w:ascii="Times New Roman" w:hAnsi="Times New Roman" w:cs="Times New Roman"/>
        </w:rPr>
      </w:pPr>
      <w:r w:rsidRPr="001D085F">
        <w:rPr>
          <w:rStyle w:val="af2"/>
          <w:rFonts w:ascii="Times New Roman" w:hAnsi="Times New Roman" w:cs="Times New Roman"/>
        </w:rPr>
        <w:t>Доходы бюджета внутригородского муниципального образования Царицыно</w:t>
      </w:r>
    </w:p>
    <w:p w:rsidR="00842B8D" w:rsidRPr="001D085F" w:rsidRDefault="00842B8D" w:rsidP="00842B8D">
      <w:pPr>
        <w:pStyle w:val="a3"/>
        <w:jc w:val="center"/>
        <w:rPr>
          <w:rFonts w:ascii="Times New Roman" w:hAnsi="Times New Roman" w:cs="Times New Roman"/>
        </w:rPr>
      </w:pPr>
      <w:r w:rsidRPr="001D085F">
        <w:rPr>
          <w:rStyle w:val="af2"/>
          <w:rFonts w:ascii="Times New Roman" w:hAnsi="Times New Roman" w:cs="Times New Roman"/>
        </w:rPr>
        <w:t>в городе Москве за 2012 год</w:t>
      </w:r>
    </w:p>
    <w:tbl>
      <w:tblPr>
        <w:tblW w:w="10530" w:type="dxa"/>
        <w:tblInd w:w="-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6"/>
        <w:gridCol w:w="5924"/>
        <w:gridCol w:w="900"/>
        <w:gridCol w:w="900"/>
        <w:gridCol w:w="720"/>
      </w:tblGrid>
      <w:tr w:rsidR="00842B8D" w:rsidRPr="001D085F" w:rsidTr="00136D08">
        <w:trPr>
          <w:trHeight w:val="691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42B8D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бюджетной</w:t>
            </w:r>
            <w:proofErr w:type="gramEnd"/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классификации</w:t>
            </w:r>
          </w:p>
        </w:tc>
        <w:tc>
          <w:tcPr>
            <w:tcW w:w="5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План</w:t>
            </w:r>
          </w:p>
          <w:p w:rsidR="00842B8D" w:rsidRPr="001D085F" w:rsidRDefault="00842B8D" w:rsidP="00136D08">
            <w:pPr>
              <w:pStyle w:val="a3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  <w:p w:rsidR="00842B8D" w:rsidRPr="001D085F" w:rsidRDefault="00842B8D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(тыс. </w:t>
            </w:r>
            <w:proofErr w:type="spellStart"/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proofErr w:type="gramStart"/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,)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42B8D" w:rsidRPr="001D085F" w:rsidRDefault="00842B8D" w:rsidP="00136D08">
            <w:pPr>
              <w:pStyle w:val="a3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Факт сумма (</w:t>
            </w:r>
            <w:proofErr w:type="spellStart"/>
            <w:proofErr w:type="gramStart"/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, руб.)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42B8D" w:rsidRPr="001D085F" w:rsidRDefault="00842B8D" w:rsidP="00136D08">
            <w:pPr>
              <w:pStyle w:val="a3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842B8D" w:rsidRPr="001D085F" w:rsidRDefault="00842B8D" w:rsidP="00136D08">
            <w:pPr>
              <w:pStyle w:val="a3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выполнения</w:t>
            </w:r>
          </w:p>
        </w:tc>
      </w:tr>
      <w:tr w:rsidR="00842B8D" w:rsidRPr="001D085F" w:rsidTr="00136D08">
        <w:trPr>
          <w:trHeight w:val="613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00010100000000000000</w:t>
            </w:r>
          </w:p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19400,0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21891,5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</w:tr>
      <w:tr w:rsidR="00842B8D" w:rsidRPr="001D085F" w:rsidTr="00136D08">
        <w:trPr>
          <w:trHeight w:val="1234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00010102021010000110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19367,7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21164,8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</w:tc>
      </w:tr>
      <w:tr w:rsidR="00842B8D" w:rsidRPr="001D085F" w:rsidTr="00136D08">
        <w:trPr>
          <w:trHeight w:val="1095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00010102022010000110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357,0</w:t>
            </w:r>
          </w:p>
        </w:tc>
      </w:tr>
      <w:tr w:rsidR="00842B8D" w:rsidRPr="001D085F" w:rsidTr="00136D08">
        <w:trPr>
          <w:trHeight w:val="705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18210102030011000110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Сумма платежа, (перерасчеты, недоимки и задолженность по соответствующему платежу).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611,4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8D" w:rsidRPr="001D085F" w:rsidTr="00136D08">
        <w:trPr>
          <w:trHeight w:val="375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00011690030030000140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8D" w:rsidRPr="001D085F" w:rsidTr="00136D08">
        <w:trPr>
          <w:trHeight w:val="375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00011701030030000180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8D" w:rsidRPr="001D085F" w:rsidTr="00136D08">
        <w:trPr>
          <w:trHeight w:val="375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00020200000000000000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45040,3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45040,3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2B8D" w:rsidRPr="001D085F" w:rsidTr="00136D08">
        <w:trPr>
          <w:trHeight w:val="52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00020203000000000151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Субвенции бюджетам субъектов РФ и 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45040,3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45040,3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2B8D" w:rsidRPr="001D085F" w:rsidTr="00136D08">
        <w:trPr>
          <w:trHeight w:val="704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00020203024030000151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45040,3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45040,3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2B8D" w:rsidRPr="001D085F" w:rsidTr="00136D08">
        <w:trPr>
          <w:trHeight w:val="157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8D" w:rsidRPr="001D085F" w:rsidTr="00136D08">
        <w:trPr>
          <w:trHeight w:val="753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00020203024030001151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г. Москвы по образованию и организации деятельности районных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1943,1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1943,1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2B8D" w:rsidRPr="001D085F" w:rsidTr="00136D08">
        <w:trPr>
          <w:trHeight w:val="1107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00020203024030002151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для осуществления передаваемых полномочий города Москвы по содержанию муниципальных служащих, осуществляющих организацию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6622,1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6622,1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2B8D" w:rsidRPr="001D085F" w:rsidTr="00136D08">
        <w:trPr>
          <w:trHeight w:val="541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00020203024030003151</w:t>
            </w:r>
          </w:p>
        </w:tc>
        <w:tc>
          <w:tcPr>
            <w:tcW w:w="5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города Москвы по организации опеки,  попечительства и патронажа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11418,7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11418,7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2B8D" w:rsidRPr="001D085F" w:rsidTr="00136D08">
        <w:trPr>
          <w:trHeight w:val="740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00020203024030004151</w:t>
            </w:r>
          </w:p>
        </w:tc>
        <w:tc>
          <w:tcPr>
            <w:tcW w:w="5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для осуществления передаваемых полномочий города Москвы по организации 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10414,7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10414,7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2B8D" w:rsidRPr="001D085F" w:rsidTr="00136D08">
        <w:trPr>
          <w:trHeight w:val="791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00020203024030005151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города Москвы по организации физкультурно-оздоровительной,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14641,7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14641,7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8D" w:rsidRPr="001D085F" w:rsidTr="00136D08">
        <w:trPr>
          <w:trHeight w:val="421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90021903000030000151</w:t>
            </w:r>
          </w:p>
        </w:tc>
        <w:tc>
          <w:tcPr>
            <w:tcW w:w="5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Возврат субвенций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-3107,7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8D" w:rsidRPr="001D085F" w:rsidTr="00136D08">
        <w:trPr>
          <w:trHeight w:val="453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ИТОГО: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64440,3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63829,8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</w:tbl>
    <w:p w:rsidR="00842B8D" w:rsidRPr="001D085F" w:rsidRDefault="00842B8D" w:rsidP="00842B8D">
      <w:pPr>
        <w:pStyle w:val="a3"/>
        <w:rPr>
          <w:rStyle w:val="af2"/>
          <w:rFonts w:ascii="Times New Roman" w:hAnsi="Times New Roman" w:cs="Times New Roman"/>
          <w:sz w:val="18"/>
          <w:szCs w:val="18"/>
        </w:rPr>
      </w:pPr>
    </w:p>
    <w:p w:rsidR="00842B8D" w:rsidRPr="001D085F" w:rsidRDefault="00842B8D" w:rsidP="00842B8D">
      <w:pPr>
        <w:pStyle w:val="a3"/>
        <w:rPr>
          <w:rStyle w:val="af2"/>
          <w:rFonts w:ascii="Times New Roman" w:hAnsi="Times New Roman" w:cs="Times New Roman"/>
          <w:sz w:val="18"/>
          <w:szCs w:val="18"/>
        </w:rPr>
      </w:pPr>
      <w:r>
        <w:rPr>
          <w:rStyle w:val="af2"/>
          <w:rFonts w:ascii="Times New Roman" w:hAnsi="Times New Roman" w:cs="Times New Roman"/>
          <w:sz w:val="18"/>
          <w:szCs w:val="18"/>
        </w:rPr>
        <w:t>Бухгалтер-советник администрации муниципального округа Царицыно                                                  Н.В. Ершова</w:t>
      </w:r>
    </w:p>
    <w:p w:rsidR="00303FFB" w:rsidRDefault="00303FFB" w:rsidP="00842B8D">
      <w:pPr>
        <w:pStyle w:val="Default"/>
        <w:ind w:left="5500"/>
        <w:rPr>
          <w:sz w:val="20"/>
          <w:szCs w:val="20"/>
        </w:rPr>
      </w:pPr>
    </w:p>
    <w:p w:rsidR="00303FFB" w:rsidRDefault="00303FFB" w:rsidP="00842B8D">
      <w:pPr>
        <w:pStyle w:val="Default"/>
        <w:ind w:left="5500"/>
        <w:rPr>
          <w:sz w:val="20"/>
          <w:szCs w:val="20"/>
        </w:rPr>
      </w:pPr>
    </w:p>
    <w:p w:rsidR="00842B8D" w:rsidRDefault="00842B8D" w:rsidP="00842B8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842B8D" w:rsidRDefault="00842B8D" w:rsidP="00842B8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842B8D" w:rsidRDefault="00842B8D" w:rsidP="00842B8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_______ 2013 года № ______</w:t>
      </w:r>
    </w:p>
    <w:p w:rsidR="00842B8D" w:rsidRPr="001D085F" w:rsidRDefault="00842B8D" w:rsidP="00842B8D">
      <w:pPr>
        <w:pStyle w:val="a3"/>
        <w:jc w:val="center"/>
        <w:rPr>
          <w:rFonts w:ascii="Times New Roman" w:hAnsi="Times New Roman" w:cs="Times New Roman"/>
        </w:rPr>
      </w:pPr>
      <w:r w:rsidRPr="001D085F">
        <w:rPr>
          <w:rStyle w:val="af2"/>
          <w:rFonts w:ascii="Times New Roman" w:hAnsi="Times New Roman" w:cs="Times New Roman"/>
        </w:rPr>
        <w:t>Расходы бюджета внутригородского муниципального образования  Царицыно в городе Москве по разделам функциональной классификации  за  2012г.</w:t>
      </w:r>
    </w:p>
    <w:tbl>
      <w:tblPr>
        <w:tblW w:w="10823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3"/>
        <w:gridCol w:w="1011"/>
        <w:gridCol w:w="991"/>
        <w:gridCol w:w="581"/>
        <w:gridCol w:w="1004"/>
        <w:gridCol w:w="899"/>
        <w:gridCol w:w="1184"/>
      </w:tblGrid>
      <w:tr w:rsidR="00842B8D" w:rsidRPr="001D085F" w:rsidTr="00136D08">
        <w:trPr>
          <w:trHeight w:val="431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8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85F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85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85F">
              <w:rPr>
                <w:rFonts w:ascii="Times New Roman" w:hAnsi="Times New Roman" w:cs="Times New Roman"/>
                <w:sz w:val="20"/>
                <w:szCs w:val="20"/>
              </w:rPr>
              <w:t xml:space="preserve">Сумма в тыс. </w:t>
            </w:r>
            <w:proofErr w:type="spellStart"/>
            <w:r w:rsidRPr="001D085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85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85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85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1D085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8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85F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</w:tr>
      <w:tr w:rsidR="00842B8D" w:rsidRPr="001D085F" w:rsidTr="00136D08">
        <w:trPr>
          <w:trHeight w:val="76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Раздел/</w:t>
            </w: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B8D" w:rsidRPr="001D085F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B8D" w:rsidRPr="001D085F" w:rsidRDefault="00842B8D" w:rsidP="00136D08">
            <w:pPr>
              <w:pStyle w:val="a3"/>
              <w:jc w:val="both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842B8D" w:rsidRPr="001D085F" w:rsidTr="00136D08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36766,8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35280,2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</w:tr>
      <w:tr w:rsidR="00842B8D" w:rsidRPr="001D085F" w:rsidTr="00136D08">
        <w:trPr>
          <w:trHeight w:val="453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8D" w:rsidRPr="001D085F" w:rsidTr="00136D08">
        <w:trPr>
          <w:trHeight w:val="325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001 10 00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8D" w:rsidRPr="001D085F" w:rsidTr="00136D08">
        <w:trPr>
          <w:trHeight w:val="310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8D" w:rsidRPr="001D085F" w:rsidTr="00136D08">
        <w:trPr>
          <w:trHeight w:val="517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</w:tr>
      <w:tr w:rsidR="00842B8D" w:rsidRPr="001D085F" w:rsidTr="00136D08">
        <w:trPr>
          <w:trHeight w:val="30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001 00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</w:tr>
      <w:tr w:rsidR="00842B8D" w:rsidRPr="001D085F" w:rsidTr="00136D08">
        <w:trPr>
          <w:trHeight w:val="235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01 03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001 10 00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306,00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</w:tr>
      <w:tr w:rsidR="00842B8D" w:rsidRPr="001D085F" w:rsidTr="00136D08">
        <w:trPr>
          <w:trHeight w:val="235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01 03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001 10 00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</w:tr>
      <w:tr w:rsidR="00842B8D" w:rsidRPr="001D085F" w:rsidTr="00136D08">
        <w:trPr>
          <w:trHeight w:val="263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001 10 00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</w:tr>
      <w:tr w:rsidR="00842B8D" w:rsidRPr="001D085F" w:rsidTr="00136D08">
        <w:trPr>
          <w:trHeight w:val="263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001 10 00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</w:tr>
      <w:tr w:rsidR="00842B8D" w:rsidRPr="001D085F" w:rsidTr="00136D08">
        <w:trPr>
          <w:trHeight w:val="177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8D" w:rsidRPr="001D085F" w:rsidTr="00136D08">
        <w:trPr>
          <w:trHeight w:val="185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32782,4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31666,9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842B8D" w:rsidRPr="001D085F" w:rsidTr="00136D08">
        <w:trPr>
          <w:trHeight w:val="185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12798,5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12775,4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842B8D" w:rsidRPr="001D085F" w:rsidTr="00136D08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10472,1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10469,3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42B8D" w:rsidRPr="001D085F" w:rsidTr="00136D08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10472,1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10469,3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42B8D" w:rsidRPr="001D085F" w:rsidTr="00136D08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7975,6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7973,4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42B8D" w:rsidRPr="001D085F" w:rsidTr="00136D08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2496,5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2495,9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842B8D" w:rsidRPr="001D085F" w:rsidTr="00136D08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2326,4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2306,1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842B8D" w:rsidRPr="001D085F" w:rsidTr="00136D08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2326,4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2306,1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842B8D" w:rsidRPr="001D085F" w:rsidTr="00136D08">
        <w:trPr>
          <w:trHeight w:val="263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2326,4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2306,1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842B8D" w:rsidRPr="001D085F" w:rsidTr="00136D08">
        <w:trPr>
          <w:trHeight w:val="75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1943,1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1922,1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842B8D" w:rsidRPr="001D085F" w:rsidTr="00136D0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1943,1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1922,1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842B8D" w:rsidRPr="001D085F" w:rsidTr="00136D0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1D085F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1543,2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1528,9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842B8D" w:rsidRPr="001D085F" w:rsidTr="00136D0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1543,2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1528,9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842B8D" w:rsidRPr="001D085F" w:rsidTr="00136D0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121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1402,4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1388,1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842B8D" w:rsidRPr="001D085F" w:rsidTr="00136D0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122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140,8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140,8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2B8D" w:rsidRPr="001D085F" w:rsidTr="00136D0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393,2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842B8D" w:rsidRPr="001D085F" w:rsidTr="00136D0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393,2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842B8D" w:rsidRPr="001D085F" w:rsidTr="00136D08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393,2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</w:tr>
      <w:tr w:rsidR="00842B8D" w:rsidRPr="001D085F" w:rsidTr="00136D08">
        <w:trPr>
          <w:trHeight w:val="1148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6622,1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6311,5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</w:tc>
      </w:tr>
      <w:tr w:rsidR="00842B8D" w:rsidRPr="001D085F" w:rsidTr="00136D08">
        <w:trPr>
          <w:trHeight w:val="58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6622,1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6311,5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</w:tc>
      </w:tr>
      <w:tr w:rsidR="00842B8D" w:rsidRPr="001D085F" w:rsidTr="00136D08">
        <w:trPr>
          <w:trHeight w:val="34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5467,5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5200,6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</w:tr>
      <w:tr w:rsidR="00842B8D" w:rsidRPr="001D085F" w:rsidTr="00136D08">
        <w:trPr>
          <w:trHeight w:val="34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5467,5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5200,6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</w:tr>
      <w:tr w:rsidR="00842B8D" w:rsidRPr="001D085F" w:rsidTr="00136D08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4984,9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4719,4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</w:tr>
      <w:tr w:rsidR="00842B8D" w:rsidRPr="001D085F" w:rsidTr="00136D08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482,6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481,2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842B8D" w:rsidRPr="001D085F" w:rsidTr="00136D08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1110,9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</w:tr>
      <w:tr w:rsidR="00842B8D" w:rsidRPr="001D085F" w:rsidTr="00136D08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1110,9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</w:tr>
      <w:tr w:rsidR="00842B8D" w:rsidRPr="001D085F" w:rsidTr="00136D08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1110,9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</w:tr>
      <w:tr w:rsidR="00842B8D" w:rsidRPr="001D085F" w:rsidTr="00136D08">
        <w:trPr>
          <w:trHeight w:val="52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11418,7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10657,9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</w:tr>
      <w:tr w:rsidR="00842B8D" w:rsidRPr="001D085F" w:rsidTr="00136D08">
        <w:trPr>
          <w:trHeight w:val="352"/>
        </w:trPr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iCs/>
                <w:sz w:val="18"/>
                <w:szCs w:val="18"/>
              </w:rPr>
              <w:t>11418,7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10657,9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</w:tr>
      <w:tr w:rsidR="00842B8D" w:rsidRPr="001D085F" w:rsidTr="00136D08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8909,5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8159,9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</w:tr>
      <w:tr w:rsidR="00842B8D" w:rsidRPr="001D085F" w:rsidTr="00136D08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8909,5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8159,9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</w:tr>
      <w:tr w:rsidR="00842B8D" w:rsidRPr="001D085F" w:rsidTr="00136D08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7258,1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6994,2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</w:tr>
      <w:tr w:rsidR="00842B8D" w:rsidRPr="001D085F" w:rsidTr="00136D08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1651,4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1165,7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</w:tr>
      <w:tr w:rsidR="00842B8D" w:rsidRPr="001D085F" w:rsidTr="00136D08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2509,2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2498,0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</w:tr>
      <w:tr w:rsidR="00842B8D" w:rsidRPr="001D085F" w:rsidTr="00136D08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2509,2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2498,0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</w:tr>
      <w:tr w:rsidR="00842B8D" w:rsidRPr="001D085F" w:rsidTr="00136D08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2509,2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2498,0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</w:tr>
      <w:tr w:rsidR="00842B8D" w:rsidRPr="001D085F" w:rsidTr="00136D08">
        <w:trPr>
          <w:trHeight w:val="34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выборов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020 00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3294,4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3096,0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</w:tr>
      <w:tr w:rsidR="00842B8D" w:rsidRPr="001D085F" w:rsidTr="00136D08">
        <w:trPr>
          <w:trHeight w:val="34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020 00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3294,4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3096,0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</w:tr>
      <w:tr w:rsidR="00842B8D" w:rsidRPr="001D085F" w:rsidTr="00136D08">
        <w:trPr>
          <w:trHeight w:val="34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020 00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3294,4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3096,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</w:tr>
      <w:tr w:rsidR="00842B8D" w:rsidRPr="001D085F" w:rsidTr="00136D08">
        <w:trPr>
          <w:trHeight w:val="34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020 00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3294,4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3096,0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</w:tr>
      <w:tr w:rsidR="00842B8D" w:rsidRPr="001D085F" w:rsidTr="00136D08">
        <w:trPr>
          <w:trHeight w:val="353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2B8D" w:rsidRPr="001D085F" w:rsidTr="00136D08">
        <w:trPr>
          <w:trHeight w:val="52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092 00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2B8D" w:rsidRPr="001D085F" w:rsidTr="00136D08">
        <w:trPr>
          <w:trHeight w:val="318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092 00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2B8D" w:rsidRPr="001D085F" w:rsidTr="00136D08">
        <w:trPr>
          <w:trHeight w:val="318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092 00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2B8D" w:rsidRPr="001D085F" w:rsidTr="00136D08">
        <w:trPr>
          <w:trHeight w:val="318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092 00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2B8D" w:rsidRPr="001D085F" w:rsidTr="00136D08">
        <w:trPr>
          <w:trHeight w:val="36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842B8D" w:rsidRPr="001D085F" w:rsidTr="00136D08">
        <w:trPr>
          <w:trHeight w:val="51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247 00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842B8D" w:rsidRPr="001D085F" w:rsidTr="00136D08">
        <w:trPr>
          <w:trHeight w:val="557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247 00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842B8D" w:rsidRPr="001D085F" w:rsidTr="00136D08">
        <w:trPr>
          <w:trHeight w:val="52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1D085F" w:rsidRDefault="00842B8D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247 00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42B8D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42B8D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42B8D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842B8D" w:rsidRPr="001D085F" w:rsidTr="00136D08">
        <w:trPr>
          <w:trHeight w:val="52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1D085F" w:rsidRDefault="00842B8D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247 00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42B8D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42B8D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842B8D" w:rsidRPr="001D085F" w:rsidTr="00136D08">
        <w:trPr>
          <w:trHeight w:val="192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842B8D" w:rsidRPr="001D085F" w:rsidTr="00136D08">
        <w:trPr>
          <w:trHeight w:val="184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842B8D" w:rsidRPr="001D085F" w:rsidTr="00136D08">
        <w:trPr>
          <w:trHeight w:val="317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и связь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330 00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842B8D" w:rsidRPr="001D085F" w:rsidTr="00136D08">
        <w:trPr>
          <w:trHeight w:val="35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330 00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842B8D" w:rsidRPr="001D085F" w:rsidTr="00136D08">
        <w:trPr>
          <w:trHeight w:val="35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330 00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842B8D" w:rsidRPr="001D085F" w:rsidTr="00136D08">
        <w:trPr>
          <w:trHeight w:val="35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330 00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842B8D" w:rsidRPr="001D085F" w:rsidTr="00136D08">
        <w:trPr>
          <w:trHeight w:val="333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10414,7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9825,6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</w:tr>
      <w:tr w:rsidR="00842B8D" w:rsidRPr="001D085F" w:rsidTr="00136D08">
        <w:trPr>
          <w:trHeight w:val="346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и социально-воспитательная работа с  населением по месту жительства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33</w:t>
            </w:r>
            <w:proofErr w:type="gramStart"/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01 03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10414,7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9825,6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</w:tr>
      <w:tr w:rsidR="00842B8D" w:rsidRPr="001D085F" w:rsidTr="00136D08">
        <w:trPr>
          <w:trHeight w:val="283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8D" w:rsidRPr="001D085F" w:rsidTr="00136D08">
        <w:trPr>
          <w:trHeight w:val="287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-  за счет субвенции из бюджета города Москвы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33</w:t>
            </w:r>
            <w:proofErr w:type="gramStart"/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01 13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10414,7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9825,6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</w:tr>
      <w:tr w:rsidR="00842B8D" w:rsidRPr="001D085F" w:rsidTr="00136D08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01 13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3705,5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3705,4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2B8D" w:rsidRPr="001D085F" w:rsidTr="00136D08">
        <w:trPr>
          <w:trHeight w:val="287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33</w:t>
            </w:r>
            <w:proofErr w:type="gramStart"/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01 13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2023,7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1434,7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</w:tr>
      <w:tr w:rsidR="00842B8D" w:rsidRPr="001D085F" w:rsidTr="00136D08">
        <w:trPr>
          <w:trHeight w:val="287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33</w:t>
            </w:r>
            <w:proofErr w:type="gramStart"/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01 13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2023,7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1434,7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</w:tr>
      <w:tr w:rsidR="00842B8D" w:rsidRPr="001D085F" w:rsidTr="00136D08">
        <w:trPr>
          <w:trHeight w:val="287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33</w:t>
            </w:r>
            <w:proofErr w:type="gramStart"/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01 13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2023,7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1434,6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</w:tr>
      <w:tr w:rsidR="00842B8D" w:rsidRPr="001D085F" w:rsidTr="00136D08">
        <w:trPr>
          <w:trHeight w:val="287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33</w:t>
            </w:r>
            <w:proofErr w:type="gramStart"/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01 13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4636,2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4636,2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</w:tr>
      <w:tr w:rsidR="00842B8D" w:rsidRPr="001D085F" w:rsidTr="00136D08">
        <w:trPr>
          <w:trHeight w:val="287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33</w:t>
            </w:r>
            <w:proofErr w:type="gramStart"/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01 13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2B8D" w:rsidRPr="001D085F" w:rsidTr="00136D08">
        <w:trPr>
          <w:trHeight w:val="523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1235,5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1024,6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</w:tr>
      <w:tr w:rsidR="00842B8D" w:rsidRPr="001D085F" w:rsidTr="00136D08">
        <w:trPr>
          <w:trHeight w:val="41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1235,5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1024,6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</w:tr>
      <w:tr w:rsidR="00842B8D" w:rsidRPr="001D085F" w:rsidTr="00136D08">
        <w:trPr>
          <w:trHeight w:val="427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1235,5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1024,6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</w:tr>
      <w:tr w:rsidR="00842B8D" w:rsidRPr="001D085F" w:rsidTr="00136D08">
        <w:trPr>
          <w:trHeight w:val="427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1235,5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1024,6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</w:tr>
      <w:tr w:rsidR="00842B8D" w:rsidRPr="001D085F" w:rsidTr="00136D08">
        <w:trPr>
          <w:trHeight w:val="427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1235,5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1024,6,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</w:tr>
      <w:tr w:rsidR="00842B8D" w:rsidRPr="001D085F" w:rsidTr="00136D08">
        <w:trPr>
          <w:trHeight w:val="291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14641,7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14483,6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842B8D" w:rsidRPr="001D085F" w:rsidTr="00136D08">
        <w:trPr>
          <w:trHeight w:val="510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03 00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14641,7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14483,6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842B8D" w:rsidRPr="001D085F" w:rsidTr="00136D08">
        <w:trPr>
          <w:trHeight w:val="253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8D" w:rsidRPr="001D085F" w:rsidTr="00136D08">
        <w:trPr>
          <w:trHeight w:val="365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-  за счет субвенции из бюджета города Москвы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03 10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14641,7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14483,6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842B8D" w:rsidRPr="001D085F" w:rsidTr="00136D08">
        <w:trPr>
          <w:trHeight w:val="321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03 10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13752,9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13594,8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842B8D" w:rsidRPr="001D085F" w:rsidTr="00136D08">
        <w:trPr>
          <w:trHeight w:val="321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03 10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13752,9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13594,8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842B8D" w:rsidRPr="001D085F" w:rsidTr="00136D08">
        <w:trPr>
          <w:trHeight w:val="321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03 10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13752,9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13594,8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842B8D" w:rsidRPr="001D085F" w:rsidTr="00136D08">
        <w:trPr>
          <w:trHeight w:val="29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1D085F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 А</w:t>
            </w:r>
            <w:proofErr w:type="gramEnd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 03 10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888,8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888,8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2B8D" w:rsidRPr="001D085F" w:rsidTr="00136D08">
        <w:trPr>
          <w:trHeight w:val="29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451 00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1774,0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1755,8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842B8D" w:rsidRPr="001D085F" w:rsidTr="00136D08">
        <w:trPr>
          <w:trHeight w:val="29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451 00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1774,0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1755,8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842B8D" w:rsidRPr="001D085F" w:rsidTr="00136D08">
        <w:trPr>
          <w:trHeight w:val="29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451 00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1774,0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1755,8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842B8D" w:rsidRPr="001D085F" w:rsidTr="00136D08">
        <w:trPr>
          <w:trHeight w:val="29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 xml:space="preserve">451 00 </w:t>
            </w:r>
            <w:proofErr w:type="spellStart"/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1774,0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1755,8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842B8D" w:rsidRPr="001D085F" w:rsidTr="00136D08">
        <w:trPr>
          <w:trHeight w:val="301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Всего расходов: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65292,7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62711,5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B8D" w:rsidRPr="001D085F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85F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</w:tr>
    </w:tbl>
    <w:p w:rsidR="00842B8D" w:rsidRPr="007D6BDF" w:rsidRDefault="00842B8D" w:rsidP="00842B8D"/>
    <w:p w:rsidR="00842B8D" w:rsidRPr="001D085F" w:rsidRDefault="00842B8D" w:rsidP="00842B8D">
      <w:pPr>
        <w:pStyle w:val="a3"/>
        <w:rPr>
          <w:rStyle w:val="af2"/>
          <w:rFonts w:ascii="Times New Roman" w:hAnsi="Times New Roman" w:cs="Times New Roman"/>
          <w:sz w:val="18"/>
          <w:szCs w:val="18"/>
        </w:rPr>
      </w:pPr>
      <w:r>
        <w:rPr>
          <w:rStyle w:val="af2"/>
          <w:rFonts w:ascii="Times New Roman" w:hAnsi="Times New Roman" w:cs="Times New Roman"/>
          <w:sz w:val="18"/>
          <w:szCs w:val="18"/>
        </w:rPr>
        <w:t>Бухгалтер-советник администрации муниципального округа Царицыно                                                  Н.В. Ершова</w:t>
      </w:r>
    </w:p>
    <w:p w:rsidR="00842B8D" w:rsidRDefault="00842B8D" w:rsidP="00842B8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3 </w:t>
      </w:r>
    </w:p>
    <w:p w:rsidR="00842B8D" w:rsidRDefault="00842B8D" w:rsidP="00842B8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842B8D" w:rsidRDefault="00842B8D" w:rsidP="00842B8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________ 2013 года № _________</w:t>
      </w:r>
    </w:p>
    <w:p w:rsidR="00303FFB" w:rsidRDefault="00303FFB" w:rsidP="00842B8D">
      <w:pPr>
        <w:pStyle w:val="Default"/>
        <w:ind w:left="5500"/>
        <w:rPr>
          <w:sz w:val="18"/>
        </w:rPr>
      </w:pPr>
    </w:p>
    <w:p w:rsidR="00303FFB" w:rsidRDefault="00842B8D" w:rsidP="00303FFB">
      <w:pPr>
        <w:ind w:left="-360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AD4FE7">
        <w:rPr>
          <w:rStyle w:val="af2"/>
          <w:rFonts w:ascii="Times New Roman" w:hAnsi="Times New Roman" w:cs="Times New Roman"/>
        </w:rPr>
        <w:t xml:space="preserve">Ведомственная структура расходов бюджета внутригородского муниципального образования Царицыно в городе Москве за  </w:t>
      </w:r>
      <w:smartTag w:uri="urn:schemas-microsoft-com:office:smarttags" w:element="metricconverter">
        <w:smartTagPr>
          <w:attr w:name="ProductID" w:val="2012 г"/>
        </w:smartTagPr>
        <w:r w:rsidRPr="00AD4FE7">
          <w:rPr>
            <w:rStyle w:val="af2"/>
            <w:rFonts w:ascii="Times New Roman" w:hAnsi="Times New Roman" w:cs="Times New Roman"/>
          </w:rPr>
          <w:t>2012 г</w:t>
        </w:r>
      </w:smartTag>
      <w:r w:rsidRPr="00AD4FE7">
        <w:rPr>
          <w:rStyle w:val="af2"/>
          <w:rFonts w:ascii="Times New Roman" w:hAnsi="Times New Roman" w:cs="Times New Roman"/>
        </w:rPr>
        <w:t>.</w:t>
      </w:r>
    </w:p>
    <w:tbl>
      <w:tblPr>
        <w:tblW w:w="11058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8"/>
        <w:gridCol w:w="992"/>
        <w:gridCol w:w="850"/>
        <w:gridCol w:w="851"/>
        <w:gridCol w:w="567"/>
        <w:gridCol w:w="992"/>
        <w:gridCol w:w="993"/>
        <w:gridCol w:w="850"/>
        <w:gridCol w:w="235"/>
      </w:tblGrid>
      <w:tr w:rsidR="00842B8D" w:rsidRPr="00AD4FE7" w:rsidTr="00136D08">
        <w:trPr>
          <w:gridAfter w:val="1"/>
          <w:wAfter w:w="235" w:type="dxa"/>
          <w:trHeight w:val="837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8D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Сумма в тыс.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выполнения</w:t>
            </w:r>
          </w:p>
        </w:tc>
      </w:tr>
      <w:tr w:rsidR="00842B8D" w:rsidRPr="00AD4FE7" w:rsidTr="00136D08">
        <w:trPr>
          <w:gridAfter w:val="1"/>
          <w:wAfter w:w="235" w:type="dxa"/>
          <w:trHeight w:val="769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Код ведомства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Раздел/</w:t>
            </w: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2B8D" w:rsidRPr="00AD4FE7" w:rsidTr="00136D08">
        <w:trPr>
          <w:gridAfter w:val="1"/>
          <w:wAfter w:w="235" w:type="dxa"/>
          <w:trHeight w:val="241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36766,8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35280,2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</w:tr>
      <w:tr w:rsidR="00842B8D" w:rsidRPr="00AD4FE7" w:rsidTr="00136D08">
        <w:trPr>
          <w:gridAfter w:val="1"/>
          <w:wAfter w:w="235" w:type="dxa"/>
          <w:trHeight w:val="453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2B8D" w:rsidRPr="00AD4FE7" w:rsidTr="00136D08">
        <w:trPr>
          <w:gridAfter w:val="1"/>
          <w:wAfter w:w="235" w:type="dxa"/>
          <w:trHeight w:val="325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8D" w:rsidRPr="00AD4FE7" w:rsidTr="00136D08">
        <w:trPr>
          <w:gridAfter w:val="1"/>
          <w:wAfter w:w="235" w:type="dxa"/>
          <w:trHeight w:val="310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8D" w:rsidRPr="00AD4FE7" w:rsidTr="00136D08">
        <w:trPr>
          <w:gridAfter w:val="1"/>
          <w:wAfter w:w="235" w:type="dxa"/>
          <w:trHeight w:val="517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01 03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306,0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133,3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43,5</w:t>
            </w:r>
          </w:p>
        </w:tc>
      </w:tr>
      <w:tr w:rsidR="00842B8D" w:rsidRPr="00AD4FE7" w:rsidTr="00136D08">
        <w:trPr>
          <w:gridAfter w:val="1"/>
          <w:wAfter w:w="235" w:type="dxa"/>
          <w:trHeight w:val="301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001 00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133,3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43,5</w:t>
            </w:r>
          </w:p>
        </w:tc>
      </w:tr>
      <w:tr w:rsidR="00842B8D" w:rsidRPr="00AD4FE7" w:rsidTr="00136D08">
        <w:trPr>
          <w:gridAfter w:val="1"/>
          <w:wAfter w:w="235" w:type="dxa"/>
          <w:trHeight w:val="235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b/>
                <w:bCs/>
                <w:sz w:val="18"/>
                <w:szCs w:val="18"/>
              </w:rPr>
              <w:t>01 03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133,3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43,5</w:t>
            </w:r>
          </w:p>
        </w:tc>
      </w:tr>
      <w:tr w:rsidR="00842B8D" w:rsidRPr="00AD4FE7" w:rsidTr="00136D08">
        <w:trPr>
          <w:gridAfter w:val="1"/>
          <w:wAfter w:w="235" w:type="dxa"/>
          <w:trHeight w:val="235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b/>
                <w:bCs/>
                <w:sz w:val="18"/>
                <w:szCs w:val="18"/>
              </w:rPr>
              <w:t>01 03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133,3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43,5</w:t>
            </w:r>
          </w:p>
        </w:tc>
      </w:tr>
      <w:tr w:rsidR="00842B8D" w:rsidRPr="00AD4FE7" w:rsidTr="00136D08">
        <w:trPr>
          <w:gridAfter w:val="1"/>
          <w:wAfter w:w="235" w:type="dxa"/>
          <w:trHeight w:val="263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133,3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43,5</w:t>
            </w:r>
          </w:p>
        </w:tc>
      </w:tr>
      <w:tr w:rsidR="00842B8D" w:rsidRPr="00AD4FE7" w:rsidTr="00136D08">
        <w:trPr>
          <w:gridAfter w:val="1"/>
          <w:wAfter w:w="235" w:type="dxa"/>
          <w:trHeight w:val="263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133,3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43,5</w:t>
            </w:r>
          </w:p>
        </w:tc>
      </w:tr>
      <w:tr w:rsidR="00842B8D" w:rsidRPr="00AD4FE7" w:rsidTr="00136D08">
        <w:trPr>
          <w:gridAfter w:val="1"/>
          <w:wAfter w:w="235" w:type="dxa"/>
          <w:trHeight w:val="185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32782,4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31666,9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842B8D" w:rsidRPr="00AD4FE7" w:rsidTr="00136D08">
        <w:trPr>
          <w:gridAfter w:val="1"/>
          <w:wAfter w:w="235" w:type="dxa"/>
          <w:trHeight w:val="185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12798,5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12775,4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842B8D" w:rsidRPr="00AD4FE7" w:rsidTr="00136D08">
        <w:trPr>
          <w:gridAfter w:val="1"/>
          <w:wAfter w:w="235" w:type="dxa"/>
          <w:trHeight w:val="241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10472,1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10469,3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842B8D" w:rsidRPr="00AD4FE7" w:rsidTr="00136D08">
        <w:trPr>
          <w:gridAfter w:val="1"/>
          <w:wAfter w:w="235" w:type="dxa"/>
          <w:trHeight w:val="241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10472,1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10469,3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42B8D" w:rsidRPr="00AD4FE7" w:rsidTr="00136D08">
        <w:trPr>
          <w:gridAfter w:val="1"/>
          <w:wAfter w:w="235" w:type="dxa"/>
          <w:trHeight w:val="241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7975,6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7973,4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42B8D" w:rsidRPr="00AD4FE7" w:rsidTr="00136D08">
        <w:trPr>
          <w:gridAfter w:val="1"/>
          <w:wAfter w:w="235" w:type="dxa"/>
          <w:trHeight w:val="241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2496,5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2495,9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842B8D" w:rsidRPr="00AD4FE7" w:rsidTr="00136D08">
        <w:trPr>
          <w:gridAfter w:val="1"/>
          <w:wAfter w:w="235" w:type="dxa"/>
          <w:trHeight w:val="241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2326,4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2306,1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842B8D" w:rsidRPr="00AD4FE7" w:rsidTr="00136D08">
        <w:trPr>
          <w:gridAfter w:val="1"/>
          <w:wAfter w:w="235" w:type="dxa"/>
          <w:trHeight w:val="241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2326,4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2306,1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842B8D" w:rsidRPr="00AD4FE7" w:rsidTr="00136D08">
        <w:trPr>
          <w:gridAfter w:val="1"/>
          <w:wAfter w:w="235" w:type="dxa"/>
          <w:trHeight w:val="263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2326,4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2306,1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842B8D" w:rsidRPr="00AD4FE7" w:rsidTr="00136D08">
        <w:trPr>
          <w:gridAfter w:val="1"/>
          <w:wAfter w:w="235" w:type="dxa"/>
          <w:trHeight w:val="24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8D" w:rsidRPr="00AD4FE7" w:rsidTr="00136D08">
        <w:trPr>
          <w:gridAfter w:val="1"/>
          <w:wAfter w:w="235" w:type="dxa"/>
          <w:trHeight w:val="241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8D" w:rsidRPr="00AD4FE7" w:rsidTr="00136D08">
        <w:trPr>
          <w:gridAfter w:val="1"/>
          <w:wAfter w:w="235" w:type="dxa"/>
          <w:trHeight w:val="241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42B8D" w:rsidRPr="00AD4FE7" w:rsidRDefault="00842B8D" w:rsidP="00136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8D" w:rsidRPr="007D6BDF" w:rsidTr="00136D08">
        <w:trPr>
          <w:trHeight w:val="75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1943,1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1922,1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842B8D" w:rsidRPr="007D6BDF" w:rsidTr="00136D08">
        <w:trPr>
          <w:trHeight w:val="349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1943,1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1922,1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842B8D" w:rsidRPr="007D6BDF" w:rsidTr="00136D08">
        <w:trPr>
          <w:trHeight w:val="349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AD4FE7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1543,2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1528,9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842B8D" w:rsidRPr="007D6BDF" w:rsidTr="00136D08">
        <w:trPr>
          <w:trHeight w:val="349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1543,2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1528,9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842B8D" w:rsidRPr="007D6BDF" w:rsidTr="00136D08">
        <w:trPr>
          <w:trHeight w:val="349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1402,4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1388,1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842B8D" w:rsidRPr="007D6BDF" w:rsidTr="00136D08">
        <w:trPr>
          <w:trHeight w:val="349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140,8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2B8D" w:rsidRPr="007D6BDF" w:rsidTr="00136D08">
        <w:trPr>
          <w:trHeight w:val="349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393,2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842B8D" w:rsidRPr="007D6BDF" w:rsidTr="00136D08">
        <w:trPr>
          <w:trHeight w:val="349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393,2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842B8D" w:rsidRPr="007D6BDF" w:rsidTr="00136D08">
        <w:trPr>
          <w:trHeight w:val="349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393,2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842B8D" w:rsidRPr="007D6BDF" w:rsidTr="00136D08">
        <w:trPr>
          <w:trHeight w:val="1148"/>
        </w:trPr>
        <w:tc>
          <w:tcPr>
            <w:tcW w:w="47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6622,1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B8D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6311,5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B8D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</w:tc>
      </w:tr>
      <w:tr w:rsidR="00842B8D" w:rsidRPr="007D6BDF" w:rsidTr="00136D08">
        <w:trPr>
          <w:trHeight w:val="58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6622,1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6311,5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</w:tc>
      </w:tr>
      <w:tr w:rsidR="00842B8D" w:rsidRPr="007D6BDF" w:rsidTr="00136D08">
        <w:trPr>
          <w:trHeight w:val="34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5467,5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5200,6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</w:tr>
      <w:tr w:rsidR="00842B8D" w:rsidRPr="007D6BDF" w:rsidTr="00136D08">
        <w:trPr>
          <w:trHeight w:val="34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5467,5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5200,6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</w:tr>
      <w:tr w:rsidR="00842B8D" w:rsidRPr="007D6BDF" w:rsidTr="00136D08">
        <w:trPr>
          <w:trHeight w:val="33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4984,9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4719,4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</w:tr>
      <w:tr w:rsidR="00842B8D" w:rsidRPr="007D6BDF" w:rsidTr="00136D08">
        <w:trPr>
          <w:trHeight w:val="33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481,2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842B8D" w:rsidRPr="007D6BDF" w:rsidTr="00136D08">
        <w:trPr>
          <w:trHeight w:val="33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1110,9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</w:tr>
      <w:tr w:rsidR="00842B8D" w:rsidRPr="007D6BDF" w:rsidTr="00136D08">
        <w:trPr>
          <w:trHeight w:val="33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1110,9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</w:tr>
      <w:tr w:rsidR="00842B8D" w:rsidRPr="007D6BDF" w:rsidTr="00136D08">
        <w:trPr>
          <w:trHeight w:val="33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1110,9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</w:tr>
      <w:tr w:rsidR="00842B8D" w:rsidRPr="007D6BDF" w:rsidTr="00136D08">
        <w:trPr>
          <w:trHeight w:val="52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11418,7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10657,9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</w:tr>
      <w:tr w:rsidR="00842B8D" w:rsidRPr="00AC17E7" w:rsidTr="00136D08">
        <w:trPr>
          <w:trHeight w:val="352"/>
        </w:trPr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iCs/>
                <w:sz w:val="18"/>
                <w:szCs w:val="18"/>
              </w:rPr>
              <w:t>11418,7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10657,9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</w:tr>
      <w:tr w:rsidR="00842B8D" w:rsidRPr="007D6BDF" w:rsidTr="00136D08">
        <w:trPr>
          <w:trHeight w:val="33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8909,5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8159,9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91,5</w:t>
            </w:r>
          </w:p>
        </w:tc>
      </w:tr>
      <w:tr w:rsidR="00842B8D" w:rsidRPr="007D6BDF" w:rsidTr="00136D08">
        <w:trPr>
          <w:trHeight w:val="33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8909,5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8159,9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91,5</w:t>
            </w:r>
          </w:p>
        </w:tc>
      </w:tr>
      <w:tr w:rsidR="00842B8D" w:rsidRPr="007D6BDF" w:rsidTr="00136D08">
        <w:trPr>
          <w:trHeight w:val="33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7258,1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6994,2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96,4</w:t>
            </w:r>
          </w:p>
        </w:tc>
      </w:tr>
      <w:tr w:rsidR="00842B8D" w:rsidRPr="007D6BDF" w:rsidTr="00136D08">
        <w:trPr>
          <w:trHeight w:val="33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1651,4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1165,7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70,6</w:t>
            </w:r>
          </w:p>
        </w:tc>
      </w:tr>
      <w:tr w:rsidR="00842B8D" w:rsidRPr="007D6BDF" w:rsidTr="00136D08">
        <w:trPr>
          <w:trHeight w:val="33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2509,2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2498,0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99,5</w:t>
            </w:r>
          </w:p>
        </w:tc>
      </w:tr>
      <w:tr w:rsidR="00842B8D" w:rsidRPr="007D6BDF" w:rsidTr="00136D08">
        <w:trPr>
          <w:trHeight w:val="33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2509,2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2498,0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99,5</w:t>
            </w:r>
          </w:p>
        </w:tc>
      </w:tr>
      <w:tr w:rsidR="00842B8D" w:rsidRPr="007D6BDF" w:rsidTr="00136D08">
        <w:trPr>
          <w:trHeight w:val="33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2509,2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2497,0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99,5</w:t>
            </w:r>
          </w:p>
        </w:tc>
      </w:tr>
      <w:tr w:rsidR="00842B8D" w:rsidRPr="007D6BDF" w:rsidTr="00136D08">
        <w:trPr>
          <w:trHeight w:val="34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выборов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020 00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3294,4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3096,0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</w:tr>
      <w:tr w:rsidR="00842B8D" w:rsidRPr="00AC17E7" w:rsidTr="00136D08">
        <w:trPr>
          <w:trHeight w:val="34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020 00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3294,4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3096,0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</w:tr>
      <w:tr w:rsidR="00842B8D" w:rsidRPr="00AC17E7" w:rsidTr="00136D08">
        <w:trPr>
          <w:trHeight w:val="34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020 00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3294,4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3096,0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</w:tr>
      <w:tr w:rsidR="00842B8D" w:rsidRPr="00AC17E7" w:rsidTr="00136D08">
        <w:trPr>
          <w:trHeight w:val="34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020 00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3294,4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3096,0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</w:tr>
      <w:tr w:rsidR="00842B8D" w:rsidRPr="007D6BDF" w:rsidTr="00136D08">
        <w:trPr>
          <w:trHeight w:val="353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384,0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384,0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2B8D" w:rsidRPr="004B47C4" w:rsidTr="00136D08">
        <w:trPr>
          <w:trHeight w:val="52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092 00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384,0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2B8D" w:rsidRPr="004B47C4" w:rsidTr="00136D08">
        <w:trPr>
          <w:trHeight w:val="318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092 00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384,0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2B8D" w:rsidRPr="004B47C4" w:rsidTr="00136D08">
        <w:trPr>
          <w:trHeight w:val="318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092 00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384,0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2B8D" w:rsidRPr="004B47C4" w:rsidTr="00136D08">
        <w:trPr>
          <w:trHeight w:val="318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092 00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384,0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2B8D" w:rsidRPr="007D6BDF" w:rsidTr="00136D08">
        <w:trPr>
          <w:trHeight w:val="36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03 00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842B8D" w:rsidRPr="004B47C4" w:rsidTr="00136D08">
        <w:trPr>
          <w:trHeight w:val="51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247 00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B8D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B8D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842B8D" w:rsidRPr="004B47C4" w:rsidTr="00136D08">
        <w:trPr>
          <w:trHeight w:val="252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247 00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842B8D" w:rsidRPr="004B47C4" w:rsidTr="00136D08">
        <w:trPr>
          <w:trHeight w:val="52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247 00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842B8D" w:rsidRPr="004B47C4" w:rsidTr="00136D08">
        <w:trPr>
          <w:trHeight w:val="52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B8D" w:rsidRPr="00AD4FE7" w:rsidRDefault="00842B8D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B8D" w:rsidRPr="00225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247 00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842B8D" w:rsidRPr="004B47C4" w:rsidTr="00136D08">
        <w:trPr>
          <w:trHeight w:val="192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2B8D" w:rsidRPr="00225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42B8D" w:rsidRPr="00225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04 00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842B8D" w:rsidRPr="007D6BDF" w:rsidTr="00136D08">
        <w:trPr>
          <w:trHeight w:val="184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225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842B8D" w:rsidRPr="007D6BDF" w:rsidTr="00136D08">
        <w:trPr>
          <w:trHeight w:val="317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и связь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225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225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330 00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842B8D" w:rsidRPr="007D6BDF" w:rsidTr="00136D08">
        <w:trPr>
          <w:trHeight w:val="35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225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225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330 00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842B8D" w:rsidRPr="007D6BDF" w:rsidTr="00136D08">
        <w:trPr>
          <w:trHeight w:val="35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225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225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330 00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842B8D" w:rsidRPr="007D6BDF" w:rsidTr="00136D08">
        <w:trPr>
          <w:trHeight w:val="359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225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225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330 00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842B8D" w:rsidRPr="007D6BDF" w:rsidTr="00136D08">
        <w:trPr>
          <w:trHeight w:val="333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B8D" w:rsidRPr="00225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225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10414,7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9825,6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</w:tr>
      <w:tr w:rsidR="00842B8D" w:rsidRPr="004B47C4" w:rsidTr="00136D08">
        <w:trPr>
          <w:trHeight w:val="34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и социально-воспитательная работа с 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225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225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33</w:t>
            </w:r>
            <w:proofErr w:type="gramStart"/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01 03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10414,7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9825,6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</w:tr>
      <w:tr w:rsidR="00842B8D" w:rsidRPr="007D6BDF" w:rsidTr="00136D08">
        <w:trPr>
          <w:trHeight w:val="283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225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8D" w:rsidRPr="004B47C4" w:rsidTr="00136D08">
        <w:trPr>
          <w:trHeight w:val="287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-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225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5FE7">
              <w:rPr>
                <w:rStyle w:val="af2"/>
                <w:rFonts w:ascii="Times New Roman" w:hAnsi="Times New Roman" w:cs="Times New Roman"/>
                <w:b w:val="0"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33</w:t>
            </w:r>
            <w:proofErr w:type="gramStart"/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01 13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10414,7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9825,6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</w:tr>
      <w:tr w:rsidR="00842B8D" w:rsidTr="00136D08">
        <w:trPr>
          <w:trHeight w:val="33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225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225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01 13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3705,5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3705,4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2B8D" w:rsidTr="00136D08">
        <w:trPr>
          <w:trHeight w:val="287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B8D" w:rsidRPr="00225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5FE7">
              <w:rPr>
                <w:rStyle w:val="af2"/>
                <w:rFonts w:ascii="Times New Roman" w:hAnsi="Times New Roman" w:cs="Times New Roman"/>
                <w:b w:val="0"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33</w:t>
            </w:r>
            <w:proofErr w:type="gramStart"/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01 13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2023,7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1434,7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</w:tr>
      <w:tr w:rsidR="00842B8D" w:rsidTr="00136D08">
        <w:trPr>
          <w:trHeight w:val="287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8D" w:rsidRPr="00225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5FE7">
              <w:rPr>
                <w:rStyle w:val="af2"/>
                <w:rFonts w:ascii="Times New Roman" w:hAnsi="Times New Roman" w:cs="Times New Roman"/>
                <w:b w:val="0"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33</w:t>
            </w:r>
            <w:proofErr w:type="gramStart"/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01 13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2023,7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1434,7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</w:tr>
      <w:tr w:rsidR="00842B8D" w:rsidTr="00136D08">
        <w:trPr>
          <w:trHeight w:val="287"/>
        </w:trPr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225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5FE7">
              <w:rPr>
                <w:rStyle w:val="af2"/>
                <w:rFonts w:ascii="Times New Roman" w:hAnsi="Times New Roman" w:cs="Times New Roman"/>
                <w:b w:val="0"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33</w:t>
            </w:r>
            <w:proofErr w:type="gramStart"/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01 13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2023,7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1434,6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</w:tr>
      <w:tr w:rsidR="00842B8D" w:rsidTr="00136D08">
        <w:trPr>
          <w:trHeight w:val="287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225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5FE7">
              <w:rPr>
                <w:rStyle w:val="af2"/>
                <w:rFonts w:ascii="Times New Roman" w:hAnsi="Times New Roman" w:cs="Times New Roman"/>
                <w:b w:val="0"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33</w:t>
            </w:r>
            <w:proofErr w:type="gramStart"/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01 13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4636,2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4636,2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</w:tr>
      <w:tr w:rsidR="00842B8D" w:rsidTr="00136D08">
        <w:trPr>
          <w:trHeight w:val="287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225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5FE7">
              <w:rPr>
                <w:rStyle w:val="af2"/>
                <w:rFonts w:ascii="Times New Roman" w:hAnsi="Times New Roman" w:cs="Times New Roman"/>
                <w:b w:val="0"/>
                <w:iCs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33</w:t>
            </w:r>
            <w:proofErr w:type="gramStart"/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01 13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2B8D" w:rsidRPr="007D6BDF" w:rsidTr="00136D08">
        <w:trPr>
          <w:trHeight w:val="523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225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1024,6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82,9</w:t>
            </w:r>
          </w:p>
        </w:tc>
      </w:tr>
      <w:tr w:rsidR="00842B8D" w:rsidRPr="004B47C4" w:rsidTr="00136D08">
        <w:trPr>
          <w:trHeight w:val="419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225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1024,6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82,9</w:t>
            </w:r>
          </w:p>
        </w:tc>
      </w:tr>
      <w:tr w:rsidR="00842B8D" w:rsidRPr="004B47C4" w:rsidTr="00136D08">
        <w:trPr>
          <w:trHeight w:val="427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1024,6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82,9</w:t>
            </w:r>
          </w:p>
        </w:tc>
      </w:tr>
      <w:tr w:rsidR="00842B8D" w:rsidRPr="004B47C4" w:rsidTr="00136D08">
        <w:trPr>
          <w:trHeight w:val="427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1024,6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82,9</w:t>
            </w:r>
          </w:p>
        </w:tc>
      </w:tr>
      <w:tr w:rsidR="00842B8D" w:rsidRPr="004B47C4" w:rsidTr="00136D08">
        <w:trPr>
          <w:trHeight w:val="427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1024,6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bCs/>
                <w:sz w:val="18"/>
                <w:szCs w:val="18"/>
              </w:rPr>
              <w:t>82,9</w:t>
            </w:r>
          </w:p>
        </w:tc>
      </w:tr>
      <w:tr w:rsidR="00842B8D" w:rsidRPr="007D6BDF" w:rsidTr="00136D08">
        <w:trPr>
          <w:trHeight w:val="291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14641,7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14483,6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842B8D" w:rsidRPr="004B47C4" w:rsidTr="00136D08">
        <w:trPr>
          <w:trHeight w:val="510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03 00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14641,7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14483,6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842B8D" w:rsidRPr="004B47C4" w:rsidTr="00136D08">
        <w:trPr>
          <w:trHeight w:val="253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8D" w:rsidRPr="004B47C4" w:rsidTr="00136D08">
        <w:trPr>
          <w:trHeight w:val="365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t>-  за счет субвенции из бюджета города Москвы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03 10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14641,7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14483,6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842B8D" w:rsidRPr="004B47C4" w:rsidTr="00136D08">
        <w:trPr>
          <w:trHeight w:val="321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03 10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13752,9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13594,8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842B8D" w:rsidRPr="004B47C4" w:rsidTr="00136D08">
        <w:trPr>
          <w:trHeight w:val="321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03 10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13752,9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13594,8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842B8D" w:rsidRPr="004B47C4" w:rsidTr="00136D08">
        <w:trPr>
          <w:trHeight w:val="321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 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13752,9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13594,8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842B8D" w:rsidTr="00136D08">
        <w:trPr>
          <w:trHeight w:val="287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AD4FE7">
              <w:rPr>
                <w:rStyle w:val="af5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10А0310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888,8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888,8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2B8D" w:rsidRPr="007D6BDF" w:rsidTr="00136D08">
        <w:trPr>
          <w:trHeight w:val="299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451 00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1774,0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1755,8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842B8D" w:rsidRPr="007D6BDF" w:rsidTr="00136D08">
        <w:trPr>
          <w:trHeight w:val="299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451 00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1774,0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1755,8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842B8D" w:rsidRPr="004B47C4" w:rsidTr="00136D08">
        <w:trPr>
          <w:trHeight w:val="299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451 00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1774,0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1755,8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842B8D" w:rsidRPr="004B47C4" w:rsidTr="00136D08">
        <w:trPr>
          <w:trHeight w:val="299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 xml:space="preserve">451 00 </w:t>
            </w:r>
            <w:proofErr w:type="spellStart"/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1774,0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1755,8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842B8D" w:rsidRPr="004B47C4" w:rsidTr="00136D08">
        <w:trPr>
          <w:trHeight w:val="299"/>
        </w:trPr>
        <w:tc>
          <w:tcPr>
            <w:tcW w:w="47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65292,7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62711,5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B8D" w:rsidRPr="00AD4FE7" w:rsidRDefault="00842B8D" w:rsidP="00136D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FE7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</w:tr>
    </w:tbl>
    <w:p w:rsidR="00842B8D" w:rsidRDefault="00842B8D" w:rsidP="00842B8D">
      <w:pPr>
        <w:pStyle w:val="a3"/>
        <w:rPr>
          <w:rStyle w:val="af2"/>
          <w:rFonts w:ascii="Times New Roman" w:hAnsi="Times New Roman" w:cs="Times New Roman"/>
          <w:sz w:val="18"/>
          <w:szCs w:val="18"/>
        </w:rPr>
      </w:pPr>
    </w:p>
    <w:p w:rsidR="00000000" w:rsidRDefault="00842B8D" w:rsidP="00303FFB">
      <w:pPr>
        <w:pStyle w:val="a3"/>
        <w:rPr>
          <w:rStyle w:val="af2"/>
          <w:rFonts w:ascii="Times New Roman" w:hAnsi="Times New Roman" w:cs="Times New Roman"/>
          <w:sz w:val="18"/>
          <w:szCs w:val="18"/>
        </w:rPr>
      </w:pPr>
      <w:r>
        <w:rPr>
          <w:rStyle w:val="af2"/>
          <w:rFonts w:ascii="Times New Roman" w:hAnsi="Times New Roman" w:cs="Times New Roman"/>
          <w:sz w:val="18"/>
          <w:szCs w:val="18"/>
        </w:rPr>
        <w:t xml:space="preserve">Бухгалтер-советник </w:t>
      </w:r>
      <w:r w:rsidR="00303FFB">
        <w:rPr>
          <w:rStyle w:val="af2"/>
          <w:rFonts w:ascii="Times New Roman" w:hAnsi="Times New Roman" w:cs="Times New Roman"/>
          <w:sz w:val="18"/>
          <w:szCs w:val="18"/>
        </w:rPr>
        <w:t xml:space="preserve">администрации </w:t>
      </w:r>
    </w:p>
    <w:p w:rsidR="00303FFB" w:rsidRDefault="00303FFB" w:rsidP="00303FFB">
      <w:pPr>
        <w:pStyle w:val="a3"/>
      </w:pPr>
      <w:r>
        <w:rPr>
          <w:rStyle w:val="af2"/>
          <w:rFonts w:ascii="Times New Roman" w:hAnsi="Times New Roman" w:cs="Times New Roman"/>
          <w:sz w:val="18"/>
          <w:szCs w:val="18"/>
        </w:rPr>
        <w:t>муниципального округа Царицыно                                                      Н.В. Ершова</w:t>
      </w:r>
    </w:p>
    <w:sectPr w:rsidR="00303FFB" w:rsidSect="00303F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ECD"/>
    <w:multiLevelType w:val="hybridMultilevel"/>
    <w:tmpl w:val="2BE0A69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7538"/>
    <w:multiLevelType w:val="hybridMultilevel"/>
    <w:tmpl w:val="DD9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45EB1"/>
    <w:multiLevelType w:val="hybridMultilevel"/>
    <w:tmpl w:val="351A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610"/>
    <w:multiLevelType w:val="hybridMultilevel"/>
    <w:tmpl w:val="2758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FBA"/>
    <w:rsid w:val="00303FFB"/>
    <w:rsid w:val="00377FBA"/>
    <w:rsid w:val="0084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7FB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42B8D"/>
    <w:pPr>
      <w:keepNext/>
      <w:spacing w:before="240" w:after="60" w:line="240" w:lineRule="auto"/>
      <w:ind w:left="3768" w:hanging="708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842B8D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842B8D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42B8D"/>
    <w:pPr>
      <w:spacing w:before="240" w:after="60" w:line="240" w:lineRule="auto"/>
      <w:ind w:left="3540" w:hanging="708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842B8D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842B8D"/>
    <w:pPr>
      <w:spacing w:before="240" w:after="60" w:line="240" w:lineRule="auto"/>
      <w:ind w:left="4956" w:hanging="708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42B8D"/>
    <w:pPr>
      <w:spacing w:before="240" w:after="60" w:line="240" w:lineRule="auto"/>
      <w:ind w:left="5664" w:hanging="708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42B8D"/>
    <w:pPr>
      <w:spacing w:before="240" w:after="60" w:line="240" w:lineRule="auto"/>
      <w:ind w:left="6372" w:hanging="708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F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2B8D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842B8D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842B8D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842B8D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842B8D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842B8D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842B8D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842B8D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3">
    <w:name w:val="No Spacing"/>
    <w:uiPriority w:val="1"/>
    <w:qFormat/>
    <w:rsid w:val="00842B8D"/>
    <w:pPr>
      <w:spacing w:after="0" w:line="240" w:lineRule="auto"/>
    </w:pPr>
  </w:style>
  <w:style w:type="character" w:customStyle="1" w:styleId="apple-style-span">
    <w:name w:val="apple-style-span"/>
    <w:basedOn w:val="a0"/>
    <w:rsid w:val="00842B8D"/>
  </w:style>
  <w:style w:type="paragraph" w:customStyle="1" w:styleId="Default">
    <w:name w:val="Default"/>
    <w:rsid w:val="00842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842B8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842B8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42B8D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842B8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84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8"/>
    <w:uiPriority w:val="99"/>
    <w:semiHidden/>
    <w:rsid w:val="00842B8D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42B8D"/>
  </w:style>
  <w:style w:type="paragraph" w:styleId="22">
    <w:name w:val="Body Text 2"/>
    <w:basedOn w:val="a"/>
    <w:link w:val="21"/>
    <w:uiPriority w:val="99"/>
    <w:semiHidden/>
    <w:unhideWhenUsed/>
    <w:rsid w:val="00842B8D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842B8D"/>
  </w:style>
  <w:style w:type="paragraph" w:styleId="a9">
    <w:name w:val="footer"/>
    <w:basedOn w:val="a"/>
    <w:link w:val="aa"/>
    <w:rsid w:val="00842B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842B8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842B8D"/>
  </w:style>
  <w:style w:type="paragraph" w:styleId="ac">
    <w:name w:val="header"/>
    <w:basedOn w:val="a"/>
    <w:link w:val="ad"/>
    <w:uiPriority w:val="99"/>
    <w:rsid w:val="00842B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842B8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unhideWhenUsed/>
    <w:rsid w:val="00842B8D"/>
    <w:pPr>
      <w:spacing w:after="120"/>
    </w:pPr>
  </w:style>
  <w:style w:type="character" w:customStyle="1" w:styleId="af">
    <w:name w:val="Основной текст Знак"/>
    <w:basedOn w:val="a0"/>
    <w:link w:val="ae"/>
    <w:rsid w:val="00842B8D"/>
  </w:style>
  <w:style w:type="character" w:customStyle="1" w:styleId="af0">
    <w:name w:val="Текст сноски Знак"/>
    <w:basedOn w:val="a0"/>
    <w:link w:val="af1"/>
    <w:semiHidden/>
    <w:rsid w:val="00842B8D"/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0"/>
    <w:semiHidden/>
    <w:rsid w:val="00842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2">
    <w:name w:val="Текст сноски Знак1"/>
    <w:basedOn w:val="a0"/>
    <w:link w:val="af1"/>
    <w:uiPriority w:val="99"/>
    <w:semiHidden/>
    <w:rsid w:val="00842B8D"/>
    <w:rPr>
      <w:sz w:val="20"/>
      <w:szCs w:val="20"/>
    </w:rPr>
  </w:style>
  <w:style w:type="character" w:customStyle="1" w:styleId="apple-converted-space">
    <w:name w:val="apple-converted-space"/>
    <w:basedOn w:val="a0"/>
    <w:rsid w:val="00842B8D"/>
  </w:style>
  <w:style w:type="character" w:customStyle="1" w:styleId="spelle">
    <w:name w:val="spelle"/>
    <w:basedOn w:val="a0"/>
    <w:rsid w:val="00842B8D"/>
  </w:style>
  <w:style w:type="character" w:styleId="af2">
    <w:name w:val="Strong"/>
    <w:basedOn w:val="a0"/>
    <w:qFormat/>
    <w:rsid w:val="00842B8D"/>
    <w:rPr>
      <w:b/>
      <w:bCs/>
    </w:rPr>
  </w:style>
  <w:style w:type="table" w:styleId="af3">
    <w:name w:val="Table Grid"/>
    <w:basedOn w:val="a1"/>
    <w:uiPriority w:val="59"/>
    <w:rsid w:val="00842B8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842B8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842B8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842B8D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842B8D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842B8D"/>
    <w:rPr>
      <w:sz w:val="16"/>
      <w:szCs w:val="16"/>
    </w:rPr>
  </w:style>
  <w:style w:type="paragraph" w:styleId="af4">
    <w:name w:val="Normal (Web)"/>
    <w:basedOn w:val="a"/>
    <w:rsid w:val="00842B8D"/>
    <w:pPr>
      <w:spacing w:after="0" w:line="240" w:lineRule="auto"/>
    </w:pPr>
    <w:rPr>
      <w:rFonts w:ascii="Arial" w:eastAsia="Times New Roman" w:hAnsi="Arial" w:cs="Arial"/>
      <w:color w:val="002040"/>
      <w:sz w:val="24"/>
      <w:szCs w:val="24"/>
    </w:rPr>
  </w:style>
  <w:style w:type="character" w:styleId="af5">
    <w:name w:val="Emphasis"/>
    <w:basedOn w:val="a0"/>
    <w:qFormat/>
    <w:rsid w:val="00842B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4177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2013-05-16T08:07:00Z</dcterms:created>
  <dcterms:modified xsi:type="dcterms:W3CDTF">2013-05-16T09:27:00Z</dcterms:modified>
</cp:coreProperties>
</file>