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5" w:rsidRDefault="00D72055" w:rsidP="00D7205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D72055" w:rsidRPr="007712BB" w:rsidRDefault="00D72055" w:rsidP="00D7205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D72055" w:rsidRPr="00F96515" w:rsidRDefault="00D72055" w:rsidP="00D7205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D72055" w:rsidRPr="00F96515" w:rsidRDefault="00D72055" w:rsidP="00D720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055" w:rsidRPr="00F96515" w:rsidRDefault="00D72055" w:rsidP="00D720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055" w:rsidRPr="00F96515" w:rsidRDefault="00D72055" w:rsidP="00D720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5" w:rsidRPr="007712BB" w:rsidRDefault="00D72055" w:rsidP="00D7205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D72055" w:rsidRDefault="00D72055" w:rsidP="00D72055">
      <w:pPr>
        <w:pStyle w:val="a3"/>
      </w:pPr>
    </w:p>
    <w:p w:rsidR="00D72055" w:rsidRPr="00E87501" w:rsidRDefault="00D72055" w:rsidP="00D7205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№МЦА-03-57</w:t>
      </w:r>
    </w:p>
    <w:p w:rsidR="00D72055" w:rsidRDefault="00D72055" w:rsidP="00D72055"/>
    <w:p w:rsidR="00D72055" w:rsidRDefault="00D72055" w:rsidP="00D72055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 Положения о Комиссии муниципального округа Царицыно по противодействию коррупции</w:t>
      </w:r>
    </w:p>
    <w:p w:rsidR="00D72055" w:rsidRDefault="00D72055" w:rsidP="00D72055">
      <w:pPr>
        <w:rPr>
          <w:rFonts w:ascii="Times New Roman" w:hAnsi="Times New Roman" w:cs="Times New Roman"/>
          <w:b/>
          <w:sz w:val="24"/>
          <w:szCs w:val="24"/>
        </w:rPr>
      </w:pPr>
    </w:p>
    <w:p w:rsidR="00D72055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 273-ФЗ «О противодействии коррупции» </w:t>
      </w:r>
    </w:p>
    <w:p w:rsidR="00D72055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4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D4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FC6D4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C6D4E">
        <w:rPr>
          <w:rFonts w:ascii="Times New Roman" w:hAnsi="Times New Roman" w:cs="Times New Roman"/>
          <w:sz w:val="28"/>
          <w:szCs w:val="28"/>
        </w:rPr>
        <w:t xml:space="preserve">Комиссии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FC6D4E">
        <w:rPr>
          <w:rFonts w:ascii="Times New Roman" w:hAnsi="Times New Roman" w:cs="Times New Roman"/>
          <w:sz w:val="28"/>
          <w:szCs w:val="28"/>
        </w:rPr>
        <w:t>по противодействию коррупции (приложение).</w:t>
      </w:r>
    </w:p>
    <w:p w:rsidR="00D72055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72055" w:rsidRPr="00B06563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D72055" w:rsidRPr="008C006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72055" w:rsidRDefault="00D72055" w:rsidP="00D720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055" w:rsidRPr="002361CF" w:rsidRDefault="00D72055" w:rsidP="00D72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72055" w:rsidRPr="002361CF" w:rsidRDefault="00D72055" w:rsidP="00D720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  <w:rPr>
          <w:rFonts w:ascii="Times New Roman" w:hAnsi="Times New Roman" w:cs="Times New Roman"/>
        </w:rPr>
      </w:pPr>
    </w:p>
    <w:p w:rsidR="00D72055" w:rsidRDefault="00D72055" w:rsidP="00D72055">
      <w:pPr>
        <w:pStyle w:val="a3"/>
      </w:pPr>
      <w:r>
        <w:rPr>
          <w:rFonts w:ascii="Times New Roman" w:hAnsi="Times New Roman" w:cs="Times New Roman"/>
        </w:rPr>
        <w:t xml:space="preserve"> </w:t>
      </w:r>
      <w:r w:rsidRPr="00713F2A">
        <w:t xml:space="preserve">                       </w:t>
      </w:r>
    </w:p>
    <w:p w:rsidR="00D72055" w:rsidRDefault="00D72055" w:rsidP="00D72055">
      <w:pPr>
        <w:pStyle w:val="a3"/>
      </w:pPr>
    </w:p>
    <w:p w:rsidR="00D72055" w:rsidRPr="00713F2A" w:rsidRDefault="00D72055" w:rsidP="00D72055">
      <w:pPr>
        <w:pStyle w:val="a3"/>
      </w:pP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72055" w:rsidRPr="00B06563" w:rsidRDefault="00D72055" w:rsidP="00D72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2055" w:rsidRDefault="00D72055" w:rsidP="00D72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72055" w:rsidRPr="00B06563" w:rsidRDefault="00D72055" w:rsidP="00D72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D72055" w:rsidRPr="00B06563" w:rsidRDefault="00D72055" w:rsidP="00D72055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  13</w:t>
      </w: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МЦА-03-57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 xml:space="preserve">о Комиссии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организации </w:t>
      </w:r>
      <w:proofErr w:type="spellStart"/>
      <w:r w:rsidRPr="00FC6D4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6D4E">
        <w:rPr>
          <w:rFonts w:ascii="Times New Roman" w:hAnsi="Times New Roman" w:cs="Times New Roman"/>
          <w:sz w:val="24"/>
          <w:szCs w:val="24"/>
        </w:rPr>
        <w:t xml:space="preserve"> работы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в рамках обеспечения реализации Федерального закона от 25 декабря 2008 года № 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6D4E">
        <w:rPr>
          <w:rFonts w:ascii="Times New Roman" w:hAnsi="Times New Roman" w:cs="Times New Roman"/>
          <w:sz w:val="24"/>
          <w:szCs w:val="24"/>
        </w:rPr>
        <w:t>«О противодействии коррупции».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>2. Организация и порядок работы Комиссии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2.1.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В состав Комиссии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</w:t>
      </w:r>
      <w:r w:rsidRPr="00FC6D4E">
        <w:rPr>
          <w:rFonts w:ascii="Times New Roman" w:hAnsi="Times New Roman" w:cs="Times New Roman"/>
          <w:sz w:val="24"/>
          <w:szCs w:val="24"/>
        </w:rPr>
        <w:t xml:space="preserve"> (далее Комиссия) входят председатель, заместитель председателя, члены Комиссии и секретарь. Количественный состав Комиссии – не менее пяти человек.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отдельным решением Совета депутатов муниципального округа.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2.2. Председатель организует работу Комиссии, проводит заседания Комиссии, выступает на заседаниях Совета депутатов с сообщениями и ежегодным отчетом о деятельности Комиссии. Заместитель председателя исполняет обязанности председателя в случае его временного отсутствия.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2.3. Секретарь извещает членов Комиссии и приглашенных на ее заседание лиц о повестке дня, рассылает проекты документов, подлежащих обсуждению, организует подготовку заседаний Комиссии, ведет протокол заседания.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2.4. Заседания Комиссии проводятся не менее одного раза в три месяца. 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>3. Полномочия Комиссии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>3.1. К полномочиям Комиссии относятся: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1) Подготовка проекта Плана мероприятий по противодействию коррупции </w:t>
      </w:r>
      <w:r w:rsidRPr="00FC6D4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(далее План)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>Комиссия разрабатывает проект Плана и вносит его на рассмотрение Совета депутатов.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Плана Комиссия изучает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2) Координация и </w:t>
      </w:r>
      <w:proofErr w:type="gramStart"/>
      <w:r w:rsidRPr="00FC6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6D4E">
        <w:rPr>
          <w:rFonts w:ascii="Times New Roman" w:hAnsi="Times New Roman" w:cs="Times New Roman"/>
          <w:sz w:val="24"/>
          <w:szCs w:val="24"/>
        </w:rPr>
        <w:t xml:space="preserve"> реализацией Плана.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3) Анализ проектов муниципальных нормативных правовых актов, подготовка заключений.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5) Проведение совещаний и иных мероприятий по вопросам организации работы по противодействию коррупции в муниципальном округе </w:t>
      </w:r>
      <w:r>
        <w:rPr>
          <w:rFonts w:ascii="Times New Roman" w:hAnsi="Times New Roman" w:cs="Times New Roman"/>
          <w:color w:val="000000"/>
          <w:sz w:val="24"/>
          <w:szCs w:val="24"/>
        </w:rPr>
        <w:t>Царицы</w:t>
      </w:r>
      <w:r w:rsidRPr="00FC6D4E">
        <w:rPr>
          <w:rFonts w:ascii="Times New Roman" w:hAnsi="Times New Roman" w:cs="Times New Roman"/>
          <w:color w:val="000000"/>
          <w:sz w:val="24"/>
          <w:szCs w:val="24"/>
        </w:rPr>
        <w:t xml:space="preserve">но.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7) Представление Совету депутатов ежегодного отчета о работе Комиссии.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Комиссия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D72055" w:rsidRDefault="00D72055" w:rsidP="00D7205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5" w:rsidRPr="00FC6D4E" w:rsidRDefault="00D72055" w:rsidP="00D720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4E">
        <w:rPr>
          <w:rFonts w:ascii="Times New Roman" w:hAnsi="Times New Roman" w:cs="Times New Roman"/>
          <w:b/>
          <w:color w:val="000000"/>
          <w:sz w:val="24"/>
          <w:szCs w:val="24"/>
        </w:rPr>
        <w:t>4. Содержание Плана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4.1. В План мероприятий по противодействию коррупции включены следующие сведения: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- перечень мероприятий по противодействию коррупции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FC6D4E">
        <w:rPr>
          <w:rFonts w:ascii="Times New Roman" w:hAnsi="Times New Roman" w:cs="Times New Roman"/>
          <w:sz w:val="24"/>
          <w:szCs w:val="24"/>
        </w:rPr>
        <w:t>но;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- срок исполнения мероприятий по противодействию коррупции в органах местного самоуправления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FC6D4E">
        <w:rPr>
          <w:rFonts w:ascii="Times New Roman" w:hAnsi="Times New Roman" w:cs="Times New Roman"/>
          <w:sz w:val="24"/>
          <w:szCs w:val="24"/>
        </w:rPr>
        <w:t>;</w:t>
      </w:r>
    </w:p>
    <w:p w:rsidR="00D72055" w:rsidRPr="00FC6D4E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- исполнители.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4.2. План мероприятий составляется в табличной форме. В названиях разделов Плана должны отражаться основные направления </w:t>
      </w:r>
      <w:proofErr w:type="spellStart"/>
      <w:r w:rsidRPr="00FC6D4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6D4E">
        <w:rPr>
          <w:rFonts w:ascii="Times New Roman" w:hAnsi="Times New Roman" w:cs="Times New Roman"/>
          <w:sz w:val="24"/>
          <w:szCs w:val="24"/>
        </w:rPr>
        <w:t xml:space="preserve"> работы в органах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 Разделы Плана мероприятий: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4.3.1. Мероприятия в области совершенствования правового регулирования и организационного обеспечения деятельности по противодействию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D4E">
        <w:rPr>
          <w:rFonts w:ascii="Times New Roman" w:hAnsi="Times New Roman" w:cs="Times New Roman"/>
          <w:sz w:val="24"/>
          <w:szCs w:val="24"/>
        </w:rPr>
        <w:t>В данный раздел включается перечень мер по формированию правовой базы по противодействию коррупции с указанием наименований муниципальных правовых актов, проектов муниципальных правовых актов, которые планируется подготовить в установленный период времени, а также перечень организационных мероприятий (формирование и проведение заседаний комиссий, рабочих групп, сбор и анализ информации о правоприменительной практике, разработка мер по предупреждению коррупционных проявлений и т.д.), направленных на</w:t>
      </w:r>
      <w:proofErr w:type="gramEnd"/>
      <w:r w:rsidRPr="00FC6D4E">
        <w:rPr>
          <w:rFonts w:ascii="Times New Roman" w:hAnsi="Times New Roman" w:cs="Times New Roman"/>
          <w:sz w:val="24"/>
          <w:szCs w:val="24"/>
        </w:rPr>
        <w:t xml:space="preserve"> создание условий для противодействия коррупции.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>4.3.2. Мероприятия по совершенствованию деятельности по размещению муниципального заказа.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 xml:space="preserve">В данном разделе Плана предусматриваются мероприятия по </w:t>
      </w:r>
      <w:proofErr w:type="gramStart"/>
      <w:r w:rsidRPr="00FC6D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C6D4E">
        <w:rPr>
          <w:rFonts w:ascii="Times New Roman" w:hAnsi="Times New Roman" w:cs="Times New Roman"/>
          <w:sz w:val="24"/>
          <w:szCs w:val="24"/>
        </w:rPr>
        <w:t xml:space="preserve"> эффективностью размещения муниципального заказа, мероприятия по совершенствованию практики муниципальных закупок, обеспечению прозрачности и оптимизации процедуры проведения торгов.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4.3.3. Мероприятия по совершенствованию кадровой политики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 - мероприятия по </w:t>
      </w:r>
      <w:proofErr w:type="gramStart"/>
      <w:r w:rsidRPr="00FC6D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C6D4E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о муниципальной службе, а также мероприятия, направленные на повышение профессионального уровня муниципальных служащих с целью формирования у них четкого понимания задач деятельности органов местного самоуправления и разъяснения оснований наступления ответственности за совершение коррупционных правонарушений.</w:t>
      </w:r>
    </w:p>
    <w:p w:rsidR="00D72055" w:rsidRPr="00FC6D4E" w:rsidRDefault="00D72055" w:rsidP="00D720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4.3.4. Мероприятия, обеспечивающие открытость и доступность информации о деятельности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 xml:space="preserve">, об услугах, оказываемых населению, а также сведений о мерах и результатах </w:t>
      </w:r>
      <w:proofErr w:type="spellStart"/>
      <w:r w:rsidRPr="00FC6D4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C6D4E">
        <w:rPr>
          <w:rFonts w:ascii="Times New Roman" w:hAnsi="Times New Roman" w:cs="Times New Roman"/>
          <w:sz w:val="24"/>
          <w:szCs w:val="24"/>
        </w:rPr>
        <w:t xml:space="preserve"> работы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FC6D4E">
        <w:rPr>
          <w:rFonts w:ascii="Times New Roman" w:hAnsi="Times New Roman" w:cs="Times New Roman"/>
          <w:sz w:val="24"/>
          <w:szCs w:val="24"/>
        </w:rPr>
        <w:t>.</w:t>
      </w:r>
    </w:p>
    <w:p w:rsidR="00D72055" w:rsidRDefault="00D72055" w:rsidP="00D72055">
      <w:pPr>
        <w:rPr>
          <w:rFonts w:ascii="Times New Roman" w:hAnsi="Times New Roman" w:cs="Times New Roman"/>
          <w:sz w:val="24"/>
          <w:szCs w:val="24"/>
        </w:rPr>
      </w:pPr>
    </w:p>
    <w:p w:rsidR="00D72055" w:rsidRDefault="00D72055" w:rsidP="00D72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 Царицыно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6D4E">
        <w:rPr>
          <w:rFonts w:ascii="Times New Roman" w:hAnsi="Times New Roman" w:cs="Times New Roman"/>
          <w:b/>
          <w:bCs/>
          <w:sz w:val="28"/>
          <w:szCs w:val="28"/>
        </w:rPr>
        <w:t xml:space="preserve">      В.С. Козлов </w:t>
      </w:r>
    </w:p>
    <w:p w:rsidR="00E36B79" w:rsidRDefault="00E36B79"/>
    <w:sectPr w:rsidR="00E3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2055"/>
    <w:rsid w:val="00D72055"/>
    <w:rsid w:val="00E3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2013-06-17T11:46:00Z</dcterms:created>
  <dcterms:modified xsi:type="dcterms:W3CDTF">2013-06-17T11:56:00Z</dcterms:modified>
</cp:coreProperties>
</file>