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158D2"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19.10</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12</w:t>
      </w:r>
      <w:r w:rsidR="00FB6532">
        <w:rPr>
          <w:rFonts w:ascii="Times New Roman" w:eastAsia="Times New Roman" w:hAnsi="Times New Roman" w:cs="Times New Roman"/>
          <w:b/>
          <w:sz w:val="28"/>
          <w:szCs w:val="28"/>
          <w:u w:val="single"/>
        </w:rPr>
        <w:t>/0</w:t>
      </w:r>
      <w:r w:rsidR="001F0F78">
        <w:rPr>
          <w:rFonts w:ascii="Times New Roman" w:eastAsia="Times New Roman" w:hAnsi="Times New Roman" w:cs="Times New Roman"/>
          <w:b/>
          <w:sz w:val="28"/>
          <w:szCs w:val="28"/>
          <w:u w:val="single"/>
        </w:rPr>
        <w:t>4</w:t>
      </w:r>
    </w:p>
    <w:p w:rsidR="001F0F78" w:rsidRPr="00D6146B" w:rsidRDefault="001F0F78" w:rsidP="00F1272B">
      <w:pPr>
        <w:spacing w:after="0" w:line="240" w:lineRule="auto"/>
        <w:rPr>
          <w:rFonts w:ascii="Times New Roman" w:eastAsia="Times New Roman" w:hAnsi="Times New Roman" w:cs="Times New Roman"/>
          <w:b/>
          <w:sz w:val="16"/>
          <w:szCs w:val="16"/>
          <w:u w:val="single"/>
        </w:rPr>
      </w:pPr>
      <w:bookmarkStart w:id="0" w:name="_GoBack"/>
      <w:bookmarkEnd w:id="0"/>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1F0F78" w:rsidRPr="001F0F78" w:rsidTr="00257E22">
        <w:tc>
          <w:tcPr>
            <w:tcW w:w="7196" w:type="dxa"/>
          </w:tcPr>
          <w:p w:rsidR="001F0F78" w:rsidRPr="001F0F78" w:rsidRDefault="001F0F78" w:rsidP="001F0F78">
            <w:pPr>
              <w:keepNext/>
              <w:ind w:right="1110"/>
              <w:contextualSpacing/>
              <w:jc w:val="both"/>
              <w:outlineLvl w:val="1"/>
              <w:rPr>
                <w:rFonts w:ascii="Times New Roman" w:eastAsia="Times New Roman" w:hAnsi="Times New Roman" w:cs="Times New Roman"/>
                <w:bCs/>
                <w:sz w:val="28"/>
                <w:szCs w:val="28"/>
              </w:rPr>
            </w:pPr>
            <w:r w:rsidRPr="001F0F78">
              <w:rPr>
                <w:rFonts w:ascii="Times New Roman" w:eastAsia="Times New Roman" w:hAnsi="Times New Roman" w:cs="Times New Roman"/>
                <w:b/>
                <w:bCs/>
                <w:sz w:val="28"/>
                <w:szCs w:val="28"/>
              </w:rPr>
              <w:t xml:space="preserve">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p>
        </w:tc>
      </w:tr>
    </w:tbl>
    <w:p w:rsidR="001F0F78" w:rsidRPr="001F0F78" w:rsidRDefault="001F0F78" w:rsidP="001F0F78">
      <w:pPr>
        <w:spacing w:after="0" w:line="240" w:lineRule="auto"/>
        <w:ind w:firstLine="708"/>
        <w:jc w:val="both"/>
        <w:rPr>
          <w:rFonts w:ascii="Times New Roman" w:eastAsia="Times New Roman" w:hAnsi="Times New Roman" w:cs="Times New Roman"/>
          <w:sz w:val="16"/>
          <w:szCs w:val="16"/>
        </w:rPr>
      </w:pP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В связи с </w:t>
      </w:r>
      <w:r w:rsidRPr="001F0F78">
        <w:rPr>
          <w:rFonts w:ascii="Roboto" w:eastAsia="Times New Roman" w:hAnsi="Roboto" w:cs="Times New Roman"/>
          <w:sz w:val="28"/>
          <w:szCs w:val="28"/>
        </w:rPr>
        <w:t>соблюдением ограничений, запретов, исполнением обязанностей, которые установлены</w:t>
      </w:r>
      <w:r w:rsidRPr="001F0F78">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F0F78" w:rsidRPr="001F0F78" w:rsidRDefault="001F0F78" w:rsidP="001F0F78">
      <w:pPr>
        <w:spacing w:after="0" w:line="360" w:lineRule="auto"/>
        <w:ind w:firstLine="708"/>
        <w:jc w:val="both"/>
        <w:rPr>
          <w:rFonts w:ascii="Times New Roman" w:eastAsia="Times New Roman" w:hAnsi="Times New Roman" w:cs="Times New Roman"/>
          <w:b/>
          <w:sz w:val="28"/>
          <w:szCs w:val="28"/>
        </w:rPr>
      </w:pPr>
      <w:r w:rsidRPr="001F0F78">
        <w:rPr>
          <w:rFonts w:ascii="Times New Roman" w:eastAsia="Times New Roman" w:hAnsi="Times New Roman" w:cs="Times New Roman"/>
          <w:b/>
          <w:sz w:val="28"/>
          <w:szCs w:val="28"/>
        </w:rPr>
        <w:t>Совет депутатов муниципального округа Царицыно решил:</w:t>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Создать комиссию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(далее-комиссия).</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Утвердить председателем комиссии депутата Совета депутатов муниципального округа Царицыно Тишкову Елену Алексеевну.</w:t>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 xml:space="preserve">3. Утвердить Положение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proofErr w:type="gramStart"/>
      <w:r w:rsidRPr="001F0F78">
        <w:rPr>
          <w:rFonts w:ascii="Times New Roman" w:eastAsia="Times New Roman" w:hAnsi="Times New Roman" w:cs="Times New Roman"/>
          <w:sz w:val="28"/>
          <w:szCs w:val="28"/>
        </w:rPr>
        <w:tab/>
        <w:t>(</w:t>
      </w:r>
      <w:proofErr w:type="gramEnd"/>
      <w:r w:rsidRPr="001F0F78">
        <w:rPr>
          <w:rFonts w:ascii="Times New Roman" w:eastAsia="Times New Roman" w:hAnsi="Times New Roman" w:cs="Times New Roman"/>
          <w:sz w:val="28"/>
          <w:szCs w:val="28"/>
        </w:rPr>
        <w:t>Приложение 1).</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4.  Утвердить персональный состав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5. </w:t>
      </w:r>
      <w:r w:rsidRPr="001F0F78">
        <w:rPr>
          <w:rFonts w:ascii="Times New Roman" w:eastAsia="Times New Roman" w:hAnsi="Times New Roman" w:cs="Times New Roman"/>
          <w:sz w:val="28"/>
          <w:szCs w:val="28"/>
        </w:rPr>
        <w:tab/>
        <w:t xml:space="preserve">Признать утратившим силу решения Совета депутатов муниципального округа </w:t>
      </w:r>
      <w:r w:rsidRPr="001F0F78">
        <w:rPr>
          <w:rFonts w:ascii="Times New Roman" w:eastAsia="Times New Roman" w:hAnsi="Times New Roman" w:cs="Times New Roman"/>
          <w:sz w:val="28"/>
          <w:szCs w:val="28"/>
        </w:rPr>
        <w:t xml:space="preserve">Царицыно: </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t>- от 9 июня 2016 года № ЦА-01-05-08/09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 от 12 октября 2017 </w:t>
      </w:r>
      <w:r w:rsidRPr="001F0F78">
        <w:rPr>
          <w:rFonts w:ascii="Times New Roman" w:eastAsia="Times New Roman" w:hAnsi="Times New Roman" w:cs="Times New Roman"/>
          <w:sz w:val="28"/>
          <w:szCs w:val="28"/>
        </w:rPr>
        <w:t>года №</w:t>
      </w:r>
      <w:r w:rsidRPr="001F0F78">
        <w:rPr>
          <w:rFonts w:ascii="Times New Roman" w:eastAsia="Times New Roman" w:hAnsi="Times New Roman" w:cs="Times New Roman"/>
          <w:sz w:val="28"/>
          <w:szCs w:val="28"/>
        </w:rPr>
        <w:t>ЦА-01-05-02/5 «</w:t>
      </w:r>
      <w:r w:rsidRPr="001F0F78">
        <w:rPr>
          <w:rFonts w:ascii="Times New Roman" w:eastAsia="Times New Roman" w:hAnsi="Times New Roman" w:cs="Times New Roman"/>
          <w:bCs/>
          <w:color w:val="000000"/>
          <w:sz w:val="28"/>
          <w:szCs w:val="28"/>
        </w:rPr>
        <w:t>О внесении изменений в решение Совета депутатов от 9 июня 2016 года № ЦА-01-05-08/09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r w:rsidRPr="001F0F78">
        <w:rPr>
          <w:rFonts w:ascii="Times New Roman" w:eastAsia="Times New Roman" w:hAnsi="Times New Roman" w:cs="Times New Roman"/>
          <w:sz w:val="28"/>
          <w:szCs w:val="28"/>
        </w:rPr>
        <w:t xml:space="preserve">; </w:t>
      </w:r>
      <w:r w:rsidRPr="001F0F78">
        <w:rPr>
          <w:rFonts w:ascii="Times New Roman" w:eastAsia="Times New Roman" w:hAnsi="Times New Roman" w:cs="Times New Roman"/>
          <w:sz w:val="28"/>
          <w:szCs w:val="28"/>
        </w:rPr>
        <w:tab/>
      </w:r>
      <w:r w:rsidRPr="001F0F78">
        <w:rPr>
          <w:rFonts w:ascii="Times New Roman" w:eastAsia="Times New Roman" w:hAnsi="Times New Roman" w:cs="Times New Roman"/>
          <w:sz w:val="28"/>
          <w:szCs w:val="28"/>
        </w:rPr>
        <w:tab/>
      </w:r>
    </w:p>
    <w:p w:rsidR="001F0F78" w:rsidRDefault="001F0F78" w:rsidP="001F0F78">
      <w:pPr>
        <w:spacing w:after="0" w:line="360" w:lineRule="auto"/>
        <w:ind w:firstLine="708"/>
        <w:jc w:val="both"/>
        <w:rPr>
          <w:rFonts w:ascii="Times New Roman" w:eastAsia="Calibri" w:hAnsi="Times New Roman" w:cs="Times New Roman"/>
          <w:b/>
          <w:sz w:val="28"/>
          <w:szCs w:val="28"/>
          <w:lang w:eastAsia="en-US"/>
        </w:rPr>
      </w:pPr>
      <w:r w:rsidRPr="001F0F78">
        <w:rPr>
          <w:rFonts w:ascii="Times New Roman" w:eastAsia="Times New Roman" w:hAnsi="Times New Roman" w:cs="Times New Roman"/>
          <w:sz w:val="28"/>
          <w:szCs w:val="28"/>
        </w:rPr>
        <w:t>- от 20 июня 2018 года № ЦА-01-05-08/12 «</w:t>
      </w:r>
      <w:r w:rsidRPr="001F0F78">
        <w:rPr>
          <w:rFonts w:ascii="Times New Roman" w:eastAsia="Calibri" w:hAnsi="Times New Roman" w:cs="Times New Roman"/>
          <w:sz w:val="28"/>
          <w:szCs w:val="28"/>
          <w:lang w:eastAsia="en-US"/>
        </w:rPr>
        <w:t>О внесении изменений в решение Совета депутатов муниципального округа Царицыно от 09 июня 2016 года № ЦА-01-05-08/09»;</w:t>
      </w:r>
      <w:r w:rsidRPr="001F0F78">
        <w:rPr>
          <w:rFonts w:ascii="Times New Roman" w:eastAsia="Calibri" w:hAnsi="Times New Roman" w:cs="Times New Roman"/>
          <w:b/>
          <w:sz w:val="28"/>
          <w:szCs w:val="28"/>
          <w:lang w:eastAsia="en-US"/>
        </w:rPr>
        <w:t xml:space="preserve"> </w:t>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r w:rsidRPr="001F0F78">
        <w:rPr>
          <w:rFonts w:ascii="Times New Roman" w:eastAsia="Calibri" w:hAnsi="Times New Roman" w:cs="Times New Roman"/>
          <w:b/>
          <w:sz w:val="28"/>
          <w:szCs w:val="28"/>
          <w:lang w:eastAsia="en-US"/>
        </w:rPr>
        <w:tab/>
      </w:r>
    </w:p>
    <w:p w:rsidR="001F0F78" w:rsidRPr="001F0F78" w:rsidRDefault="001F0F78" w:rsidP="001F0F78">
      <w:pPr>
        <w:spacing w:after="0" w:line="360" w:lineRule="auto"/>
        <w:ind w:firstLine="708"/>
        <w:jc w:val="both"/>
        <w:rPr>
          <w:rFonts w:ascii="Times New Roman" w:eastAsia="Times New Roman" w:hAnsi="Times New Roman" w:cs="Times New Roman"/>
          <w:bCs/>
          <w:sz w:val="28"/>
          <w:szCs w:val="28"/>
        </w:rPr>
      </w:pPr>
      <w:r w:rsidRPr="001F0F78">
        <w:rPr>
          <w:rFonts w:ascii="Times New Roman" w:eastAsia="Calibri" w:hAnsi="Times New Roman" w:cs="Times New Roman"/>
          <w:b/>
          <w:sz w:val="28"/>
          <w:szCs w:val="28"/>
          <w:lang w:eastAsia="en-US"/>
        </w:rPr>
        <w:t xml:space="preserve">- </w:t>
      </w:r>
      <w:r w:rsidRPr="001F0F78">
        <w:rPr>
          <w:rFonts w:ascii="Times New Roman" w:eastAsia="Times New Roman" w:hAnsi="Times New Roman" w:cs="Times New Roman"/>
          <w:sz w:val="28"/>
          <w:szCs w:val="28"/>
        </w:rPr>
        <w:t>от 16 октября 2019 года № ЦА-01-05-13/05 «</w:t>
      </w:r>
      <w:r w:rsidRPr="001F0F78">
        <w:rPr>
          <w:rFonts w:ascii="Times New Roman" w:eastAsia="Times New Roman" w:hAnsi="Times New Roman" w:cs="Times New Roman"/>
          <w:bCs/>
          <w:sz w:val="28"/>
          <w:szCs w:val="28"/>
        </w:rPr>
        <w:t xml:space="preserve">О внесении изменений в решение Совета депутатов муниципального округа Царицыно от 9 июня 2016 года № ЦА-01-05-08/09 «О комиссии Совета депутатов муниципального </w:t>
      </w:r>
    </w:p>
    <w:p w:rsidR="001F0F78" w:rsidRPr="001F0F78" w:rsidRDefault="001F0F78" w:rsidP="001F0F78">
      <w:pPr>
        <w:spacing w:after="0" w:line="36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bCs/>
          <w:sz w:val="28"/>
          <w:szCs w:val="28"/>
        </w:rPr>
        <w:t xml:space="preserve">округа Царицыно по соблюдению лицами, замещающими муниципальные должности, ограничений, запретов и исполнения ими обязанностей, </w:t>
      </w:r>
      <w:r w:rsidRPr="001F0F78">
        <w:rPr>
          <w:rFonts w:ascii="Times New Roman" w:eastAsia="Times New Roman" w:hAnsi="Times New Roman" w:cs="Times New Roman"/>
          <w:bCs/>
          <w:sz w:val="28"/>
          <w:szCs w:val="28"/>
        </w:rPr>
        <w:lastRenderedPageBreak/>
        <w:t>установленных законодательством Российской Федерации о противодействии коррупции»</w:t>
      </w:r>
      <w:r w:rsidRPr="001F0F78">
        <w:rPr>
          <w:rFonts w:ascii="Times New Roman" w:eastAsia="Times New Roman" w:hAnsi="Times New Roman" w:cs="Times New Roman"/>
          <w:sz w:val="28"/>
          <w:szCs w:val="28"/>
        </w:rPr>
        <w:t>.</w:t>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6.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7. Контроль за выполнением настоящего решения возложить на главу муниципального округа Царицыно </w:t>
      </w:r>
      <w:proofErr w:type="spellStart"/>
      <w:r w:rsidRPr="001F0F78">
        <w:rPr>
          <w:rFonts w:ascii="Times New Roman" w:eastAsia="Times New Roman" w:hAnsi="Times New Roman" w:cs="Times New Roman"/>
          <w:sz w:val="28"/>
          <w:szCs w:val="28"/>
        </w:rPr>
        <w:t>Хлестова</w:t>
      </w:r>
      <w:proofErr w:type="spellEnd"/>
      <w:r w:rsidRPr="001F0F78">
        <w:rPr>
          <w:rFonts w:ascii="Times New Roman" w:eastAsia="Times New Roman" w:hAnsi="Times New Roman" w:cs="Times New Roman"/>
          <w:sz w:val="28"/>
          <w:szCs w:val="28"/>
        </w:rPr>
        <w:t xml:space="preserve"> Дмитрия Владимировича.</w:t>
      </w:r>
    </w:p>
    <w:p w:rsidR="001F0F78" w:rsidRPr="001F0F78" w:rsidRDefault="001F0F78" w:rsidP="001F0F78">
      <w:pPr>
        <w:spacing w:after="0" w:line="360" w:lineRule="auto"/>
        <w:ind w:firstLine="708"/>
        <w:jc w:val="both"/>
        <w:rPr>
          <w:rFonts w:ascii="Times New Roman" w:eastAsia="Times New Roman" w:hAnsi="Times New Roman" w:cs="Times New Roman"/>
          <w:sz w:val="28"/>
          <w:szCs w:val="28"/>
        </w:rPr>
      </w:pPr>
    </w:p>
    <w:p w:rsidR="001F0F78" w:rsidRPr="001F0F78" w:rsidRDefault="001F0F78" w:rsidP="001F0F78">
      <w:pPr>
        <w:tabs>
          <w:tab w:val="left" w:pos="708"/>
          <w:tab w:val="left" w:pos="1416"/>
          <w:tab w:val="left" w:pos="2124"/>
          <w:tab w:val="left" w:pos="2832"/>
          <w:tab w:val="left" w:pos="3540"/>
          <w:tab w:val="left" w:pos="4248"/>
          <w:tab w:val="left" w:pos="4956"/>
          <w:tab w:val="left" w:pos="5664"/>
          <w:tab w:val="left" w:pos="7815"/>
        </w:tabs>
        <w:spacing w:after="0" w:line="360" w:lineRule="auto"/>
        <w:jc w:val="both"/>
        <w:rPr>
          <w:rFonts w:ascii="Times New Roman" w:eastAsia="Times New Roman" w:hAnsi="Times New Roman" w:cs="Times New Roman"/>
          <w:b/>
          <w:sz w:val="28"/>
          <w:szCs w:val="28"/>
        </w:rPr>
      </w:pPr>
      <w:r w:rsidRPr="001F0F78">
        <w:rPr>
          <w:rFonts w:ascii="Times New Roman" w:eastAsia="Times New Roman" w:hAnsi="Times New Roman" w:cs="Times New Roman"/>
          <w:b/>
          <w:sz w:val="28"/>
          <w:szCs w:val="28"/>
        </w:rPr>
        <w:t>Глава муниципального округа Царицыно</w:t>
      </w:r>
      <w:r w:rsidRPr="001F0F78">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1F0F78">
        <w:rPr>
          <w:rFonts w:ascii="Times New Roman" w:eastAsia="Times New Roman" w:hAnsi="Times New Roman" w:cs="Times New Roman"/>
          <w:b/>
          <w:sz w:val="28"/>
          <w:szCs w:val="28"/>
        </w:rPr>
        <w:t>Д.В. Хлестов</w:t>
      </w: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5387"/>
        <w:jc w:val="both"/>
        <w:rPr>
          <w:rFonts w:ascii="Times New Roman" w:eastAsia="Calibri" w:hAnsi="Times New Roman" w:cs="Times New Roman"/>
          <w:lang w:eastAsia="en-US"/>
        </w:rPr>
      </w:pPr>
    </w:p>
    <w:p w:rsidR="001F0F78" w:rsidRPr="001F0F78" w:rsidRDefault="001F0F78" w:rsidP="001F0F78">
      <w:pPr>
        <w:tabs>
          <w:tab w:val="left" w:pos="9638"/>
        </w:tabs>
        <w:spacing w:after="0" w:line="240" w:lineRule="auto"/>
        <w:ind w:left="4962"/>
        <w:jc w:val="both"/>
        <w:rPr>
          <w:rFonts w:ascii="Times New Roman" w:eastAsia="Calibri" w:hAnsi="Times New Roman" w:cs="Times New Roman"/>
          <w:lang w:eastAsia="en-US"/>
        </w:rPr>
      </w:pPr>
      <w:r w:rsidRPr="001F0F78">
        <w:rPr>
          <w:rFonts w:ascii="Times New Roman" w:eastAsia="Calibri" w:hAnsi="Times New Roman" w:cs="Times New Roman"/>
          <w:lang w:eastAsia="en-US"/>
        </w:rPr>
        <w:lastRenderedPageBreak/>
        <w:t>Приложение 1</w:t>
      </w:r>
    </w:p>
    <w:p w:rsidR="001F0F78" w:rsidRPr="001F0F78" w:rsidRDefault="001F0F78" w:rsidP="001F0F78">
      <w:pPr>
        <w:tabs>
          <w:tab w:val="left" w:pos="9638"/>
        </w:tabs>
        <w:spacing w:after="0" w:line="240" w:lineRule="auto"/>
        <w:ind w:left="4962"/>
        <w:jc w:val="both"/>
        <w:rPr>
          <w:rFonts w:ascii="Times New Roman" w:eastAsia="Calibri" w:hAnsi="Times New Roman" w:cs="Times New Roman"/>
          <w:lang w:eastAsia="en-US"/>
        </w:rPr>
      </w:pPr>
      <w:r w:rsidRPr="001F0F78">
        <w:rPr>
          <w:rFonts w:ascii="Times New Roman" w:eastAsia="Calibri" w:hAnsi="Times New Roman" w:cs="Times New Roman"/>
          <w:lang w:eastAsia="en-US"/>
        </w:rPr>
        <w:t xml:space="preserve">к </w:t>
      </w:r>
      <w:r w:rsidRPr="001F0F78">
        <w:rPr>
          <w:rFonts w:ascii="Times New Roman" w:eastAsia="Calibri" w:hAnsi="Times New Roman" w:cs="Times New Roman"/>
          <w:bCs/>
          <w:lang w:eastAsia="en-US"/>
        </w:rPr>
        <w:t>решению Совета депутатов муниципального округа Царицыно</w:t>
      </w:r>
      <w:r w:rsidRPr="001F0F78">
        <w:rPr>
          <w:rFonts w:ascii="Times New Roman" w:eastAsia="Calibri" w:hAnsi="Times New Roman" w:cs="Times New Roman"/>
          <w:lang w:eastAsia="en-US"/>
        </w:rPr>
        <w:t xml:space="preserve"> </w:t>
      </w:r>
    </w:p>
    <w:p w:rsidR="001F0F78" w:rsidRPr="001F0F78" w:rsidRDefault="001F0F78" w:rsidP="001F0F78">
      <w:pPr>
        <w:tabs>
          <w:tab w:val="left" w:pos="9638"/>
        </w:tabs>
        <w:spacing w:after="0" w:line="240" w:lineRule="auto"/>
        <w:ind w:left="4962"/>
        <w:jc w:val="both"/>
        <w:rPr>
          <w:rFonts w:ascii="Times New Roman" w:eastAsia="Calibri" w:hAnsi="Times New Roman" w:cs="Times New Roman"/>
          <w:lang w:eastAsia="en-US"/>
        </w:rPr>
      </w:pPr>
      <w:r w:rsidRPr="001F0F78">
        <w:rPr>
          <w:rFonts w:ascii="Times New Roman" w:eastAsia="Calibri" w:hAnsi="Times New Roman" w:cs="Times New Roman"/>
          <w:lang w:eastAsia="en-US"/>
        </w:rPr>
        <w:t>от 19 октября 2022 года №ЦА-01-05-12/04</w:t>
      </w: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widowControl w:val="0"/>
        <w:autoSpaceDE w:val="0"/>
        <w:autoSpaceDN w:val="0"/>
        <w:adjustRightInd w:val="0"/>
        <w:spacing w:before="108" w:after="108" w:line="240" w:lineRule="auto"/>
        <w:ind w:firstLine="3544"/>
        <w:jc w:val="both"/>
        <w:outlineLvl w:val="2"/>
        <w:rPr>
          <w:rFonts w:ascii="Times New Roman" w:eastAsia="Times New Roman" w:hAnsi="Times New Roman" w:cs="Times New Roman"/>
          <w:b/>
          <w:bCs/>
          <w:color w:val="26282F"/>
          <w:sz w:val="28"/>
          <w:szCs w:val="28"/>
        </w:rPr>
      </w:pPr>
    </w:p>
    <w:p w:rsidR="001F0F78" w:rsidRPr="001F0F78" w:rsidRDefault="001F0F78" w:rsidP="001F0F78">
      <w:pPr>
        <w:widowControl w:val="0"/>
        <w:autoSpaceDE w:val="0"/>
        <w:autoSpaceDN w:val="0"/>
        <w:adjustRightInd w:val="0"/>
        <w:spacing w:before="108" w:after="108" w:line="240" w:lineRule="auto"/>
        <w:ind w:firstLine="3544"/>
        <w:jc w:val="both"/>
        <w:outlineLvl w:val="2"/>
        <w:rPr>
          <w:rFonts w:ascii="Times New Roman" w:eastAsia="Times New Roman" w:hAnsi="Times New Roman" w:cs="Times New Roman"/>
          <w:b/>
          <w:bCs/>
          <w:color w:val="26282F"/>
          <w:sz w:val="28"/>
          <w:szCs w:val="28"/>
        </w:rPr>
      </w:pPr>
      <w:r w:rsidRPr="001F0F78">
        <w:rPr>
          <w:rFonts w:ascii="Times New Roman" w:eastAsia="Times New Roman" w:hAnsi="Times New Roman" w:cs="Times New Roman"/>
          <w:b/>
          <w:bCs/>
          <w:color w:val="26282F"/>
          <w:sz w:val="28"/>
          <w:szCs w:val="28"/>
        </w:rPr>
        <w:t xml:space="preserve">Положение </w:t>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sidRPr="001F0F78">
        <w:rPr>
          <w:rFonts w:ascii="Times New Roman" w:eastAsia="Times New Roman" w:hAnsi="Times New Roman" w:cs="Times New Roman"/>
          <w:b/>
          <w:bCs/>
          <w:color w:val="26282F"/>
          <w:sz w:val="28"/>
          <w:szCs w:val="28"/>
        </w:rPr>
        <w:tab/>
      </w:r>
      <w:r>
        <w:rPr>
          <w:rFonts w:ascii="Times New Roman" w:eastAsia="Times New Roman" w:hAnsi="Times New Roman" w:cs="Times New Roman"/>
          <w:b/>
          <w:bCs/>
          <w:color w:val="26282F"/>
          <w:sz w:val="28"/>
          <w:szCs w:val="28"/>
        </w:rPr>
        <w:t xml:space="preserve">             </w:t>
      </w:r>
      <w:r w:rsidRPr="001F0F78">
        <w:rPr>
          <w:rFonts w:ascii="Times New Roman" w:eastAsia="Times New Roman" w:hAnsi="Times New Roman" w:cs="Times New Roman"/>
          <w:b/>
          <w:bCs/>
          <w:color w:val="26282F"/>
          <w:sz w:val="28"/>
          <w:szCs w:val="28"/>
        </w:rPr>
        <w:t xml:space="preserve"> о комиссии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1F0F78" w:rsidRPr="001F0F78" w:rsidRDefault="001F0F78" w:rsidP="001F0F78">
      <w:pPr>
        <w:spacing w:after="0" w:line="240" w:lineRule="auto"/>
        <w:jc w:val="both"/>
        <w:rPr>
          <w:rFonts w:ascii="Times New Roman" w:eastAsia="Times New Roman" w:hAnsi="Times New Roman" w:cs="Times New Roman"/>
          <w:sz w:val="28"/>
          <w:szCs w:val="28"/>
        </w:rPr>
      </w:pP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Комиссия Совета депутатов муниципального округа Царицыно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постоянно действующим рабочим органом Совета депутатов муниципального округа Царицыно (далее - Совет депутатов) и образуется на срок полномочий депутатов Совета депутатов.</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Комиссия создается из числа депутатов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2. Комиссия в своей деятельности руководствуется </w:t>
      </w:r>
      <w:hyperlink r:id="rId4" w:history="1">
        <w:r w:rsidRPr="001F0F78">
          <w:rPr>
            <w:rFonts w:ascii="Times New Roman" w:eastAsia="Times New Roman" w:hAnsi="Times New Roman" w:cs="Times New Roman"/>
            <w:sz w:val="28"/>
            <w:szCs w:val="28"/>
          </w:rPr>
          <w:t>Конституцией Российской Федерации</w:t>
        </w:r>
      </w:hyperlink>
      <w:r w:rsidRPr="001F0F78">
        <w:rPr>
          <w:rFonts w:ascii="Times New Roman" w:eastAsia="Times New Roman" w:hAnsi="Times New Roman" w:cs="Times New Roman"/>
          <w:sz w:val="28"/>
          <w:szCs w:val="28"/>
        </w:rPr>
        <w:t>,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Царицыно, Регламентом Совета депутатов и иными решениями Совета депутатов, а также настоящим Положением.</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К ведению комиссии относится: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w:t>
      </w:r>
      <w:hyperlink r:id="rId5" w:history="1">
        <w:r w:rsidRPr="001F0F78">
          <w:rPr>
            <w:rFonts w:ascii="Times New Roman" w:eastAsia="Times New Roman" w:hAnsi="Times New Roman" w:cs="Times New Roman"/>
            <w:sz w:val="28"/>
            <w:szCs w:val="28"/>
          </w:rPr>
          <w:t>Федеральным законом</w:t>
        </w:r>
      </w:hyperlink>
      <w:r w:rsidRPr="001F0F78">
        <w:rPr>
          <w:rFonts w:ascii="Times New Roman" w:eastAsia="Times New Roman" w:hAnsi="Times New Roman" w:cs="Times New Roman"/>
          <w:sz w:val="28"/>
          <w:szCs w:val="28"/>
        </w:rPr>
        <w:t xml:space="preserve"> от 25 декабря 2008 года № 273-ФЗ «О противодействии коррупции», </w:t>
      </w:r>
      <w:hyperlink r:id="rId6" w:history="1">
        <w:r w:rsidRPr="001F0F78">
          <w:rPr>
            <w:rFonts w:ascii="Times New Roman" w:eastAsia="Times New Roman" w:hAnsi="Times New Roman" w:cs="Times New Roman"/>
            <w:sz w:val="28"/>
            <w:szCs w:val="28"/>
          </w:rPr>
          <w:t>Федеральным законом</w:t>
        </w:r>
      </w:hyperlink>
      <w:r w:rsidRPr="001F0F78">
        <w:rPr>
          <w:rFonts w:ascii="Times New Roman" w:eastAsia="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 законодательство о противодействии коррупции);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рассмотрение заявление о досрочном прекращении полномочий лица, замещающего муниципальную должность;</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4) работа со сведениями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и организация работы в соответствии с Порядком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w:t>
      </w:r>
      <w:r w:rsidRPr="001F0F78">
        <w:rPr>
          <w:rFonts w:ascii="Times New Roman" w:eastAsia="Times New Roman" w:hAnsi="Times New Roman" w:cs="Times New Roman"/>
          <w:sz w:val="28"/>
          <w:szCs w:val="28"/>
        </w:rPr>
        <w:lastRenderedPageBreak/>
        <w:t>органов местного самоуправления муниципального округа Царицыно и (или) предоставления этих сведений общероссийским средствам массовой информации для опубликования, утвержденным решением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4. Заседания комиссии проводятся по мере необходимости.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5. Основанием для проведения заседания комиссии является: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информация, представленная в письменном виде:</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правоохранительными органами, иными государственными органами, органами местного самоуправления и их должностными лицами; </w:t>
      </w:r>
      <w:r w:rsidRPr="001F0F78">
        <w:rPr>
          <w:rFonts w:ascii="Times New Roman" w:eastAsia="Times New Roman" w:hAnsi="Times New Roman" w:cs="Times New Roman"/>
          <w:color w:val="000000"/>
          <w:sz w:val="28"/>
          <w:szCs w:val="28"/>
        </w:rPr>
        <w:t xml:space="preserve">президиумом Совета при Мэре Москвы по противодействию коррупции; </w:t>
      </w:r>
      <w:r w:rsidRPr="001F0F78">
        <w:rPr>
          <w:rFonts w:ascii="Times New Roman" w:eastAsia="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Общественной палатой Российской Федерации; Общественной палатой города Москвы; общероссийскими средствами массовой информации;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поступление в комиссию:</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заявления о досрочном прекращении полномочий;</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письменного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заявления о применении меры ответственности.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6. Сообщение, указанное в абзаце втором подпункта 2 пункта 5 настоящего Положения,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7. Информация анонимного характера не может служить основанием для проведения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8. При поступлении в комиссию информации и документов, содержащих основания для проведения заседания комиссии, заседание комиссии проводится не позднее 10 (десяти) рабочих дней со дня их поступления, за исключением случаев, предусмотренных абзацем вторым настоящего пункта или пунктом 13 настоящего Положения.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7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7 (семи) календарных дней после дня окончания этого перерыва.</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9. Председатель комиссии: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обеспечивает информирование членов комиссии, других депутатов Совета депутатов, главу муниципального округа Царицыно и приглашенных лиц о дате и времени проведения заседания комиссии и о повестке дня;</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подписывает документы комиссии;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дает поручения членам комиссии в пределах своих полномочий;</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контролирует исполнение решений и поручений комиссии;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организует ведение документации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10. Заседание проводит председатель комиссии или по письменному поручению председателя комиссии один из ее членов (далее - председатель Комиссии, председательствующий).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11. Заседание комиссии считается правомочным, если на нем присутствует не менее двух третей от общего числа членов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Член комиссии обязан присутствовать на заседании комиссии. О невозможности присутствия по уважительной причине член комиссии заблаговременно информирует в письменной форме председателя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12.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решения, предусмотренного пунктами 17 - 19 настоящего Положения.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13. Заседание комиссии проводится в присутствии лица, замещающего муниципальную должность.</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случае неявки лица, замещающего муниципальную должность, на заседание комиссии без уважительной причины заседание проводится в его отсутствие.</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2 (два) рабочих дня до дня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данном случае рассмотрение вопроса откладывается, но не более чем на 10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5 (пять) календарных дней.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случае если по истечении указанного срока причина не явки лица, замещающего муниципальную должность, на заседание комиссии не устранена, заседание проводится в его отсутствие.</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14. На заседание комиссии по решению председателя комиссии могут приглашаться должностные лица государственных органов, органов местного самоуправления и представители организаций.</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В заседании комиссии могут принимать участие глава муниципального округа Царицыно, депутаты Совета депутатов, не входящие в состав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15. На заседании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16. Члены комиссии и лица, участвовавшие в его заседании, не вправе разглашать сведения, ставшие им известными в ходе работы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Царицыно, главе муниципального округа Царицыно мер ответственности, установленных </w:t>
      </w:r>
      <w:hyperlink r:id="rId7" w:history="1">
        <w:r w:rsidRPr="001F0F78">
          <w:rPr>
            <w:rFonts w:ascii="Times New Roman" w:eastAsia="Times New Roman" w:hAnsi="Times New Roman" w:cs="Times New Roman"/>
            <w:sz w:val="28"/>
            <w:szCs w:val="28"/>
          </w:rPr>
          <w:t>частью 7.3-1 статьи 40</w:t>
        </w:r>
      </w:hyperlink>
      <w:r w:rsidRPr="001F0F78">
        <w:rPr>
          <w:rFonts w:ascii="Times New Roman" w:eastAsia="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18. По итогам рассмотрения информации, указанной в подпункте 1 пункта 5 настоящего Положения, комиссия принимает одно из следующих решений: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признать, что при осуществлении своих полномочий лицом, замещающим муниципальную должность, конфликт интересов отсутствует;</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признать, что лицом, замещающим муниципальную должность, не соблюдались требования об урегулировании конфликта интересов.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20. Решения комиссии принимаются простым большинством голосов присутствующих на заседании членов комиссии. Все члены комиссии при принятии решений обладают равными правами.</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При равенстве голосов голос председательствующего является решающим.</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21. Решение комиссии оформляется протоколом, который подписывают члены комиссии, принимавшие участие в заседании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22. В протоколе заседания комиссии указываются: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1) дата заседания комиссии, фамилии, имена, отчества членов комиссии и других лиц, присутствующих на заседании;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lastRenderedPageBreak/>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3) источник и дата поступления информации, содержащей основания для проведения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4) содержание пояснений лица, замещающего муниципальную должность, и других лиц по существу рассматриваемых вопросов;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5) фамилии, имена, отчества выступивших на заседании лиц и краткое изложение их выступлений;</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6) результаты голосования;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7) решение и обоснование его принятия.</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24. В случае принятия комиссией решений, предусмотренных подпунктом 2 пункта 18 и подпунктом 3 пункта 19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rsidR="001F0F78" w:rsidRPr="001F0F78" w:rsidRDefault="001F0F78" w:rsidP="001F0F78">
      <w:pPr>
        <w:spacing w:after="0" w:line="240" w:lineRule="auto"/>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Заключение комиссии должно содержать краткое содержание информации и документов, послуживших основанием для проведения ее заседания, мотивированный вывод по результатам их рассмотрения и рекомендации Совету депутатов.</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25. Выписка из протокола заседания комиссии направляется лицу, замещающему муниципальную должность, в течение 3 (трех) рабочих дней после проведения соответствующего заседания комиссии.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26. Решение Комиссии может быть обжаловано в порядке, установленном законодательством Российской Федерации.</w:t>
      </w:r>
    </w:p>
    <w:p w:rsidR="001F0F78" w:rsidRPr="001F0F78" w:rsidRDefault="001F0F78" w:rsidP="001F0F78">
      <w:pPr>
        <w:spacing w:after="0" w:line="240" w:lineRule="auto"/>
        <w:ind w:firstLine="708"/>
        <w:jc w:val="both"/>
        <w:rPr>
          <w:rFonts w:ascii="Times New Roman" w:eastAsia="Times New Roman" w:hAnsi="Times New Roman" w:cs="Times New Roman"/>
          <w:sz w:val="28"/>
          <w:szCs w:val="28"/>
        </w:rPr>
      </w:pPr>
      <w:r w:rsidRPr="001F0F78">
        <w:rPr>
          <w:rFonts w:ascii="Times New Roman" w:eastAsia="Times New Roman" w:hAnsi="Times New Roman" w:cs="Times New Roman"/>
          <w:sz w:val="28"/>
          <w:szCs w:val="28"/>
        </w:rPr>
        <w:t>27. Обеспечение деятельности комиссии осуществляет аппарат Совета депутатов муниципального округа Царицыно.</w:t>
      </w: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245"/>
        <w:jc w:val="both"/>
        <w:rPr>
          <w:rFonts w:ascii="Times New Roman" w:eastAsia="Calibri" w:hAnsi="Times New Roman" w:cs="Times New Roman"/>
          <w:lang w:eastAsia="en-US"/>
        </w:rPr>
      </w:pPr>
      <w:r w:rsidRPr="001F0F78">
        <w:rPr>
          <w:rFonts w:ascii="Times New Roman" w:eastAsia="Calibri" w:hAnsi="Times New Roman" w:cs="Times New Roman"/>
          <w:lang w:eastAsia="en-US"/>
        </w:rPr>
        <w:t>Приложение 2</w:t>
      </w:r>
    </w:p>
    <w:p w:rsidR="001F0F78" w:rsidRPr="001F0F78" w:rsidRDefault="001F0F78" w:rsidP="001F0F78">
      <w:pPr>
        <w:tabs>
          <w:tab w:val="left" w:pos="9638"/>
        </w:tabs>
        <w:spacing w:after="0" w:line="240" w:lineRule="auto"/>
        <w:ind w:left="5245"/>
        <w:jc w:val="both"/>
        <w:rPr>
          <w:rFonts w:ascii="Times New Roman" w:eastAsia="Calibri" w:hAnsi="Times New Roman" w:cs="Times New Roman"/>
          <w:lang w:eastAsia="en-US"/>
        </w:rPr>
      </w:pPr>
      <w:r w:rsidRPr="001F0F78">
        <w:rPr>
          <w:rFonts w:ascii="Times New Roman" w:eastAsia="Calibri" w:hAnsi="Times New Roman" w:cs="Times New Roman"/>
          <w:lang w:eastAsia="en-US"/>
        </w:rPr>
        <w:t xml:space="preserve">к </w:t>
      </w:r>
      <w:r w:rsidRPr="001F0F78">
        <w:rPr>
          <w:rFonts w:ascii="Times New Roman" w:eastAsia="Calibri" w:hAnsi="Times New Roman" w:cs="Times New Roman"/>
          <w:bCs/>
          <w:lang w:eastAsia="en-US"/>
        </w:rPr>
        <w:t>решению Совета депутатов муниципального округа Царицыно</w:t>
      </w:r>
      <w:r w:rsidRPr="001F0F78">
        <w:rPr>
          <w:rFonts w:ascii="Times New Roman" w:eastAsia="Calibri" w:hAnsi="Times New Roman" w:cs="Times New Roman"/>
          <w:lang w:eastAsia="en-US"/>
        </w:rPr>
        <w:t xml:space="preserve"> </w:t>
      </w:r>
    </w:p>
    <w:p w:rsidR="001F0F78" w:rsidRPr="001F0F78" w:rsidRDefault="001F0F78" w:rsidP="001F0F78">
      <w:pPr>
        <w:tabs>
          <w:tab w:val="left" w:pos="9638"/>
        </w:tabs>
        <w:spacing w:after="0" w:line="240" w:lineRule="auto"/>
        <w:ind w:left="5245"/>
        <w:jc w:val="both"/>
        <w:rPr>
          <w:rFonts w:ascii="Times New Roman" w:eastAsia="Calibri" w:hAnsi="Times New Roman" w:cs="Times New Roman"/>
          <w:lang w:eastAsia="en-US"/>
        </w:rPr>
      </w:pPr>
      <w:r w:rsidRPr="001F0F78">
        <w:rPr>
          <w:rFonts w:ascii="Times New Roman" w:eastAsia="Calibri" w:hAnsi="Times New Roman" w:cs="Times New Roman"/>
          <w:lang w:eastAsia="en-US"/>
        </w:rPr>
        <w:t>от 19 октября 2022 года №ЦА-01-05-12/04</w:t>
      </w: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ind w:left="5670"/>
        <w:jc w:val="both"/>
        <w:rPr>
          <w:rFonts w:ascii="Times New Roman" w:eastAsia="Calibri" w:hAnsi="Times New Roman" w:cs="Times New Roman"/>
          <w:b/>
          <w:sz w:val="28"/>
          <w:szCs w:val="28"/>
          <w:lang w:eastAsia="en-US"/>
        </w:rPr>
      </w:pP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 xml:space="preserve">Персональный состав комиссии </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 xml:space="preserve">по соблюдению лицами, замещающими муниципальные должности ограничений, запретов и исполнения ими обязанностей, </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 xml:space="preserve">установленных законодательством Российской Федерации </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r w:rsidRPr="001F0F78">
        <w:rPr>
          <w:rFonts w:ascii="Times New Roman" w:eastAsia="Calibri" w:hAnsi="Times New Roman" w:cs="Times New Roman"/>
          <w:b/>
          <w:sz w:val="24"/>
          <w:szCs w:val="24"/>
          <w:lang w:eastAsia="en-US"/>
        </w:rPr>
        <w:t>о противодействии коррупции</w:t>
      </w:r>
    </w:p>
    <w:p w:rsidR="001F0F78" w:rsidRPr="001F0F78" w:rsidRDefault="001F0F78" w:rsidP="001F0F78">
      <w:pPr>
        <w:tabs>
          <w:tab w:val="left" w:pos="9638"/>
        </w:tabs>
        <w:spacing w:after="0" w:line="240" w:lineRule="auto"/>
        <w:jc w:val="center"/>
        <w:rPr>
          <w:rFonts w:ascii="Times New Roman" w:eastAsia="Calibri" w:hAnsi="Times New Roman" w:cs="Times New Roman"/>
          <w:b/>
          <w:sz w:val="24"/>
          <w:szCs w:val="24"/>
          <w:lang w:eastAsia="en-US"/>
        </w:rPr>
      </w:pPr>
    </w:p>
    <w:tbl>
      <w:tblPr>
        <w:tblW w:w="9983" w:type="dxa"/>
        <w:tblInd w:w="-34" w:type="dxa"/>
        <w:tblLayout w:type="fixed"/>
        <w:tblLook w:val="04A0" w:firstRow="1" w:lastRow="0" w:firstColumn="1" w:lastColumn="0" w:noHBand="0" w:noVBand="1"/>
      </w:tblPr>
      <w:tblGrid>
        <w:gridCol w:w="9983"/>
      </w:tblGrid>
      <w:tr w:rsidR="001F0F78" w:rsidRPr="001F0F78" w:rsidTr="00257E22">
        <w:trPr>
          <w:trHeight w:val="908"/>
        </w:trPr>
        <w:tc>
          <w:tcPr>
            <w:tcW w:w="9983" w:type="dxa"/>
            <w:hideMark/>
          </w:tcPr>
          <w:tbl>
            <w:tblPr>
              <w:tblStyle w:val="8"/>
              <w:tblW w:w="0" w:type="auto"/>
              <w:tblLayout w:type="fixed"/>
              <w:tblLook w:val="04A0" w:firstRow="1" w:lastRow="0" w:firstColumn="1" w:lastColumn="0" w:noHBand="0" w:noVBand="1"/>
            </w:tblPr>
            <w:tblGrid>
              <w:gridCol w:w="4876"/>
              <w:gridCol w:w="4401"/>
            </w:tblGrid>
            <w:tr w:rsidR="001F0F78" w:rsidRPr="001F0F78" w:rsidTr="00257E22">
              <w:tc>
                <w:tcPr>
                  <w:tcW w:w="4876" w:type="dxa"/>
                  <w:tcBorders>
                    <w:top w:val="single" w:sz="4" w:space="0" w:color="auto"/>
                    <w:left w:val="single" w:sz="4" w:space="0" w:color="auto"/>
                    <w:bottom w:val="single" w:sz="4" w:space="0" w:color="auto"/>
                    <w:right w:val="single" w:sz="4" w:space="0" w:color="auto"/>
                  </w:tcBorders>
                  <w:hideMark/>
                </w:tcPr>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b/>
                      <w:sz w:val="24"/>
                      <w:szCs w:val="24"/>
                    </w:rPr>
                    <w:t>Председатель комиссии</w:t>
                  </w:r>
                </w:p>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sz w:val="24"/>
                      <w:szCs w:val="24"/>
                    </w:rPr>
                    <w:t>Тишкова Елена Алексеевна</w:t>
                  </w:r>
                </w:p>
              </w:tc>
              <w:tc>
                <w:tcPr>
                  <w:tcW w:w="4401" w:type="dxa"/>
                  <w:tcBorders>
                    <w:top w:val="single" w:sz="4" w:space="0" w:color="auto"/>
                    <w:left w:val="single" w:sz="4" w:space="0" w:color="auto"/>
                    <w:bottom w:val="single" w:sz="4" w:space="0" w:color="auto"/>
                    <w:right w:val="single" w:sz="4" w:space="0" w:color="auto"/>
                  </w:tcBorders>
                  <w:hideMark/>
                </w:tcPr>
                <w:p w:rsidR="001F0F78" w:rsidRPr="001F0F78" w:rsidRDefault="001F0F78" w:rsidP="001F0F78">
                  <w:pPr>
                    <w:rPr>
                      <w:rFonts w:ascii="Times New Roman" w:eastAsia="Times New Roman" w:hAnsi="Times New Roman" w:cs="Times New Roman"/>
                      <w:sz w:val="24"/>
                      <w:szCs w:val="24"/>
                    </w:rPr>
                  </w:pPr>
                </w:p>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sz w:val="24"/>
                      <w:szCs w:val="24"/>
                    </w:rPr>
                    <w:t>Заместитель Председателя Совета депутатов, депутат Совета депутатов муниципального округа Царицыно</w:t>
                  </w:r>
                </w:p>
              </w:tc>
            </w:tr>
            <w:tr w:rsidR="001F0F78" w:rsidRPr="001F0F78" w:rsidTr="00257E22">
              <w:tc>
                <w:tcPr>
                  <w:tcW w:w="4876" w:type="dxa"/>
                  <w:tcBorders>
                    <w:top w:val="single" w:sz="4" w:space="0" w:color="auto"/>
                    <w:left w:val="single" w:sz="4" w:space="0" w:color="auto"/>
                    <w:bottom w:val="single" w:sz="4" w:space="0" w:color="auto"/>
                    <w:right w:val="single" w:sz="4" w:space="0" w:color="auto"/>
                  </w:tcBorders>
                </w:tcPr>
                <w:p w:rsidR="001F0F78" w:rsidRPr="001F0F78" w:rsidRDefault="001F0F78" w:rsidP="001F0F78">
                  <w:pPr>
                    <w:rPr>
                      <w:rFonts w:ascii="Times New Roman" w:eastAsia="Times New Roman" w:hAnsi="Times New Roman" w:cs="Times New Roman"/>
                      <w:b/>
                      <w:sz w:val="24"/>
                      <w:szCs w:val="24"/>
                    </w:rPr>
                  </w:pPr>
                  <w:r w:rsidRPr="001F0F78">
                    <w:rPr>
                      <w:rFonts w:ascii="Times New Roman" w:eastAsia="Times New Roman" w:hAnsi="Times New Roman" w:cs="Times New Roman"/>
                      <w:b/>
                      <w:sz w:val="24"/>
                      <w:szCs w:val="24"/>
                    </w:rPr>
                    <w:t>Члены комиссии</w:t>
                  </w: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Хлестов Дмитрий Владимирович</w:t>
                  </w:r>
                </w:p>
                <w:p w:rsidR="001F0F78" w:rsidRPr="001F0F78" w:rsidRDefault="001F0F78" w:rsidP="001F0F78">
                  <w:pPr>
                    <w:jc w:val="both"/>
                    <w:rPr>
                      <w:rFonts w:ascii="Times New Roman" w:eastAsia="Times New Roman" w:hAnsi="Times New Roman" w:cs="Times New Roman"/>
                      <w:sz w:val="24"/>
                      <w:szCs w:val="24"/>
                    </w:rPr>
                  </w:pPr>
                </w:p>
                <w:p w:rsidR="001F0F78" w:rsidRPr="001F0F78" w:rsidRDefault="001F0F78" w:rsidP="001F0F78">
                  <w:pPr>
                    <w:jc w:val="both"/>
                    <w:rPr>
                      <w:rFonts w:ascii="Times New Roman" w:eastAsia="Times New Roman" w:hAnsi="Times New Roman" w:cs="Times New Roman"/>
                      <w:sz w:val="16"/>
                      <w:szCs w:val="16"/>
                    </w:rPr>
                  </w:pP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Шабашева Наталья Викторовна</w:t>
                  </w:r>
                </w:p>
                <w:p w:rsidR="001F0F78" w:rsidRPr="001F0F78" w:rsidRDefault="001F0F78" w:rsidP="001F0F78">
                  <w:pPr>
                    <w:jc w:val="both"/>
                    <w:rPr>
                      <w:rFonts w:ascii="Times New Roman" w:eastAsia="Times New Roman" w:hAnsi="Times New Roman" w:cs="Times New Roman"/>
                      <w:sz w:val="24"/>
                      <w:szCs w:val="24"/>
                    </w:rPr>
                  </w:pPr>
                </w:p>
                <w:p w:rsidR="001F0F78" w:rsidRPr="001F0F78" w:rsidRDefault="001F0F78" w:rsidP="001F0F78">
                  <w:pPr>
                    <w:jc w:val="both"/>
                    <w:rPr>
                      <w:rFonts w:ascii="Times New Roman" w:eastAsia="Times New Roman" w:hAnsi="Times New Roman" w:cs="Times New Roman"/>
                      <w:sz w:val="24"/>
                      <w:szCs w:val="24"/>
                    </w:rPr>
                  </w:pPr>
                  <w:proofErr w:type="spellStart"/>
                  <w:r w:rsidRPr="001F0F78">
                    <w:rPr>
                      <w:rFonts w:ascii="Times New Roman" w:eastAsia="Times New Roman" w:hAnsi="Times New Roman" w:cs="Times New Roman"/>
                      <w:sz w:val="24"/>
                      <w:szCs w:val="24"/>
                    </w:rPr>
                    <w:t>Нуйкина</w:t>
                  </w:r>
                  <w:proofErr w:type="spellEnd"/>
                  <w:r w:rsidRPr="001F0F78">
                    <w:rPr>
                      <w:rFonts w:ascii="Times New Roman" w:eastAsia="Times New Roman" w:hAnsi="Times New Roman" w:cs="Times New Roman"/>
                      <w:sz w:val="24"/>
                      <w:szCs w:val="24"/>
                    </w:rPr>
                    <w:t xml:space="preserve"> Карина Вячеславовна </w:t>
                  </w:r>
                </w:p>
                <w:p w:rsidR="001F0F78" w:rsidRPr="001F0F78" w:rsidRDefault="001F0F78" w:rsidP="001F0F78">
                  <w:pPr>
                    <w:jc w:val="both"/>
                    <w:rPr>
                      <w:rFonts w:ascii="Times New Roman" w:eastAsia="Times New Roman" w:hAnsi="Times New Roman" w:cs="Times New Roman"/>
                      <w:sz w:val="24"/>
                      <w:szCs w:val="24"/>
                    </w:rPr>
                  </w:pP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Шмакова Ольга Сергеевна</w:t>
                  </w:r>
                </w:p>
              </w:tc>
              <w:tc>
                <w:tcPr>
                  <w:tcW w:w="4401" w:type="dxa"/>
                  <w:tcBorders>
                    <w:top w:val="single" w:sz="4" w:space="0" w:color="auto"/>
                    <w:left w:val="single" w:sz="4" w:space="0" w:color="auto"/>
                    <w:bottom w:val="single" w:sz="4" w:space="0" w:color="auto"/>
                    <w:right w:val="single" w:sz="4" w:space="0" w:color="auto"/>
                  </w:tcBorders>
                </w:tcPr>
                <w:p w:rsidR="001F0F78" w:rsidRPr="001F0F78" w:rsidRDefault="001F0F78" w:rsidP="001F0F78">
                  <w:pPr>
                    <w:jc w:val="center"/>
                    <w:rPr>
                      <w:rFonts w:ascii="Times New Roman" w:eastAsia="Times New Roman" w:hAnsi="Times New Roman" w:cs="Times New Roman"/>
                      <w:b/>
                      <w:sz w:val="24"/>
                      <w:szCs w:val="24"/>
                    </w:rPr>
                  </w:pP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глава муниципального округа Царицыно, депутат Совета депутатов муниципального округа Царицыно</w:t>
                  </w: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депутат Совета депутатов муниципального округа Царицыно</w:t>
                  </w:r>
                </w:p>
                <w:p w:rsidR="001F0F78" w:rsidRPr="001F0F78" w:rsidRDefault="001F0F78" w:rsidP="001F0F78">
                  <w:pPr>
                    <w:jc w:val="both"/>
                    <w:rPr>
                      <w:rFonts w:ascii="Times New Roman" w:eastAsia="Times New Roman" w:hAnsi="Times New Roman" w:cs="Times New Roman"/>
                      <w:sz w:val="16"/>
                      <w:szCs w:val="16"/>
                    </w:rPr>
                  </w:pPr>
                  <w:r w:rsidRPr="001F0F78">
                    <w:rPr>
                      <w:rFonts w:ascii="Times New Roman" w:eastAsia="Times New Roman" w:hAnsi="Times New Roman" w:cs="Times New Roman"/>
                      <w:sz w:val="24"/>
                      <w:szCs w:val="24"/>
                    </w:rPr>
                    <w:t>депутат Совета депутатов муниципального округа Царицыно</w:t>
                  </w:r>
                </w:p>
                <w:p w:rsidR="001F0F78" w:rsidRPr="001F0F78" w:rsidRDefault="001F0F78" w:rsidP="001F0F78">
                  <w:pPr>
                    <w:jc w:val="both"/>
                    <w:rPr>
                      <w:rFonts w:ascii="Times New Roman" w:eastAsia="Times New Roman" w:hAnsi="Times New Roman" w:cs="Times New Roman"/>
                      <w:sz w:val="24"/>
                      <w:szCs w:val="24"/>
                    </w:rPr>
                  </w:pPr>
                  <w:r w:rsidRPr="001F0F78">
                    <w:rPr>
                      <w:rFonts w:ascii="Times New Roman" w:eastAsia="Times New Roman" w:hAnsi="Times New Roman" w:cs="Times New Roman"/>
                      <w:sz w:val="24"/>
                      <w:szCs w:val="24"/>
                    </w:rPr>
                    <w:t>депутат Совета депутатов муниципального округа Царицыно</w:t>
                  </w:r>
                </w:p>
              </w:tc>
            </w:tr>
          </w:tbl>
          <w:p w:rsidR="001F0F78" w:rsidRPr="001F0F78" w:rsidRDefault="001F0F78" w:rsidP="001F0F78">
            <w:pPr>
              <w:spacing w:after="0" w:line="240" w:lineRule="auto"/>
              <w:rPr>
                <w:rFonts w:ascii="Times New Roman" w:eastAsia="Times New Roman" w:hAnsi="Times New Roman" w:cs="Times New Roman"/>
                <w:b/>
                <w:bCs/>
                <w:sz w:val="24"/>
                <w:szCs w:val="24"/>
                <w:u w:val="single"/>
              </w:rPr>
            </w:pPr>
          </w:p>
        </w:tc>
      </w:tr>
    </w:tbl>
    <w:p w:rsidR="001F0F78" w:rsidRPr="001F0F78" w:rsidRDefault="001F0F78" w:rsidP="001F0F78">
      <w:pPr>
        <w:spacing w:after="0" w:line="240" w:lineRule="auto"/>
        <w:ind w:firstLine="708"/>
        <w:jc w:val="both"/>
        <w:rPr>
          <w:rFonts w:ascii="Times New Roman" w:eastAsia="Times New Roman" w:hAnsi="Times New Roman" w:cs="Times New Roman"/>
          <w:b/>
          <w:sz w:val="24"/>
          <w:szCs w:val="24"/>
        </w:rPr>
      </w:pPr>
      <w:r w:rsidRPr="001F0F78">
        <w:rPr>
          <w:rFonts w:ascii="Times New Roman" w:eastAsia="Times New Roman" w:hAnsi="Times New Roman" w:cs="Times New Roman"/>
          <w:sz w:val="24"/>
          <w:szCs w:val="24"/>
        </w:rPr>
        <w:t xml:space="preserve"> </w:t>
      </w:r>
    </w:p>
    <w:p w:rsidR="001F0F78" w:rsidRPr="001F0F78" w:rsidRDefault="001F0F78" w:rsidP="001F0F78">
      <w:pPr>
        <w:jc w:val="center"/>
        <w:rPr>
          <w:lang w:eastAsia="en-US"/>
        </w:rPr>
      </w:pPr>
    </w:p>
    <w:p w:rsidR="001F0F78" w:rsidRDefault="001F0F78" w:rsidP="00F1272B">
      <w:pPr>
        <w:spacing w:after="0" w:line="240" w:lineRule="auto"/>
        <w:rPr>
          <w:rFonts w:ascii="Times New Roman" w:eastAsia="Times New Roman" w:hAnsi="Times New Roman" w:cs="Times New Roman"/>
          <w:b/>
          <w:sz w:val="28"/>
          <w:szCs w:val="28"/>
          <w:u w:val="single"/>
        </w:rPr>
      </w:pPr>
    </w:p>
    <w:sectPr w:rsidR="001F0F78"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0F78"/>
    <w:rsid w:val="001F1D26"/>
    <w:rsid w:val="0025776C"/>
    <w:rsid w:val="002655FB"/>
    <w:rsid w:val="002A38BE"/>
    <w:rsid w:val="00312ABA"/>
    <w:rsid w:val="0034645D"/>
    <w:rsid w:val="003D1F11"/>
    <w:rsid w:val="004129A5"/>
    <w:rsid w:val="00485ADE"/>
    <w:rsid w:val="004A7AF9"/>
    <w:rsid w:val="004F0772"/>
    <w:rsid w:val="005824AE"/>
    <w:rsid w:val="005E6BAD"/>
    <w:rsid w:val="00613C2F"/>
    <w:rsid w:val="00634225"/>
    <w:rsid w:val="006615CA"/>
    <w:rsid w:val="00766615"/>
    <w:rsid w:val="0083187F"/>
    <w:rsid w:val="008F13E4"/>
    <w:rsid w:val="009158D2"/>
    <w:rsid w:val="009B5A9F"/>
    <w:rsid w:val="00AC3862"/>
    <w:rsid w:val="00B7451E"/>
    <w:rsid w:val="00BE5664"/>
    <w:rsid w:val="00C65682"/>
    <w:rsid w:val="00C73170"/>
    <w:rsid w:val="00D56072"/>
    <w:rsid w:val="00D6146B"/>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1F0F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59"/>
    <w:rsid w:val="001F0F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redirect/186367/40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70271682/0" TargetMode="External"/><Relationship Id="rId5" Type="http://schemas.openxmlformats.org/officeDocument/2006/relationships/hyperlink" Target="http://municipal.garant.ru/document/redirect/12164203/0" TargetMode="External"/><Relationship Id="rId4" Type="http://schemas.openxmlformats.org/officeDocument/2006/relationships/hyperlink" Target="http://municipal.garant.ru/document/redirect/101030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31</cp:revision>
  <cp:lastPrinted>2017-02-09T07:12:00Z</cp:lastPrinted>
  <dcterms:created xsi:type="dcterms:W3CDTF">2017-02-02T06:14:00Z</dcterms:created>
  <dcterms:modified xsi:type="dcterms:W3CDTF">2022-10-18T08:28:00Z</dcterms:modified>
</cp:coreProperties>
</file>