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10" w:rsidRDefault="00DB1410" w:rsidP="00DB1410">
      <w:pPr>
        <w:widowControl/>
        <w:shd w:val="clear" w:color="auto" w:fill="FFFFFF"/>
        <w:autoSpaceDE/>
        <w:rPr>
          <w:b/>
          <w:color w:val="000000"/>
          <w:sz w:val="24"/>
          <w:szCs w:val="24"/>
          <w:lang w:eastAsia="ru-RU"/>
        </w:rPr>
      </w:pPr>
      <w:r>
        <w:rPr>
          <w:b/>
          <w:color w:val="000000"/>
          <w:sz w:val="24"/>
          <w:szCs w:val="24"/>
          <w:lang w:eastAsia="ru-RU"/>
        </w:rPr>
        <w:t>Проект распоряжения аппарата Совета депутатов муниципального</w:t>
      </w:r>
    </w:p>
    <w:p w:rsidR="00DB1410" w:rsidRDefault="00DB1410" w:rsidP="00DB1410">
      <w:pPr>
        <w:widowControl/>
        <w:shd w:val="clear" w:color="auto" w:fill="FFFFFF"/>
        <w:autoSpaceDE/>
        <w:rPr>
          <w:b/>
          <w:color w:val="000000"/>
          <w:sz w:val="24"/>
          <w:szCs w:val="24"/>
          <w:lang w:eastAsia="ru-RU"/>
        </w:rPr>
      </w:pPr>
      <w:r>
        <w:rPr>
          <w:b/>
          <w:color w:val="000000"/>
          <w:sz w:val="24"/>
          <w:szCs w:val="24"/>
          <w:lang w:eastAsia="ru-RU"/>
        </w:rPr>
        <w:t>округа Царицыно</w:t>
      </w:r>
    </w:p>
    <w:p w:rsidR="00DB1410" w:rsidRPr="000E68AA" w:rsidRDefault="00DB1410" w:rsidP="000E68AA">
      <w:pPr>
        <w:pStyle w:val="1"/>
        <w:spacing w:before="89"/>
        <w:ind w:left="0" w:right="2"/>
        <w:jc w:val="both"/>
        <w:rPr>
          <w:color w:val="000000"/>
          <w:sz w:val="24"/>
          <w:szCs w:val="24"/>
          <w:lang w:eastAsia="ru-RU"/>
        </w:rPr>
      </w:pPr>
      <w:r w:rsidRPr="000E68AA">
        <w:rPr>
          <w:color w:val="000000"/>
          <w:sz w:val="24"/>
          <w:szCs w:val="24"/>
          <w:lang w:eastAsia="ru-RU"/>
        </w:rPr>
        <w:t>«</w:t>
      </w:r>
      <w:proofErr w:type="gramStart"/>
      <w:r w:rsidR="000E68AA" w:rsidRPr="000E68AA">
        <w:rPr>
          <w:sz w:val="24"/>
          <w:szCs w:val="24"/>
        </w:rPr>
        <w:t>Об  утверждении</w:t>
      </w:r>
      <w:proofErr w:type="gramEnd"/>
      <w:r w:rsidR="000E68AA" w:rsidRPr="000E68AA">
        <w:rPr>
          <w:sz w:val="24"/>
          <w:szCs w:val="24"/>
        </w:rPr>
        <w:t xml:space="preserve">  Положении   о  комиссии</w:t>
      </w:r>
      <w:r w:rsidR="000E68AA" w:rsidRPr="000E68AA">
        <w:rPr>
          <w:sz w:val="24"/>
          <w:szCs w:val="24"/>
        </w:rPr>
        <w:t xml:space="preserve"> </w:t>
      </w:r>
      <w:r w:rsidR="000E68AA" w:rsidRPr="000E68AA">
        <w:rPr>
          <w:sz w:val="24"/>
          <w:szCs w:val="24"/>
        </w:rPr>
        <w:t>по  осуществлению закупок</w:t>
      </w:r>
      <w:r w:rsidR="000E68AA" w:rsidRPr="000E68AA">
        <w:rPr>
          <w:spacing w:val="1"/>
          <w:sz w:val="24"/>
          <w:szCs w:val="24"/>
        </w:rPr>
        <w:t xml:space="preserve"> </w:t>
      </w:r>
      <w:proofErr w:type="spellStart"/>
      <w:r w:rsidR="000E68AA" w:rsidRPr="000E68AA">
        <w:rPr>
          <w:sz w:val="24"/>
          <w:szCs w:val="24"/>
        </w:rPr>
        <w:t>товаров,работ</w:t>
      </w:r>
      <w:proofErr w:type="spellEnd"/>
      <w:r w:rsidR="000E68AA" w:rsidRPr="000E68AA">
        <w:rPr>
          <w:sz w:val="24"/>
          <w:szCs w:val="24"/>
        </w:rPr>
        <w:t>,</w:t>
      </w:r>
      <w:r w:rsidR="000E68AA" w:rsidRPr="000E68AA">
        <w:rPr>
          <w:spacing w:val="1"/>
          <w:sz w:val="24"/>
          <w:szCs w:val="24"/>
        </w:rPr>
        <w:t xml:space="preserve"> </w:t>
      </w:r>
      <w:r w:rsidR="000E68AA" w:rsidRPr="000E68AA">
        <w:rPr>
          <w:sz w:val="24"/>
          <w:szCs w:val="24"/>
        </w:rPr>
        <w:t>услуг</w:t>
      </w:r>
      <w:r w:rsidR="000E68AA" w:rsidRPr="000E68AA">
        <w:rPr>
          <w:spacing w:val="1"/>
          <w:sz w:val="24"/>
          <w:szCs w:val="24"/>
        </w:rPr>
        <w:t xml:space="preserve"> </w:t>
      </w:r>
      <w:r w:rsidR="000E68AA" w:rsidRPr="000E68AA">
        <w:rPr>
          <w:sz w:val="24"/>
          <w:szCs w:val="24"/>
        </w:rPr>
        <w:t>для</w:t>
      </w:r>
      <w:r w:rsidR="000E68AA" w:rsidRPr="000E68AA">
        <w:rPr>
          <w:spacing w:val="1"/>
          <w:sz w:val="24"/>
          <w:szCs w:val="24"/>
        </w:rPr>
        <w:t xml:space="preserve"> </w:t>
      </w:r>
      <w:r w:rsidR="000E68AA" w:rsidRPr="000E68AA">
        <w:rPr>
          <w:sz w:val="24"/>
          <w:szCs w:val="24"/>
        </w:rPr>
        <w:t>нужд</w:t>
      </w:r>
      <w:r w:rsidR="000E68AA" w:rsidRPr="000E68AA">
        <w:rPr>
          <w:spacing w:val="1"/>
          <w:sz w:val="24"/>
          <w:szCs w:val="24"/>
        </w:rPr>
        <w:t xml:space="preserve"> </w:t>
      </w:r>
      <w:r w:rsidR="000E68AA" w:rsidRPr="000E68AA">
        <w:rPr>
          <w:sz w:val="24"/>
          <w:szCs w:val="24"/>
        </w:rPr>
        <w:t>аппарата</w:t>
      </w:r>
      <w:r w:rsidR="000E68AA" w:rsidRPr="000E68AA">
        <w:rPr>
          <w:spacing w:val="1"/>
          <w:sz w:val="24"/>
          <w:szCs w:val="24"/>
        </w:rPr>
        <w:t xml:space="preserve"> </w:t>
      </w:r>
      <w:r w:rsidR="000E68AA" w:rsidRPr="000E68AA">
        <w:rPr>
          <w:sz w:val="24"/>
          <w:szCs w:val="24"/>
        </w:rPr>
        <w:t>Совета</w:t>
      </w:r>
      <w:r w:rsidR="000E68AA" w:rsidRPr="000E68AA">
        <w:rPr>
          <w:spacing w:val="1"/>
          <w:sz w:val="24"/>
          <w:szCs w:val="24"/>
        </w:rPr>
        <w:t xml:space="preserve"> </w:t>
      </w:r>
      <w:r w:rsidR="000E68AA" w:rsidRPr="000E68AA">
        <w:rPr>
          <w:sz w:val="24"/>
          <w:szCs w:val="24"/>
        </w:rPr>
        <w:t>депутатов</w:t>
      </w:r>
      <w:r w:rsidR="000E68AA">
        <w:rPr>
          <w:sz w:val="24"/>
          <w:szCs w:val="24"/>
        </w:rPr>
        <w:t xml:space="preserve"> </w:t>
      </w:r>
      <w:bookmarkStart w:id="0" w:name="_GoBack"/>
      <w:bookmarkEnd w:id="0"/>
      <w:r w:rsidR="000E68AA" w:rsidRPr="000E68AA">
        <w:rPr>
          <w:sz w:val="24"/>
          <w:szCs w:val="24"/>
        </w:rPr>
        <w:t>муниципального</w:t>
      </w:r>
      <w:r w:rsidR="000E68AA" w:rsidRPr="000E68AA">
        <w:rPr>
          <w:spacing w:val="1"/>
          <w:sz w:val="24"/>
          <w:szCs w:val="24"/>
        </w:rPr>
        <w:t xml:space="preserve"> </w:t>
      </w:r>
      <w:r w:rsidR="000E68AA" w:rsidRPr="000E68AA">
        <w:rPr>
          <w:sz w:val="24"/>
          <w:szCs w:val="24"/>
        </w:rPr>
        <w:t>округа</w:t>
      </w:r>
      <w:r w:rsidR="000E68AA" w:rsidRPr="000E68AA">
        <w:rPr>
          <w:spacing w:val="1"/>
          <w:sz w:val="24"/>
          <w:szCs w:val="24"/>
        </w:rPr>
        <w:t xml:space="preserve"> </w:t>
      </w:r>
      <w:r w:rsidR="000E68AA" w:rsidRPr="000E68AA">
        <w:rPr>
          <w:sz w:val="24"/>
          <w:szCs w:val="24"/>
        </w:rPr>
        <w:t>Царицыно</w:t>
      </w:r>
      <w:r w:rsidRPr="000E68AA">
        <w:rPr>
          <w:color w:val="000000"/>
          <w:sz w:val="24"/>
          <w:szCs w:val="24"/>
          <w:lang w:eastAsia="ru-RU"/>
        </w:rPr>
        <w:t>»</w:t>
      </w:r>
    </w:p>
    <w:p w:rsidR="00DB1410" w:rsidRDefault="00DB1410" w:rsidP="00DB1410">
      <w:pPr>
        <w:widowControl/>
        <w:shd w:val="clear" w:color="auto" w:fill="FFFFFF"/>
        <w:autoSpaceDE/>
        <w:rPr>
          <w:b/>
          <w:color w:val="000000"/>
          <w:sz w:val="24"/>
          <w:szCs w:val="24"/>
          <w:lang w:eastAsia="ru-RU"/>
        </w:rPr>
      </w:pPr>
      <w:r>
        <w:rPr>
          <w:b/>
          <w:color w:val="000000"/>
          <w:sz w:val="24"/>
          <w:szCs w:val="24"/>
          <w:lang w:eastAsia="ru-RU"/>
        </w:rPr>
        <w:t>Срок приема заключений по результатам</w:t>
      </w:r>
    </w:p>
    <w:p w:rsidR="00DB1410" w:rsidRDefault="00DB1410" w:rsidP="00DB1410">
      <w:pPr>
        <w:widowControl/>
        <w:shd w:val="clear" w:color="auto" w:fill="FFFFFF"/>
        <w:autoSpaceDE/>
        <w:rPr>
          <w:b/>
          <w:color w:val="000000"/>
          <w:sz w:val="24"/>
          <w:szCs w:val="24"/>
          <w:lang w:eastAsia="ru-RU"/>
        </w:rPr>
      </w:pPr>
      <w:r>
        <w:rPr>
          <w:b/>
          <w:color w:val="000000"/>
          <w:sz w:val="24"/>
          <w:szCs w:val="24"/>
          <w:lang w:eastAsia="ru-RU"/>
        </w:rPr>
        <w:t>независимой экспертизы:</w:t>
      </w:r>
    </w:p>
    <w:p w:rsidR="00DB1410" w:rsidRDefault="00DB1410" w:rsidP="00DB1410">
      <w:pPr>
        <w:widowControl/>
        <w:shd w:val="clear" w:color="auto" w:fill="FFFFFF"/>
        <w:autoSpaceDE/>
        <w:rPr>
          <w:b/>
          <w:color w:val="000000"/>
          <w:sz w:val="24"/>
          <w:szCs w:val="24"/>
          <w:lang w:eastAsia="ru-RU"/>
        </w:rPr>
      </w:pPr>
      <w:r>
        <w:rPr>
          <w:b/>
          <w:color w:val="000000"/>
          <w:sz w:val="24"/>
          <w:szCs w:val="24"/>
          <w:lang w:eastAsia="ru-RU"/>
        </w:rPr>
        <w:t>Дата начала приема</w:t>
      </w:r>
    </w:p>
    <w:p w:rsidR="00DB1410" w:rsidRDefault="00DB1410" w:rsidP="00DB1410">
      <w:pPr>
        <w:widowControl/>
        <w:shd w:val="clear" w:color="auto" w:fill="FFFFFF"/>
        <w:autoSpaceDE/>
        <w:rPr>
          <w:b/>
          <w:color w:val="000000"/>
          <w:sz w:val="24"/>
          <w:szCs w:val="24"/>
          <w:lang w:eastAsia="ru-RU"/>
        </w:rPr>
      </w:pPr>
      <w:r>
        <w:rPr>
          <w:b/>
          <w:color w:val="000000"/>
          <w:sz w:val="24"/>
          <w:szCs w:val="24"/>
          <w:lang w:eastAsia="ru-RU"/>
        </w:rPr>
        <w:t>заключений независимо</w:t>
      </w:r>
      <w:r w:rsidR="00F3285E">
        <w:rPr>
          <w:b/>
          <w:color w:val="000000"/>
          <w:sz w:val="24"/>
          <w:szCs w:val="24"/>
          <w:lang w:eastAsia="ru-RU"/>
        </w:rPr>
        <w:t>й антикоррупционной экспертизы 05</w:t>
      </w:r>
      <w:r>
        <w:rPr>
          <w:b/>
          <w:color w:val="000000"/>
          <w:sz w:val="24"/>
          <w:szCs w:val="24"/>
          <w:lang w:eastAsia="ru-RU"/>
        </w:rPr>
        <w:t>.03.2022 года</w:t>
      </w:r>
    </w:p>
    <w:p w:rsidR="00DB1410" w:rsidRDefault="00DB1410" w:rsidP="00DB1410">
      <w:pPr>
        <w:widowControl/>
        <w:shd w:val="clear" w:color="auto" w:fill="FFFFFF"/>
        <w:autoSpaceDE/>
        <w:rPr>
          <w:color w:val="FF0000"/>
          <w:sz w:val="23"/>
          <w:szCs w:val="23"/>
          <w:lang w:eastAsia="ru-RU"/>
        </w:rPr>
      </w:pPr>
      <w:r>
        <w:rPr>
          <w:color w:val="FF0000"/>
          <w:sz w:val="23"/>
          <w:szCs w:val="23"/>
          <w:lang w:eastAsia="ru-RU"/>
        </w:rPr>
        <w:t>Внимание!</w:t>
      </w:r>
    </w:p>
    <w:p w:rsidR="00DB1410" w:rsidRDefault="00DB1410" w:rsidP="00DB1410">
      <w:pPr>
        <w:widowControl/>
        <w:shd w:val="clear" w:color="auto" w:fill="FFFFFF"/>
        <w:autoSpaceDE/>
        <w:rPr>
          <w:b/>
          <w:color w:val="000000"/>
          <w:sz w:val="24"/>
          <w:szCs w:val="24"/>
          <w:lang w:eastAsia="ru-RU"/>
        </w:rPr>
      </w:pPr>
      <w:r>
        <w:rPr>
          <w:b/>
          <w:color w:val="000000"/>
          <w:sz w:val="24"/>
          <w:szCs w:val="24"/>
          <w:lang w:eastAsia="ru-RU"/>
        </w:rPr>
        <w:t>Дата окончания приема</w:t>
      </w:r>
    </w:p>
    <w:p w:rsidR="00DB1410" w:rsidRDefault="00DB1410" w:rsidP="00DB1410">
      <w:pPr>
        <w:widowControl/>
        <w:shd w:val="clear" w:color="auto" w:fill="FFFFFF"/>
        <w:autoSpaceDE/>
        <w:rPr>
          <w:b/>
          <w:color w:val="000000"/>
          <w:sz w:val="24"/>
          <w:szCs w:val="24"/>
          <w:lang w:eastAsia="ru-RU"/>
        </w:rPr>
      </w:pPr>
      <w:r>
        <w:rPr>
          <w:b/>
          <w:color w:val="000000"/>
          <w:sz w:val="24"/>
          <w:szCs w:val="24"/>
          <w:lang w:eastAsia="ru-RU"/>
        </w:rPr>
        <w:t xml:space="preserve">заключений независимой антикоррупционной экспертизы </w:t>
      </w:r>
      <w:r w:rsidR="00F3285E">
        <w:rPr>
          <w:b/>
          <w:color w:val="000000"/>
          <w:sz w:val="24"/>
          <w:szCs w:val="24"/>
          <w:lang w:eastAsia="ru-RU"/>
        </w:rPr>
        <w:t>18</w:t>
      </w:r>
      <w:r>
        <w:rPr>
          <w:b/>
          <w:color w:val="000000"/>
          <w:sz w:val="24"/>
          <w:szCs w:val="24"/>
          <w:lang w:eastAsia="ru-RU"/>
        </w:rPr>
        <w:t>.03.2022 года</w:t>
      </w:r>
    </w:p>
    <w:p w:rsidR="00DB1410" w:rsidRDefault="00DB1410" w:rsidP="00DB1410">
      <w:pPr>
        <w:widowControl/>
        <w:shd w:val="clear" w:color="auto" w:fill="FFFFFF"/>
        <w:autoSpaceDE/>
        <w:rPr>
          <w:b/>
          <w:color w:val="000000"/>
          <w:sz w:val="24"/>
          <w:szCs w:val="24"/>
          <w:lang w:eastAsia="ru-RU"/>
        </w:rPr>
      </w:pPr>
      <w:r>
        <w:rPr>
          <w:b/>
          <w:color w:val="000000"/>
          <w:sz w:val="24"/>
          <w:szCs w:val="24"/>
          <w:lang w:eastAsia="ru-RU"/>
        </w:rPr>
        <w:t>Контактная информация:</w:t>
      </w:r>
    </w:p>
    <w:p w:rsidR="00DB1410" w:rsidRDefault="00DB1410" w:rsidP="00DB1410">
      <w:pPr>
        <w:widowControl/>
        <w:shd w:val="clear" w:color="auto" w:fill="FFFFFF"/>
        <w:autoSpaceDE/>
        <w:rPr>
          <w:b/>
          <w:color w:val="000000"/>
          <w:sz w:val="24"/>
          <w:szCs w:val="24"/>
          <w:lang w:eastAsia="ru-RU"/>
        </w:rPr>
      </w:pPr>
      <w:r>
        <w:rPr>
          <w:b/>
          <w:color w:val="000000"/>
          <w:sz w:val="24"/>
          <w:szCs w:val="24"/>
          <w:lang w:eastAsia="ru-RU"/>
        </w:rPr>
        <w:t>Почтовый адрес: 115516, город Москва, улица Весёлая, дом 31 А</w:t>
      </w:r>
    </w:p>
    <w:p w:rsidR="00DB1410" w:rsidRDefault="00DB1410" w:rsidP="00DB1410">
      <w:pPr>
        <w:widowControl/>
        <w:shd w:val="clear" w:color="auto" w:fill="FFFFFF"/>
        <w:autoSpaceDE/>
        <w:rPr>
          <w:b/>
          <w:color w:val="000000"/>
          <w:sz w:val="24"/>
          <w:szCs w:val="24"/>
          <w:lang w:eastAsia="ru-RU"/>
        </w:rPr>
      </w:pPr>
      <w:r>
        <w:rPr>
          <w:b/>
          <w:color w:val="000000"/>
          <w:sz w:val="24"/>
          <w:szCs w:val="24"/>
          <w:lang w:eastAsia="ru-RU"/>
        </w:rPr>
        <w:t>Тел: 8-495-325-46-26</w:t>
      </w:r>
    </w:p>
    <w:p w:rsidR="00DB1410" w:rsidRDefault="00DB1410" w:rsidP="00DB1410">
      <w:pPr>
        <w:widowControl/>
        <w:shd w:val="clear" w:color="auto" w:fill="FFFFFF"/>
        <w:autoSpaceDE/>
        <w:rPr>
          <w:b/>
          <w:color w:val="000000"/>
          <w:sz w:val="24"/>
          <w:szCs w:val="24"/>
          <w:lang w:eastAsia="ru-RU"/>
        </w:rPr>
      </w:pPr>
      <w:r>
        <w:rPr>
          <w:b/>
          <w:color w:val="000000"/>
          <w:sz w:val="24"/>
          <w:szCs w:val="24"/>
          <w:lang w:eastAsia="ru-RU"/>
        </w:rPr>
        <w:t>Факс: 8-495-325-50-36</w:t>
      </w:r>
    </w:p>
    <w:p w:rsidR="00DB1410" w:rsidRDefault="00DB1410" w:rsidP="00DB1410">
      <w:pPr>
        <w:widowControl/>
        <w:shd w:val="clear" w:color="auto" w:fill="FFFFFF"/>
        <w:autoSpaceDE/>
        <w:rPr>
          <w:b/>
          <w:color w:val="000000"/>
          <w:sz w:val="24"/>
          <w:szCs w:val="24"/>
          <w:lang w:eastAsia="ru-RU"/>
        </w:rPr>
      </w:pPr>
      <w:r>
        <w:rPr>
          <w:b/>
          <w:color w:val="000000"/>
          <w:sz w:val="24"/>
          <w:szCs w:val="24"/>
          <w:lang w:eastAsia="ru-RU"/>
        </w:rPr>
        <w:t xml:space="preserve">Адрес электронной почты: </w:t>
      </w:r>
      <w:proofErr w:type="spellStart"/>
      <w:r>
        <w:rPr>
          <w:b/>
          <w:color w:val="000000"/>
          <w:sz w:val="24"/>
          <w:szCs w:val="24"/>
          <w:lang w:val="en-US" w:eastAsia="ru-RU"/>
        </w:rPr>
        <w:t>mo</w:t>
      </w:r>
      <w:proofErr w:type="spellEnd"/>
      <w:r>
        <w:rPr>
          <w:b/>
          <w:color w:val="000000"/>
          <w:sz w:val="24"/>
          <w:szCs w:val="24"/>
          <w:lang w:eastAsia="ru-RU"/>
        </w:rPr>
        <w:t>-</w:t>
      </w:r>
      <w:proofErr w:type="spellStart"/>
      <w:r>
        <w:rPr>
          <w:b/>
          <w:color w:val="000000"/>
          <w:sz w:val="24"/>
          <w:szCs w:val="24"/>
          <w:lang w:val="en-US" w:eastAsia="ru-RU"/>
        </w:rPr>
        <w:t>tsaricino</w:t>
      </w:r>
      <w:proofErr w:type="spellEnd"/>
      <w:r>
        <w:rPr>
          <w:b/>
          <w:color w:val="000000"/>
          <w:sz w:val="24"/>
          <w:szCs w:val="24"/>
          <w:lang w:eastAsia="ru-RU"/>
        </w:rPr>
        <w:t>@m</w:t>
      </w:r>
      <w:r>
        <w:rPr>
          <w:b/>
          <w:color w:val="000000"/>
          <w:sz w:val="24"/>
          <w:szCs w:val="24"/>
          <w:lang w:val="en-US" w:eastAsia="ru-RU"/>
        </w:rPr>
        <w:t>ail</w:t>
      </w:r>
      <w:r>
        <w:rPr>
          <w:b/>
          <w:color w:val="000000"/>
          <w:sz w:val="24"/>
          <w:szCs w:val="24"/>
          <w:lang w:eastAsia="ru-RU"/>
        </w:rPr>
        <w:t>.ru</w:t>
      </w:r>
    </w:p>
    <w:p w:rsidR="00DB1410" w:rsidRDefault="00DB1410" w:rsidP="00DB1410">
      <w:pPr>
        <w:pStyle w:val="a3"/>
        <w:spacing w:before="7"/>
        <w:ind w:left="0" w:firstLine="0"/>
        <w:jc w:val="left"/>
        <w:rPr>
          <w:sz w:val="10"/>
        </w:rPr>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DB1410" w:rsidRDefault="00DB1410" w:rsidP="00EB2D06">
      <w:pPr>
        <w:pStyle w:val="1"/>
        <w:spacing w:before="90" w:line="313" w:lineRule="exact"/>
        <w:ind w:left="0" w:right="464"/>
        <w:jc w:val="both"/>
      </w:pPr>
    </w:p>
    <w:p w:rsidR="00EB2D06" w:rsidRPr="00AC2EF9" w:rsidRDefault="00EB2D06" w:rsidP="00EB2D06">
      <w:pPr>
        <w:pStyle w:val="1"/>
        <w:spacing w:before="90" w:line="313" w:lineRule="exact"/>
        <w:ind w:left="0" w:right="464"/>
        <w:jc w:val="both"/>
      </w:pPr>
      <w:r>
        <w:lastRenderedPageBreak/>
        <w:t>ПРОЕКТ</w:t>
      </w:r>
    </w:p>
    <w:p w:rsidR="00EB2D06" w:rsidRDefault="00EB2D06" w:rsidP="00EB2D06">
      <w:pPr>
        <w:pStyle w:val="1"/>
        <w:spacing w:before="90" w:line="313" w:lineRule="exact"/>
        <w:ind w:left="2527" w:right="2315"/>
      </w:pPr>
      <w:r>
        <w:t>АППАРАТ</w:t>
      </w:r>
      <w:r>
        <w:rPr>
          <w:spacing w:val="-3"/>
        </w:rPr>
        <w:t xml:space="preserve"> </w:t>
      </w:r>
      <w:r>
        <w:t>СОВЕТА</w:t>
      </w:r>
      <w:r>
        <w:rPr>
          <w:spacing w:val="-2"/>
        </w:rPr>
        <w:t xml:space="preserve"> </w:t>
      </w:r>
      <w:r>
        <w:t>ДЕПУТАТОВ</w:t>
      </w:r>
    </w:p>
    <w:p w:rsidR="00EB2D06" w:rsidRDefault="00EB2D06" w:rsidP="00EB2D06">
      <w:pPr>
        <w:spacing w:before="4" w:line="228" w:lineRule="auto"/>
        <w:ind w:left="2528" w:right="2315"/>
        <w:jc w:val="center"/>
        <w:rPr>
          <w:b/>
          <w:sz w:val="28"/>
        </w:rPr>
      </w:pPr>
      <w:r>
        <w:rPr>
          <w:b/>
          <w:sz w:val="28"/>
        </w:rPr>
        <w:t>МУНИЦИПАЛЬНОГО ОКРУГА ЦАРИЦЫНО</w:t>
      </w:r>
    </w:p>
    <w:p w:rsidR="00EB2D06" w:rsidRDefault="00EB2D06" w:rsidP="00EB2D06">
      <w:pPr>
        <w:spacing w:before="4" w:line="228" w:lineRule="auto"/>
        <w:ind w:left="2528" w:right="2315"/>
        <w:jc w:val="center"/>
        <w:rPr>
          <w:b/>
          <w:sz w:val="28"/>
        </w:rPr>
      </w:pPr>
      <w:r>
        <w:rPr>
          <w:b/>
          <w:spacing w:val="-67"/>
          <w:sz w:val="28"/>
        </w:rPr>
        <w:t xml:space="preserve"> </w:t>
      </w:r>
      <w:r>
        <w:rPr>
          <w:b/>
          <w:sz w:val="28"/>
        </w:rPr>
        <w:t>РАСПОРЯЖЕНИЕ</w:t>
      </w:r>
    </w:p>
    <w:p w:rsidR="00275FDC" w:rsidRPr="00690C04" w:rsidRDefault="00A37E4A" w:rsidP="00926AE7">
      <w:pPr>
        <w:pStyle w:val="1"/>
        <w:spacing w:before="89"/>
        <w:ind w:left="0" w:right="3121"/>
        <w:jc w:val="both"/>
        <w:rPr>
          <w:b w:val="0"/>
          <w:sz w:val="27"/>
          <w:szCs w:val="27"/>
        </w:rPr>
      </w:pPr>
      <w:r>
        <w:rPr>
          <w:sz w:val="27"/>
          <w:szCs w:val="27"/>
        </w:rPr>
        <w:t xml:space="preserve">Об </w:t>
      </w:r>
      <w:r w:rsidR="000B5B6D">
        <w:rPr>
          <w:sz w:val="27"/>
          <w:szCs w:val="27"/>
        </w:rPr>
        <w:t xml:space="preserve"> </w:t>
      </w:r>
      <w:r>
        <w:rPr>
          <w:sz w:val="27"/>
          <w:szCs w:val="27"/>
        </w:rPr>
        <w:t>утверждении</w:t>
      </w:r>
      <w:r w:rsidR="00C76739" w:rsidRPr="00690C04">
        <w:rPr>
          <w:sz w:val="27"/>
          <w:szCs w:val="27"/>
        </w:rPr>
        <w:t xml:space="preserve"> </w:t>
      </w:r>
      <w:r w:rsidR="000B5B6D">
        <w:rPr>
          <w:sz w:val="27"/>
          <w:szCs w:val="27"/>
        </w:rPr>
        <w:t xml:space="preserve"> </w:t>
      </w:r>
      <w:r>
        <w:rPr>
          <w:sz w:val="27"/>
          <w:szCs w:val="27"/>
        </w:rPr>
        <w:t>Положении</w:t>
      </w:r>
      <w:r w:rsidR="00AD3388" w:rsidRPr="00690C04">
        <w:rPr>
          <w:sz w:val="27"/>
          <w:szCs w:val="27"/>
        </w:rPr>
        <w:t xml:space="preserve"> </w:t>
      </w:r>
      <w:r w:rsidR="00926AE7" w:rsidRPr="00690C04">
        <w:rPr>
          <w:sz w:val="27"/>
          <w:szCs w:val="27"/>
        </w:rPr>
        <w:t xml:space="preserve"> </w:t>
      </w:r>
      <w:r w:rsidR="000B5B6D">
        <w:rPr>
          <w:sz w:val="27"/>
          <w:szCs w:val="27"/>
        </w:rPr>
        <w:t xml:space="preserve"> </w:t>
      </w:r>
      <w:r w:rsidR="00AD3388" w:rsidRPr="00690C04">
        <w:rPr>
          <w:sz w:val="27"/>
          <w:szCs w:val="27"/>
        </w:rPr>
        <w:t xml:space="preserve">о </w:t>
      </w:r>
      <w:r w:rsidR="00926AE7" w:rsidRPr="00690C04">
        <w:rPr>
          <w:sz w:val="27"/>
          <w:szCs w:val="27"/>
        </w:rPr>
        <w:t xml:space="preserve"> </w:t>
      </w:r>
      <w:r>
        <w:rPr>
          <w:sz w:val="27"/>
          <w:szCs w:val="27"/>
        </w:rPr>
        <w:t>к</w:t>
      </w:r>
      <w:r w:rsidR="00AD3388" w:rsidRPr="00690C04">
        <w:rPr>
          <w:sz w:val="27"/>
          <w:szCs w:val="27"/>
        </w:rPr>
        <w:t>омиссии</w:t>
      </w:r>
    </w:p>
    <w:p w:rsidR="00275FDC" w:rsidRPr="00690C04" w:rsidRDefault="00AD3388" w:rsidP="00275FDC">
      <w:pPr>
        <w:pStyle w:val="a3"/>
        <w:ind w:left="0" w:firstLine="0"/>
        <w:jc w:val="left"/>
        <w:rPr>
          <w:b/>
          <w:sz w:val="27"/>
          <w:szCs w:val="27"/>
        </w:rPr>
      </w:pPr>
      <w:proofErr w:type="gramStart"/>
      <w:r w:rsidRPr="00690C04">
        <w:rPr>
          <w:b/>
          <w:sz w:val="27"/>
          <w:szCs w:val="27"/>
        </w:rPr>
        <w:t xml:space="preserve">по </w:t>
      </w:r>
      <w:r w:rsidR="00926AE7" w:rsidRPr="00690C04">
        <w:rPr>
          <w:b/>
          <w:sz w:val="27"/>
          <w:szCs w:val="27"/>
        </w:rPr>
        <w:t xml:space="preserve"> </w:t>
      </w:r>
      <w:r w:rsidRPr="00690C04">
        <w:rPr>
          <w:b/>
          <w:sz w:val="27"/>
          <w:szCs w:val="27"/>
        </w:rPr>
        <w:t>осуществлению</w:t>
      </w:r>
      <w:proofErr w:type="gramEnd"/>
      <w:r w:rsidR="00926AE7" w:rsidRPr="00690C04">
        <w:rPr>
          <w:sz w:val="27"/>
          <w:szCs w:val="27"/>
        </w:rPr>
        <w:t xml:space="preserve"> </w:t>
      </w:r>
      <w:r w:rsidR="00926AE7" w:rsidRPr="00690C04">
        <w:rPr>
          <w:b/>
          <w:sz w:val="27"/>
          <w:szCs w:val="27"/>
        </w:rPr>
        <w:t>закупок</w:t>
      </w:r>
      <w:r w:rsidR="00926AE7" w:rsidRPr="00690C04">
        <w:rPr>
          <w:b/>
          <w:spacing w:val="1"/>
          <w:sz w:val="27"/>
          <w:szCs w:val="27"/>
        </w:rPr>
        <w:t xml:space="preserve"> </w:t>
      </w:r>
      <w:r w:rsidR="00926AE7" w:rsidRPr="00690C04">
        <w:rPr>
          <w:b/>
          <w:sz w:val="27"/>
          <w:szCs w:val="27"/>
        </w:rPr>
        <w:t>товаров,</w:t>
      </w:r>
      <w:r w:rsidR="00926AE7" w:rsidRPr="00690C04">
        <w:rPr>
          <w:b/>
          <w:spacing w:val="1"/>
          <w:sz w:val="27"/>
          <w:szCs w:val="27"/>
        </w:rPr>
        <w:t xml:space="preserve"> </w:t>
      </w:r>
      <w:r w:rsidR="00926AE7" w:rsidRPr="00690C04">
        <w:rPr>
          <w:b/>
          <w:sz w:val="27"/>
          <w:szCs w:val="27"/>
        </w:rPr>
        <w:t>работ,</w:t>
      </w:r>
      <w:r w:rsidR="00926AE7" w:rsidRPr="00690C04">
        <w:rPr>
          <w:b/>
          <w:spacing w:val="1"/>
          <w:sz w:val="27"/>
          <w:szCs w:val="27"/>
        </w:rPr>
        <w:t xml:space="preserve">                                                </w:t>
      </w:r>
      <w:r w:rsidR="000B5B6D">
        <w:rPr>
          <w:b/>
          <w:spacing w:val="1"/>
          <w:sz w:val="27"/>
          <w:szCs w:val="27"/>
        </w:rPr>
        <w:t xml:space="preserve"> </w:t>
      </w:r>
      <w:r w:rsidR="00926AE7" w:rsidRPr="00690C04">
        <w:rPr>
          <w:b/>
          <w:spacing w:val="1"/>
          <w:sz w:val="27"/>
          <w:szCs w:val="27"/>
        </w:rPr>
        <w:t xml:space="preserve"> </w:t>
      </w:r>
      <w:r w:rsidR="00926AE7" w:rsidRPr="00690C04">
        <w:rPr>
          <w:b/>
          <w:sz w:val="27"/>
          <w:szCs w:val="27"/>
        </w:rPr>
        <w:t>услуг</w:t>
      </w:r>
      <w:r w:rsidR="00926AE7" w:rsidRPr="00690C04">
        <w:rPr>
          <w:b/>
          <w:spacing w:val="1"/>
          <w:sz w:val="27"/>
          <w:szCs w:val="27"/>
        </w:rPr>
        <w:t xml:space="preserve"> </w:t>
      </w:r>
      <w:r w:rsidR="00926AE7" w:rsidRPr="00690C04">
        <w:rPr>
          <w:b/>
          <w:sz w:val="27"/>
          <w:szCs w:val="27"/>
        </w:rPr>
        <w:t>для</w:t>
      </w:r>
      <w:r w:rsidR="00926AE7" w:rsidRPr="00690C04">
        <w:rPr>
          <w:b/>
          <w:spacing w:val="1"/>
          <w:sz w:val="27"/>
          <w:szCs w:val="27"/>
        </w:rPr>
        <w:t xml:space="preserve"> </w:t>
      </w:r>
      <w:r w:rsidR="00926AE7" w:rsidRPr="00690C04">
        <w:rPr>
          <w:b/>
          <w:sz w:val="27"/>
          <w:szCs w:val="27"/>
        </w:rPr>
        <w:t>нужд</w:t>
      </w:r>
      <w:r w:rsidR="00926AE7" w:rsidRPr="00690C04">
        <w:rPr>
          <w:b/>
          <w:spacing w:val="1"/>
          <w:sz w:val="27"/>
          <w:szCs w:val="27"/>
        </w:rPr>
        <w:t xml:space="preserve"> </w:t>
      </w:r>
      <w:r w:rsidR="00926AE7" w:rsidRPr="00690C04">
        <w:rPr>
          <w:b/>
          <w:sz w:val="27"/>
          <w:szCs w:val="27"/>
        </w:rPr>
        <w:t>аппарата</w:t>
      </w:r>
      <w:r w:rsidR="00926AE7" w:rsidRPr="00690C04">
        <w:rPr>
          <w:b/>
          <w:spacing w:val="1"/>
          <w:sz w:val="27"/>
          <w:szCs w:val="27"/>
        </w:rPr>
        <w:t xml:space="preserve"> </w:t>
      </w:r>
      <w:r w:rsidR="00926AE7" w:rsidRPr="00690C04">
        <w:rPr>
          <w:b/>
          <w:sz w:val="27"/>
          <w:szCs w:val="27"/>
        </w:rPr>
        <w:t>Совета</w:t>
      </w:r>
      <w:r w:rsidR="00926AE7" w:rsidRPr="00690C04">
        <w:rPr>
          <w:b/>
          <w:spacing w:val="1"/>
          <w:sz w:val="27"/>
          <w:szCs w:val="27"/>
        </w:rPr>
        <w:t xml:space="preserve"> </w:t>
      </w:r>
      <w:r w:rsidR="00926AE7" w:rsidRPr="00690C04">
        <w:rPr>
          <w:b/>
          <w:sz w:val="27"/>
          <w:szCs w:val="27"/>
        </w:rPr>
        <w:t>депутатов</w:t>
      </w:r>
      <w:r w:rsidR="00926AE7" w:rsidRPr="00690C04">
        <w:rPr>
          <w:b/>
          <w:spacing w:val="70"/>
          <w:sz w:val="27"/>
          <w:szCs w:val="27"/>
        </w:rPr>
        <w:t xml:space="preserve">                            </w:t>
      </w:r>
      <w:r w:rsidR="00926AE7" w:rsidRPr="00690C04">
        <w:rPr>
          <w:b/>
          <w:sz w:val="27"/>
          <w:szCs w:val="27"/>
        </w:rPr>
        <w:t>муниципального</w:t>
      </w:r>
      <w:r w:rsidR="00926AE7" w:rsidRPr="00690C04">
        <w:rPr>
          <w:b/>
          <w:spacing w:val="1"/>
          <w:sz w:val="27"/>
          <w:szCs w:val="27"/>
        </w:rPr>
        <w:t xml:space="preserve"> </w:t>
      </w:r>
      <w:r w:rsidR="00926AE7" w:rsidRPr="00690C04">
        <w:rPr>
          <w:b/>
          <w:sz w:val="27"/>
          <w:szCs w:val="27"/>
        </w:rPr>
        <w:t>округа</w:t>
      </w:r>
      <w:r w:rsidR="00926AE7" w:rsidRPr="00690C04">
        <w:rPr>
          <w:b/>
          <w:spacing w:val="1"/>
          <w:sz w:val="27"/>
          <w:szCs w:val="27"/>
        </w:rPr>
        <w:t xml:space="preserve"> </w:t>
      </w:r>
      <w:r w:rsidR="00926AE7" w:rsidRPr="00690C04">
        <w:rPr>
          <w:b/>
          <w:sz w:val="27"/>
          <w:szCs w:val="27"/>
        </w:rPr>
        <w:t>Царицыно</w:t>
      </w:r>
      <w:r w:rsidRPr="00690C04">
        <w:rPr>
          <w:b/>
          <w:sz w:val="27"/>
          <w:szCs w:val="27"/>
        </w:rPr>
        <w:t xml:space="preserve"> </w:t>
      </w:r>
    </w:p>
    <w:p w:rsidR="00926AE7" w:rsidRPr="00690C04" w:rsidRDefault="00926AE7" w:rsidP="00275FDC">
      <w:pPr>
        <w:pStyle w:val="a3"/>
        <w:ind w:left="0" w:firstLine="0"/>
        <w:jc w:val="left"/>
        <w:rPr>
          <w:b/>
          <w:sz w:val="27"/>
          <w:szCs w:val="27"/>
        </w:rPr>
      </w:pPr>
    </w:p>
    <w:p w:rsidR="00275FDC" w:rsidRPr="00690C04" w:rsidRDefault="00275FDC" w:rsidP="00275FDC">
      <w:pPr>
        <w:pStyle w:val="a3"/>
        <w:spacing w:line="360" w:lineRule="auto"/>
        <w:ind w:left="195" w:right="59" w:firstLine="708"/>
        <w:rPr>
          <w:sz w:val="27"/>
          <w:szCs w:val="27"/>
        </w:rPr>
      </w:pPr>
      <w:r w:rsidRPr="00690C04">
        <w:rPr>
          <w:sz w:val="27"/>
          <w:szCs w:val="27"/>
        </w:rPr>
        <w:t>В соответствии с Федеральным законом от 05 апреля 2013 года № 44-ФЗ «О</w:t>
      </w:r>
      <w:r w:rsidRPr="00690C04">
        <w:rPr>
          <w:spacing w:val="1"/>
          <w:sz w:val="27"/>
          <w:szCs w:val="27"/>
        </w:rPr>
        <w:t xml:space="preserve"> </w:t>
      </w:r>
      <w:r w:rsidRPr="00690C04">
        <w:rPr>
          <w:sz w:val="27"/>
          <w:szCs w:val="27"/>
        </w:rPr>
        <w:t>контрактной</w:t>
      </w:r>
      <w:r w:rsidRPr="00690C04">
        <w:rPr>
          <w:spacing w:val="1"/>
          <w:sz w:val="27"/>
          <w:szCs w:val="27"/>
        </w:rPr>
        <w:t xml:space="preserve"> </w:t>
      </w:r>
      <w:r w:rsidRPr="00690C04">
        <w:rPr>
          <w:sz w:val="27"/>
          <w:szCs w:val="27"/>
        </w:rPr>
        <w:t>системе</w:t>
      </w:r>
      <w:r w:rsidRPr="00690C04">
        <w:rPr>
          <w:spacing w:val="1"/>
          <w:sz w:val="27"/>
          <w:szCs w:val="27"/>
        </w:rPr>
        <w:t xml:space="preserve"> </w:t>
      </w:r>
      <w:r w:rsidRPr="00690C04">
        <w:rPr>
          <w:sz w:val="27"/>
          <w:szCs w:val="27"/>
        </w:rPr>
        <w:t>в</w:t>
      </w:r>
      <w:r w:rsidRPr="00690C04">
        <w:rPr>
          <w:spacing w:val="1"/>
          <w:sz w:val="27"/>
          <w:szCs w:val="27"/>
        </w:rPr>
        <w:t xml:space="preserve"> </w:t>
      </w:r>
      <w:r w:rsidRPr="00690C04">
        <w:rPr>
          <w:sz w:val="27"/>
          <w:szCs w:val="27"/>
        </w:rPr>
        <w:t>сфере</w:t>
      </w:r>
      <w:r w:rsidRPr="00690C04">
        <w:rPr>
          <w:spacing w:val="1"/>
          <w:sz w:val="27"/>
          <w:szCs w:val="27"/>
        </w:rPr>
        <w:t xml:space="preserve"> </w:t>
      </w:r>
      <w:r w:rsidRPr="00690C04">
        <w:rPr>
          <w:sz w:val="27"/>
          <w:szCs w:val="27"/>
        </w:rPr>
        <w:t>закупок</w:t>
      </w:r>
      <w:r w:rsidRPr="00690C04">
        <w:rPr>
          <w:spacing w:val="1"/>
          <w:sz w:val="27"/>
          <w:szCs w:val="27"/>
        </w:rPr>
        <w:t xml:space="preserve"> </w:t>
      </w:r>
      <w:r w:rsidRPr="00690C04">
        <w:rPr>
          <w:sz w:val="27"/>
          <w:szCs w:val="27"/>
        </w:rPr>
        <w:t>товаров,</w:t>
      </w:r>
      <w:r w:rsidRPr="00690C04">
        <w:rPr>
          <w:spacing w:val="1"/>
          <w:sz w:val="27"/>
          <w:szCs w:val="27"/>
        </w:rPr>
        <w:t xml:space="preserve"> </w:t>
      </w:r>
      <w:r w:rsidRPr="00690C04">
        <w:rPr>
          <w:sz w:val="27"/>
          <w:szCs w:val="27"/>
        </w:rPr>
        <w:t>работ,</w:t>
      </w:r>
      <w:r w:rsidRPr="00690C04">
        <w:rPr>
          <w:spacing w:val="1"/>
          <w:sz w:val="27"/>
          <w:szCs w:val="27"/>
        </w:rPr>
        <w:t xml:space="preserve"> </w:t>
      </w:r>
      <w:r w:rsidRPr="00690C04">
        <w:rPr>
          <w:sz w:val="27"/>
          <w:szCs w:val="27"/>
        </w:rPr>
        <w:t>услуг</w:t>
      </w:r>
      <w:r w:rsidRPr="00690C04">
        <w:rPr>
          <w:spacing w:val="1"/>
          <w:sz w:val="27"/>
          <w:szCs w:val="27"/>
        </w:rPr>
        <w:t xml:space="preserve"> </w:t>
      </w:r>
      <w:r w:rsidRPr="00690C04">
        <w:rPr>
          <w:sz w:val="27"/>
          <w:szCs w:val="27"/>
        </w:rPr>
        <w:t>для</w:t>
      </w:r>
      <w:r w:rsidRPr="00690C04">
        <w:rPr>
          <w:spacing w:val="1"/>
          <w:sz w:val="27"/>
          <w:szCs w:val="27"/>
        </w:rPr>
        <w:t xml:space="preserve"> </w:t>
      </w:r>
      <w:r w:rsidRPr="00690C04">
        <w:rPr>
          <w:sz w:val="27"/>
          <w:szCs w:val="27"/>
        </w:rPr>
        <w:t>обеспечения</w:t>
      </w:r>
      <w:r w:rsidRPr="00690C04">
        <w:rPr>
          <w:spacing w:val="1"/>
          <w:sz w:val="27"/>
          <w:szCs w:val="27"/>
        </w:rPr>
        <w:t xml:space="preserve"> </w:t>
      </w:r>
      <w:r w:rsidRPr="00690C04">
        <w:rPr>
          <w:sz w:val="27"/>
          <w:szCs w:val="27"/>
        </w:rPr>
        <w:t>государственных и</w:t>
      </w:r>
      <w:r w:rsidRPr="00690C04">
        <w:rPr>
          <w:spacing w:val="-3"/>
          <w:sz w:val="27"/>
          <w:szCs w:val="27"/>
        </w:rPr>
        <w:t xml:space="preserve"> </w:t>
      </w:r>
      <w:r w:rsidRPr="00690C04">
        <w:rPr>
          <w:sz w:val="27"/>
          <w:szCs w:val="27"/>
        </w:rPr>
        <w:t>муниципальных</w:t>
      </w:r>
      <w:r w:rsidRPr="00690C04">
        <w:rPr>
          <w:spacing w:val="-3"/>
          <w:sz w:val="27"/>
          <w:szCs w:val="27"/>
        </w:rPr>
        <w:t xml:space="preserve"> </w:t>
      </w:r>
      <w:r w:rsidRPr="00690C04">
        <w:rPr>
          <w:sz w:val="27"/>
          <w:szCs w:val="27"/>
        </w:rPr>
        <w:t>нужд»:</w:t>
      </w:r>
    </w:p>
    <w:p w:rsidR="00275FDC" w:rsidRPr="00690C04" w:rsidRDefault="00275FDC" w:rsidP="00275FDC">
      <w:pPr>
        <w:spacing w:line="360" w:lineRule="auto"/>
        <w:jc w:val="both"/>
        <w:rPr>
          <w:sz w:val="27"/>
          <w:szCs w:val="27"/>
        </w:rPr>
      </w:pPr>
      <w:r w:rsidRPr="00690C04">
        <w:rPr>
          <w:sz w:val="27"/>
          <w:szCs w:val="27"/>
        </w:rPr>
        <w:tab/>
        <w:t>1. Утвердить Положение о комиссии по осуществлению закупок</w:t>
      </w:r>
      <w:r w:rsidRPr="00690C04">
        <w:rPr>
          <w:spacing w:val="1"/>
          <w:sz w:val="27"/>
          <w:szCs w:val="27"/>
        </w:rPr>
        <w:t xml:space="preserve"> </w:t>
      </w:r>
      <w:r w:rsidRPr="00690C04">
        <w:rPr>
          <w:sz w:val="27"/>
          <w:szCs w:val="27"/>
        </w:rPr>
        <w:t>товаров,</w:t>
      </w:r>
      <w:r w:rsidRPr="00690C04">
        <w:rPr>
          <w:spacing w:val="1"/>
          <w:sz w:val="27"/>
          <w:szCs w:val="27"/>
        </w:rPr>
        <w:t xml:space="preserve"> </w:t>
      </w:r>
      <w:r w:rsidRPr="00690C04">
        <w:rPr>
          <w:sz w:val="27"/>
          <w:szCs w:val="27"/>
        </w:rPr>
        <w:t>работ,</w:t>
      </w:r>
      <w:r w:rsidRPr="00690C04">
        <w:rPr>
          <w:spacing w:val="1"/>
          <w:sz w:val="27"/>
          <w:szCs w:val="27"/>
        </w:rPr>
        <w:t xml:space="preserve"> </w:t>
      </w:r>
      <w:r w:rsidRPr="00690C04">
        <w:rPr>
          <w:sz w:val="27"/>
          <w:szCs w:val="27"/>
        </w:rPr>
        <w:t>услуг</w:t>
      </w:r>
      <w:r w:rsidRPr="00690C04">
        <w:rPr>
          <w:spacing w:val="1"/>
          <w:sz w:val="27"/>
          <w:szCs w:val="27"/>
        </w:rPr>
        <w:t xml:space="preserve"> </w:t>
      </w:r>
      <w:r w:rsidRPr="00690C04">
        <w:rPr>
          <w:sz w:val="27"/>
          <w:szCs w:val="27"/>
        </w:rPr>
        <w:t>для</w:t>
      </w:r>
      <w:r w:rsidRPr="00690C04">
        <w:rPr>
          <w:spacing w:val="1"/>
          <w:sz w:val="27"/>
          <w:szCs w:val="27"/>
        </w:rPr>
        <w:t xml:space="preserve"> </w:t>
      </w:r>
      <w:r w:rsidRPr="00690C04">
        <w:rPr>
          <w:sz w:val="27"/>
          <w:szCs w:val="27"/>
        </w:rPr>
        <w:t>нужд</w:t>
      </w:r>
      <w:r w:rsidRPr="00690C04">
        <w:rPr>
          <w:spacing w:val="1"/>
          <w:sz w:val="27"/>
          <w:szCs w:val="27"/>
        </w:rPr>
        <w:t xml:space="preserve"> </w:t>
      </w:r>
      <w:r w:rsidRPr="00690C04">
        <w:rPr>
          <w:sz w:val="27"/>
          <w:szCs w:val="27"/>
        </w:rPr>
        <w:t>аппарата</w:t>
      </w:r>
      <w:r w:rsidRPr="00690C04">
        <w:rPr>
          <w:spacing w:val="1"/>
          <w:sz w:val="27"/>
          <w:szCs w:val="27"/>
        </w:rPr>
        <w:t xml:space="preserve"> </w:t>
      </w:r>
      <w:r w:rsidRPr="00690C04">
        <w:rPr>
          <w:sz w:val="27"/>
          <w:szCs w:val="27"/>
        </w:rPr>
        <w:t>Совета</w:t>
      </w:r>
      <w:r w:rsidRPr="00690C04">
        <w:rPr>
          <w:spacing w:val="1"/>
          <w:sz w:val="27"/>
          <w:szCs w:val="27"/>
        </w:rPr>
        <w:t xml:space="preserve"> </w:t>
      </w:r>
      <w:r w:rsidRPr="00690C04">
        <w:rPr>
          <w:sz w:val="27"/>
          <w:szCs w:val="27"/>
        </w:rPr>
        <w:t>депутатов</w:t>
      </w:r>
      <w:r w:rsidRPr="00690C04">
        <w:rPr>
          <w:spacing w:val="70"/>
          <w:sz w:val="27"/>
          <w:szCs w:val="27"/>
        </w:rPr>
        <w:t xml:space="preserve"> </w:t>
      </w:r>
      <w:r w:rsidRPr="00690C04">
        <w:rPr>
          <w:sz w:val="27"/>
          <w:szCs w:val="27"/>
        </w:rPr>
        <w:t>муниципального</w:t>
      </w:r>
      <w:r w:rsidRPr="00690C04">
        <w:rPr>
          <w:spacing w:val="1"/>
          <w:sz w:val="27"/>
          <w:szCs w:val="27"/>
        </w:rPr>
        <w:t xml:space="preserve"> </w:t>
      </w:r>
      <w:r w:rsidRPr="00690C04">
        <w:rPr>
          <w:sz w:val="27"/>
          <w:szCs w:val="27"/>
        </w:rPr>
        <w:t>округа</w:t>
      </w:r>
      <w:r w:rsidRPr="00690C04">
        <w:rPr>
          <w:spacing w:val="1"/>
          <w:sz w:val="27"/>
          <w:szCs w:val="27"/>
        </w:rPr>
        <w:t xml:space="preserve"> </w:t>
      </w:r>
      <w:r w:rsidRPr="00690C04">
        <w:rPr>
          <w:sz w:val="27"/>
          <w:szCs w:val="27"/>
        </w:rPr>
        <w:t>Царицыно (Приложение).</w:t>
      </w:r>
      <w:r w:rsidRPr="00690C04">
        <w:rPr>
          <w:sz w:val="27"/>
          <w:szCs w:val="27"/>
        </w:rPr>
        <w:tab/>
      </w:r>
      <w:r w:rsidRPr="00690C04">
        <w:rPr>
          <w:sz w:val="27"/>
          <w:szCs w:val="27"/>
        </w:rPr>
        <w:tab/>
      </w:r>
      <w:r w:rsidRPr="00690C04">
        <w:rPr>
          <w:sz w:val="27"/>
          <w:szCs w:val="27"/>
        </w:rPr>
        <w:tab/>
      </w:r>
      <w:r w:rsidRPr="00690C04">
        <w:rPr>
          <w:sz w:val="27"/>
          <w:szCs w:val="27"/>
        </w:rPr>
        <w:tab/>
      </w:r>
      <w:r w:rsidR="00005B53" w:rsidRPr="00690C04">
        <w:rPr>
          <w:sz w:val="27"/>
          <w:szCs w:val="27"/>
        </w:rPr>
        <w:tab/>
      </w:r>
      <w:r w:rsidR="00005B53" w:rsidRPr="00690C04">
        <w:rPr>
          <w:sz w:val="27"/>
          <w:szCs w:val="27"/>
        </w:rPr>
        <w:tab/>
      </w:r>
      <w:r w:rsidR="00005B53" w:rsidRPr="00690C04">
        <w:rPr>
          <w:sz w:val="27"/>
          <w:szCs w:val="27"/>
        </w:rPr>
        <w:tab/>
      </w:r>
      <w:r w:rsidR="00005B53" w:rsidRPr="00690C04">
        <w:rPr>
          <w:sz w:val="27"/>
          <w:szCs w:val="27"/>
        </w:rPr>
        <w:tab/>
      </w:r>
      <w:r w:rsidR="00690C04">
        <w:rPr>
          <w:sz w:val="27"/>
          <w:szCs w:val="27"/>
        </w:rPr>
        <w:tab/>
      </w:r>
      <w:r w:rsidRPr="00690C04">
        <w:rPr>
          <w:sz w:val="27"/>
          <w:szCs w:val="27"/>
        </w:rPr>
        <w:t>2.  Признать утратившим силу распоряжение «О</w:t>
      </w:r>
      <w:r w:rsidR="0078140D" w:rsidRPr="00690C04">
        <w:rPr>
          <w:sz w:val="27"/>
          <w:szCs w:val="27"/>
        </w:rPr>
        <w:t xml:space="preserve"> составе</w:t>
      </w:r>
      <w:r w:rsidRPr="00690C04">
        <w:rPr>
          <w:sz w:val="27"/>
          <w:szCs w:val="27"/>
        </w:rPr>
        <w:t xml:space="preserve"> Единой Комиссии по осуществлению закупок товаров, работ, услуг, для обеспечения муниципальных нужд аппарата Совета депутатов муниципального округа Царицыно» от 02.06.2014 года № 02-01-06-01(в ред. распоряжения от 09.06.2015 № 02-01-06-07; 07.11.2017 № 02-01-03-12; 10.01.2018 № 02-01-06-02; 01.02.2019 №02-01-06-02); распоряжение «О составе Комиссии по осуществлению закупок товаров, работ, услуг, для обеспечения муниципальных нужд аппарата Совета депутатов муниципального округа Царицыно» от 27.12.2021 года № 02-01-06-09.</w:t>
      </w:r>
      <w:r w:rsidRPr="00690C04">
        <w:rPr>
          <w:sz w:val="27"/>
          <w:szCs w:val="27"/>
        </w:rPr>
        <w:tab/>
        <w:t xml:space="preserve">3. </w:t>
      </w:r>
      <w:r w:rsidR="00FE55D6" w:rsidRPr="00690C04">
        <w:rPr>
          <w:sz w:val="27"/>
          <w:szCs w:val="27"/>
        </w:rPr>
        <w:t>Опубликовать</w:t>
      </w:r>
      <w:r w:rsidRPr="00690C04">
        <w:rPr>
          <w:spacing w:val="1"/>
          <w:sz w:val="27"/>
          <w:szCs w:val="27"/>
        </w:rPr>
        <w:t xml:space="preserve"> </w:t>
      </w:r>
      <w:r w:rsidRPr="00690C04">
        <w:rPr>
          <w:sz w:val="27"/>
          <w:szCs w:val="27"/>
        </w:rPr>
        <w:t>настоящее</w:t>
      </w:r>
      <w:r w:rsidRPr="00690C04">
        <w:rPr>
          <w:spacing w:val="1"/>
          <w:sz w:val="27"/>
          <w:szCs w:val="27"/>
        </w:rPr>
        <w:t xml:space="preserve"> </w:t>
      </w:r>
      <w:r w:rsidRPr="00690C04">
        <w:rPr>
          <w:sz w:val="27"/>
          <w:szCs w:val="27"/>
        </w:rPr>
        <w:t>распоряжение</w:t>
      </w:r>
      <w:r w:rsidRPr="00690C04">
        <w:rPr>
          <w:spacing w:val="1"/>
          <w:sz w:val="27"/>
          <w:szCs w:val="27"/>
        </w:rPr>
        <w:t xml:space="preserve"> </w:t>
      </w:r>
      <w:r w:rsidR="00DE0844" w:rsidRPr="00690C04">
        <w:rPr>
          <w:rFonts w:eastAsiaTheme="minorEastAsia"/>
          <w:sz w:val="27"/>
          <w:szCs w:val="27"/>
        </w:rPr>
        <w:t xml:space="preserve">в бюллетене «Московский муниципальный вестник», </w:t>
      </w:r>
      <w:r w:rsidR="0069079A" w:rsidRPr="00690C04">
        <w:rPr>
          <w:rFonts w:eastAsiaTheme="minorEastAsia"/>
          <w:sz w:val="27"/>
          <w:szCs w:val="27"/>
        </w:rPr>
        <w:t xml:space="preserve">разместить </w:t>
      </w:r>
      <w:r w:rsidRPr="00690C04">
        <w:rPr>
          <w:sz w:val="27"/>
          <w:szCs w:val="27"/>
        </w:rPr>
        <w:t>на официальном сайте муниципального</w:t>
      </w:r>
      <w:r w:rsidRPr="00690C04">
        <w:rPr>
          <w:spacing w:val="1"/>
          <w:sz w:val="27"/>
          <w:szCs w:val="27"/>
        </w:rPr>
        <w:t xml:space="preserve"> </w:t>
      </w:r>
      <w:r w:rsidRPr="00690C04">
        <w:rPr>
          <w:sz w:val="27"/>
          <w:szCs w:val="27"/>
        </w:rPr>
        <w:t>округа</w:t>
      </w:r>
      <w:r w:rsidRPr="00690C04">
        <w:rPr>
          <w:spacing w:val="-1"/>
          <w:sz w:val="27"/>
          <w:szCs w:val="27"/>
        </w:rPr>
        <w:t xml:space="preserve"> </w:t>
      </w:r>
      <w:r w:rsidRPr="00690C04">
        <w:rPr>
          <w:sz w:val="27"/>
          <w:szCs w:val="27"/>
        </w:rPr>
        <w:t>Царицыно в информационно-телекоммуникационной сети Интернет-</w:t>
      </w:r>
      <w:r w:rsidRPr="00690C04">
        <w:rPr>
          <w:sz w:val="27"/>
          <w:szCs w:val="27"/>
          <w:lang w:val="en-US"/>
        </w:rPr>
        <w:t>www</w:t>
      </w:r>
      <w:r w:rsidRPr="00690C04">
        <w:rPr>
          <w:sz w:val="27"/>
          <w:szCs w:val="27"/>
        </w:rPr>
        <w:t>.</w:t>
      </w:r>
      <w:proofErr w:type="spellStart"/>
      <w:r w:rsidRPr="00690C04">
        <w:rPr>
          <w:sz w:val="27"/>
          <w:szCs w:val="27"/>
          <w:lang w:val="en-US"/>
        </w:rPr>
        <w:t>mcaricino</w:t>
      </w:r>
      <w:proofErr w:type="spellEnd"/>
      <w:r w:rsidRPr="00690C04">
        <w:rPr>
          <w:sz w:val="27"/>
          <w:szCs w:val="27"/>
        </w:rPr>
        <w:t>.</w:t>
      </w:r>
      <w:r w:rsidRPr="00690C04">
        <w:rPr>
          <w:sz w:val="27"/>
          <w:szCs w:val="27"/>
          <w:lang w:val="en-US"/>
        </w:rPr>
        <w:t>ru</w:t>
      </w:r>
      <w:r w:rsidR="00DE0844" w:rsidRPr="00690C04">
        <w:rPr>
          <w:rFonts w:eastAsiaTheme="minorEastAsia"/>
          <w:sz w:val="27"/>
          <w:szCs w:val="27"/>
        </w:rPr>
        <w:t xml:space="preserve">.  </w:t>
      </w:r>
      <w:r w:rsidRPr="00690C04">
        <w:rPr>
          <w:sz w:val="27"/>
          <w:szCs w:val="27"/>
        </w:rPr>
        <w:tab/>
      </w:r>
      <w:r w:rsidRPr="00690C04">
        <w:rPr>
          <w:sz w:val="27"/>
          <w:szCs w:val="27"/>
        </w:rPr>
        <w:tab/>
      </w:r>
      <w:r w:rsidR="00721458" w:rsidRPr="00690C04">
        <w:rPr>
          <w:sz w:val="27"/>
          <w:szCs w:val="27"/>
        </w:rPr>
        <w:tab/>
      </w:r>
      <w:r w:rsidR="00721458" w:rsidRPr="00690C04">
        <w:rPr>
          <w:sz w:val="27"/>
          <w:szCs w:val="27"/>
        </w:rPr>
        <w:tab/>
      </w:r>
      <w:r w:rsidR="00721458" w:rsidRPr="00690C04">
        <w:rPr>
          <w:sz w:val="27"/>
          <w:szCs w:val="27"/>
        </w:rPr>
        <w:tab/>
      </w:r>
      <w:r w:rsidR="00721458" w:rsidRPr="00690C04">
        <w:rPr>
          <w:sz w:val="27"/>
          <w:szCs w:val="27"/>
        </w:rPr>
        <w:tab/>
      </w:r>
      <w:r w:rsidR="00721458" w:rsidRPr="00690C04">
        <w:rPr>
          <w:sz w:val="27"/>
          <w:szCs w:val="27"/>
        </w:rPr>
        <w:tab/>
      </w:r>
      <w:r w:rsidR="00721458" w:rsidRPr="00690C04">
        <w:rPr>
          <w:sz w:val="27"/>
          <w:szCs w:val="27"/>
        </w:rPr>
        <w:tab/>
      </w:r>
      <w:r w:rsidR="00A1402F" w:rsidRPr="00690C04">
        <w:rPr>
          <w:sz w:val="27"/>
          <w:szCs w:val="27"/>
        </w:rPr>
        <w:tab/>
      </w:r>
      <w:r w:rsidR="00A1402F" w:rsidRPr="00690C04">
        <w:rPr>
          <w:sz w:val="27"/>
          <w:szCs w:val="27"/>
        </w:rPr>
        <w:tab/>
      </w:r>
      <w:r w:rsidRPr="00690C04">
        <w:rPr>
          <w:sz w:val="27"/>
          <w:szCs w:val="27"/>
        </w:rPr>
        <w:t xml:space="preserve">4. Контроль за исполнением настоящего распоряжения возложить на руководителя аппарата Совета депутатов муниципального округа Царицыно </w:t>
      </w:r>
      <w:proofErr w:type="spellStart"/>
      <w:r w:rsidRPr="00690C04">
        <w:rPr>
          <w:sz w:val="27"/>
          <w:szCs w:val="27"/>
        </w:rPr>
        <w:t>Алпееву</w:t>
      </w:r>
      <w:proofErr w:type="spellEnd"/>
      <w:r w:rsidRPr="00690C04">
        <w:rPr>
          <w:sz w:val="27"/>
          <w:szCs w:val="27"/>
        </w:rPr>
        <w:t xml:space="preserve"> Валентину Дмитриевну.</w:t>
      </w:r>
    </w:p>
    <w:p w:rsidR="00275FDC" w:rsidRPr="00690C04" w:rsidRDefault="00275FDC" w:rsidP="00275FDC">
      <w:pPr>
        <w:rPr>
          <w:b/>
          <w:sz w:val="27"/>
          <w:szCs w:val="27"/>
        </w:rPr>
        <w:sectPr w:rsidR="00275FDC" w:rsidRPr="00690C04" w:rsidSect="00EB2D06">
          <w:pgSz w:w="11910" w:h="16840"/>
          <w:pgMar w:top="851" w:right="851" w:bottom="851" w:left="1701" w:header="720" w:footer="720" w:gutter="0"/>
          <w:cols w:space="720"/>
        </w:sectPr>
      </w:pPr>
      <w:r w:rsidRPr="00690C04">
        <w:rPr>
          <w:b/>
          <w:sz w:val="27"/>
          <w:szCs w:val="27"/>
        </w:rPr>
        <w:t xml:space="preserve">Руководитель аппарата Совета депутатов            </w:t>
      </w:r>
      <w:r w:rsidRPr="00690C04">
        <w:rPr>
          <w:b/>
          <w:sz w:val="27"/>
          <w:szCs w:val="27"/>
        </w:rPr>
        <w:tab/>
      </w:r>
      <w:r w:rsidRPr="00690C04">
        <w:rPr>
          <w:b/>
          <w:sz w:val="27"/>
          <w:szCs w:val="27"/>
        </w:rPr>
        <w:tab/>
        <w:t xml:space="preserve">                муниципального округа Царицыно</w:t>
      </w:r>
      <w:r w:rsidRPr="00690C04">
        <w:rPr>
          <w:b/>
          <w:sz w:val="27"/>
          <w:szCs w:val="27"/>
        </w:rPr>
        <w:tab/>
      </w:r>
      <w:r w:rsidRPr="00690C04">
        <w:rPr>
          <w:b/>
          <w:sz w:val="27"/>
          <w:szCs w:val="27"/>
        </w:rPr>
        <w:tab/>
      </w:r>
      <w:r w:rsidRPr="00690C04">
        <w:rPr>
          <w:b/>
          <w:sz w:val="27"/>
          <w:szCs w:val="27"/>
        </w:rPr>
        <w:tab/>
      </w:r>
      <w:r w:rsidRPr="00690C04">
        <w:rPr>
          <w:b/>
          <w:sz w:val="27"/>
          <w:szCs w:val="27"/>
        </w:rPr>
        <w:tab/>
        <w:t xml:space="preserve">       В.Д. Алпеева</w:t>
      </w:r>
    </w:p>
    <w:p w:rsidR="00F12E88" w:rsidRPr="00F12E88" w:rsidRDefault="00F12E88" w:rsidP="00F12E88">
      <w:pPr>
        <w:tabs>
          <w:tab w:val="left" w:pos="1418"/>
          <w:tab w:val="left" w:pos="1843"/>
        </w:tabs>
        <w:ind w:left="5529"/>
        <w:rPr>
          <w:rFonts w:eastAsiaTheme="minorEastAsia"/>
          <w:sz w:val="24"/>
          <w:szCs w:val="24"/>
        </w:rPr>
      </w:pPr>
      <w:r w:rsidRPr="00F12E88">
        <w:rPr>
          <w:rFonts w:eastAsiaTheme="minorEastAsia"/>
          <w:sz w:val="24"/>
          <w:szCs w:val="24"/>
        </w:rPr>
        <w:lastRenderedPageBreak/>
        <w:t xml:space="preserve">Приложение                                                     к постановлению аппарата Совета          депутатов муниципального округа </w:t>
      </w:r>
      <w:r>
        <w:rPr>
          <w:rFonts w:eastAsiaTheme="minorEastAsia"/>
          <w:sz w:val="24"/>
          <w:szCs w:val="24"/>
        </w:rPr>
        <w:t>Царицыно</w:t>
      </w:r>
      <w:r w:rsidRPr="00F12E88">
        <w:rPr>
          <w:rFonts w:eastAsiaTheme="minorEastAsia"/>
          <w:sz w:val="24"/>
          <w:szCs w:val="24"/>
        </w:rPr>
        <w:t xml:space="preserve"> </w:t>
      </w:r>
    </w:p>
    <w:p w:rsidR="00F12E88" w:rsidRPr="00F12E88" w:rsidRDefault="00F12E88" w:rsidP="00F12E88">
      <w:pPr>
        <w:tabs>
          <w:tab w:val="left" w:pos="1418"/>
          <w:tab w:val="left" w:pos="1843"/>
        </w:tabs>
        <w:ind w:left="5529"/>
        <w:rPr>
          <w:rFonts w:eastAsiaTheme="minorEastAsia"/>
          <w:sz w:val="24"/>
          <w:szCs w:val="24"/>
        </w:rPr>
      </w:pPr>
      <w:r w:rsidRPr="00F12E88">
        <w:rPr>
          <w:rFonts w:eastAsiaTheme="minorEastAsia"/>
          <w:sz w:val="24"/>
          <w:szCs w:val="24"/>
        </w:rPr>
        <w:t>от ____________ № __________</w:t>
      </w:r>
    </w:p>
    <w:p w:rsidR="00F12E88" w:rsidRPr="00F12E88" w:rsidRDefault="00F12E88" w:rsidP="00F12E88">
      <w:pPr>
        <w:ind w:left="6237"/>
        <w:jc w:val="both"/>
        <w:rPr>
          <w:rFonts w:eastAsiaTheme="minorEastAsia"/>
          <w:sz w:val="24"/>
          <w:szCs w:val="24"/>
        </w:rPr>
      </w:pPr>
    </w:p>
    <w:p w:rsidR="00F12E88" w:rsidRDefault="00F12E88" w:rsidP="00F12E88">
      <w:pPr>
        <w:ind w:left="6237"/>
        <w:jc w:val="center"/>
        <w:rPr>
          <w:rFonts w:eastAsiaTheme="minorEastAsia"/>
          <w:b/>
          <w:sz w:val="28"/>
          <w:szCs w:val="28"/>
        </w:rPr>
      </w:pPr>
    </w:p>
    <w:p w:rsidR="00F12E88" w:rsidRDefault="00F12E88" w:rsidP="00F12E88">
      <w:pPr>
        <w:ind w:firstLine="4253"/>
        <w:jc w:val="both"/>
        <w:rPr>
          <w:rFonts w:eastAsiaTheme="minorEastAsia"/>
          <w:b/>
          <w:sz w:val="28"/>
          <w:szCs w:val="28"/>
        </w:rPr>
      </w:pPr>
      <w:r>
        <w:rPr>
          <w:rFonts w:eastAsiaTheme="minorEastAsia"/>
          <w:b/>
          <w:sz w:val="28"/>
          <w:szCs w:val="28"/>
        </w:rPr>
        <w:t>ПОЛОЖЕНИЕ</w:t>
      </w:r>
    </w:p>
    <w:p w:rsidR="00F12E88" w:rsidRDefault="00A37E4A" w:rsidP="00F12E88">
      <w:pPr>
        <w:jc w:val="center"/>
        <w:outlineLvl w:val="2"/>
        <w:rPr>
          <w:rFonts w:eastAsiaTheme="minorEastAsia"/>
          <w:b/>
          <w:bCs/>
          <w:sz w:val="28"/>
          <w:szCs w:val="28"/>
        </w:rPr>
      </w:pPr>
      <w:r>
        <w:rPr>
          <w:rFonts w:eastAsiaTheme="minorEastAsia"/>
          <w:b/>
          <w:bCs/>
          <w:sz w:val="28"/>
          <w:szCs w:val="28"/>
        </w:rPr>
        <w:t>о</w:t>
      </w:r>
      <w:r w:rsidR="00F12E88">
        <w:rPr>
          <w:rFonts w:eastAsiaTheme="minorEastAsia"/>
          <w:b/>
          <w:bCs/>
          <w:sz w:val="28"/>
          <w:szCs w:val="28"/>
        </w:rPr>
        <w:t xml:space="preserve"> комиссии по осуществлению закупок товаров, работ, услуг </w:t>
      </w:r>
    </w:p>
    <w:p w:rsidR="00F12E88" w:rsidRDefault="00F12E88" w:rsidP="00F12E88">
      <w:pPr>
        <w:jc w:val="center"/>
        <w:outlineLvl w:val="2"/>
        <w:rPr>
          <w:rFonts w:eastAsiaTheme="minorEastAsia"/>
          <w:b/>
          <w:bCs/>
          <w:sz w:val="28"/>
          <w:szCs w:val="28"/>
        </w:rPr>
      </w:pPr>
      <w:r>
        <w:rPr>
          <w:rFonts w:eastAsiaTheme="minorEastAsia"/>
          <w:b/>
          <w:bCs/>
          <w:sz w:val="28"/>
          <w:szCs w:val="28"/>
        </w:rPr>
        <w:t xml:space="preserve">для нужд аппарата Совета депутатов муниципального округа </w:t>
      </w:r>
    </w:p>
    <w:p w:rsidR="00F12E88" w:rsidRDefault="00B707E9" w:rsidP="00F12E88">
      <w:pPr>
        <w:jc w:val="center"/>
        <w:outlineLvl w:val="2"/>
        <w:rPr>
          <w:rFonts w:eastAsiaTheme="minorEastAsia"/>
          <w:b/>
          <w:bCs/>
          <w:sz w:val="28"/>
          <w:szCs w:val="28"/>
        </w:rPr>
      </w:pPr>
      <w:r>
        <w:rPr>
          <w:rFonts w:eastAsiaTheme="minorEastAsia"/>
          <w:b/>
          <w:bCs/>
          <w:sz w:val="28"/>
          <w:szCs w:val="28"/>
        </w:rPr>
        <w:t>Царицыно</w:t>
      </w:r>
    </w:p>
    <w:p w:rsidR="00F12E88" w:rsidRDefault="00F12E88" w:rsidP="00F12E88">
      <w:pPr>
        <w:ind w:firstLine="720"/>
        <w:jc w:val="both"/>
        <w:rPr>
          <w:rFonts w:eastAsiaTheme="minorEastAsia"/>
          <w:sz w:val="28"/>
          <w:szCs w:val="28"/>
        </w:rPr>
      </w:pPr>
    </w:p>
    <w:p w:rsidR="00F12E88" w:rsidRDefault="00F12E88" w:rsidP="00F12E88">
      <w:pPr>
        <w:ind w:firstLine="559"/>
        <w:jc w:val="center"/>
        <w:rPr>
          <w:rFonts w:eastAsiaTheme="minorEastAsia"/>
          <w:b/>
          <w:bCs/>
          <w:sz w:val="28"/>
          <w:szCs w:val="28"/>
        </w:rPr>
      </w:pPr>
      <w:r>
        <w:rPr>
          <w:rFonts w:eastAsiaTheme="minorEastAsia"/>
          <w:b/>
          <w:bCs/>
          <w:sz w:val="28"/>
          <w:szCs w:val="28"/>
        </w:rPr>
        <w:t>1.</w:t>
      </w:r>
      <w:r>
        <w:rPr>
          <w:rFonts w:eastAsiaTheme="minorEastAsia"/>
          <w:sz w:val="28"/>
          <w:szCs w:val="28"/>
        </w:rPr>
        <w:t> </w:t>
      </w:r>
      <w:r>
        <w:rPr>
          <w:rFonts w:eastAsiaTheme="minorEastAsia"/>
          <w:b/>
          <w:bCs/>
          <w:sz w:val="28"/>
          <w:szCs w:val="28"/>
        </w:rPr>
        <w:t>Общие положения</w:t>
      </w:r>
    </w:p>
    <w:p w:rsidR="00F12E88" w:rsidRDefault="00F12E88" w:rsidP="00F12E88">
      <w:pPr>
        <w:ind w:firstLine="698"/>
        <w:jc w:val="right"/>
        <w:rPr>
          <w:rFonts w:eastAsiaTheme="minorEastAsia"/>
          <w:sz w:val="28"/>
          <w:szCs w:val="28"/>
        </w:rPr>
      </w:pPr>
    </w:p>
    <w:p w:rsidR="00F12E88" w:rsidRDefault="00F12E88" w:rsidP="00F12E88">
      <w:pPr>
        <w:ind w:right="94" w:firstLine="709"/>
        <w:jc w:val="both"/>
        <w:rPr>
          <w:sz w:val="28"/>
          <w:szCs w:val="28"/>
        </w:rPr>
      </w:pPr>
      <w:bookmarkStart w:id="1" w:name="sub_101"/>
      <w:r>
        <w:rPr>
          <w:rFonts w:eastAsiaTheme="minorEastAsia"/>
          <w:sz w:val="28"/>
          <w:szCs w:val="28"/>
        </w:rPr>
        <w:t xml:space="preserve">1.1. Настоящее Положение о комиссии по осуществлению закупок (далее – Положение) разработано в соответствии с требованиями </w:t>
      </w:r>
      <w:hyperlink r:id="rId4" w:tooltip="http://internet.garant.ru/document/redirect/70353464/39" w:history="1">
        <w:r w:rsidRPr="00A735D5">
          <w:rPr>
            <w:rStyle w:val="a8"/>
            <w:rFonts w:eastAsiaTheme="minorEastAsia"/>
            <w:color w:val="auto"/>
            <w:sz w:val="28"/>
            <w:szCs w:val="28"/>
          </w:rPr>
          <w:t>статьи 39</w:t>
        </w:r>
      </w:hyperlink>
      <w:r>
        <w:rPr>
          <w:rFonts w:eastAsiaTheme="minorEastAsia"/>
          <w:sz w:val="28"/>
          <w:szCs w:val="28"/>
        </w:rPr>
        <w:t xml:space="preserve"> Федерального закон</w:t>
      </w:r>
      <w:r w:rsidR="00E36E2B">
        <w:rPr>
          <w:rFonts w:eastAsiaTheme="minorEastAsia"/>
          <w:sz w:val="28"/>
          <w:szCs w:val="28"/>
        </w:rPr>
        <w:t>а от 05 апреля 2013 г. № 44-ФЗ «</w:t>
      </w:r>
      <w:r>
        <w:rPr>
          <w:rFonts w:eastAsiaTheme="minorEastAsia"/>
          <w:sz w:val="28"/>
          <w:szCs w:val="28"/>
        </w:rPr>
        <w:t>О контрактной системе в сфере закупок товаров, работ, услуг для обеспечения государственных и муниципальных нужд</w:t>
      </w:r>
      <w:r w:rsidR="00E36E2B">
        <w:rPr>
          <w:rFonts w:eastAsiaTheme="minorEastAsia"/>
          <w:sz w:val="28"/>
          <w:szCs w:val="28"/>
        </w:rPr>
        <w:t>»</w:t>
      </w:r>
      <w:r>
        <w:rPr>
          <w:rFonts w:eastAsiaTheme="minorEastAsia"/>
          <w:sz w:val="28"/>
          <w:szCs w:val="28"/>
        </w:rPr>
        <w:t xml:space="preserve"> и определяет цели создания, функции, порядок формирования и порядок работы комиссии по осуществлению закупок (далее – Единая комиссия).</w:t>
      </w:r>
      <w:bookmarkStart w:id="2" w:name="sub_102"/>
      <w:bookmarkEnd w:id="1"/>
    </w:p>
    <w:p w:rsidR="00F12E88" w:rsidRDefault="00F12E88" w:rsidP="00F12E88">
      <w:pPr>
        <w:ind w:right="94" w:firstLine="709"/>
        <w:jc w:val="both"/>
        <w:rPr>
          <w:sz w:val="28"/>
          <w:szCs w:val="28"/>
        </w:rPr>
      </w:pPr>
      <w:r>
        <w:rPr>
          <w:rFonts w:eastAsiaTheme="minorEastAsia"/>
          <w:sz w:val="28"/>
          <w:szCs w:val="28"/>
        </w:rPr>
        <w:t xml:space="preserve">1.2. </w:t>
      </w:r>
      <w:r w:rsidR="00B35923">
        <w:rPr>
          <w:rFonts w:eastAsiaTheme="minorEastAsia"/>
          <w:sz w:val="28"/>
          <w:szCs w:val="28"/>
        </w:rPr>
        <w:t>К</w:t>
      </w:r>
      <w:r>
        <w:rPr>
          <w:rFonts w:eastAsiaTheme="minorEastAsia"/>
          <w:sz w:val="28"/>
          <w:szCs w:val="28"/>
        </w:rPr>
        <w:t xml:space="preserve">омиссия создается для определения поставщиков (подрядчиков, исполнителей) путем проведения открытых конкурсов в электронной форме, электронных аукционов, запросов котировок в электронной форме, за исключением осуществления закупки у единственного поставщика (подрядчика, исполнителя), с целью заключения муниципальных контрактов на закупку товаров, выполнение работ, оказание услуг для нужд аппарата Совета депутатов муниципального округа </w:t>
      </w:r>
      <w:r w:rsidR="00994639">
        <w:rPr>
          <w:rFonts w:eastAsiaTheme="minorEastAsia"/>
          <w:sz w:val="28"/>
          <w:szCs w:val="28"/>
        </w:rPr>
        <w:t>Царицыно</w:t>
      </w:r>
      <w:r>
        <w:rPr>
          <w:rFonts w:eastAsiaTheme="minorEastAsia"/>
          <w:sz w:val="28"/>
          <w:szCs w:val="28"/>
        </w:rPr>
        <w:t xml:space="preserve"> (далее - Заказчик).</w:t>
      </w:r>
    </w:p>
    <w:p w:rsidR="00F12E88" w:rsidRDefault="00F12E88" w:rsidP="00F12E88">
      <w:pPr>
        <w:jc w:val="both"/>
        <w:rPr>
          <w:color w:val="000000"/>
          <w:sz w:val="28"/>
          <w:szCs w:val="28"/>
        </w:rPr>
      </w:pPr>
      <w:bookmarkStart w:id="3" w:name="sub_103"/>
      <w:bookmarkEnd w:id="2"/>
      <w:r>
        <w:rPr>
          <w:rFonts w:eastAsiaTheme="minorEastAsia"/>
          <w:sz w:val="28"/>
          <w:szCs w:val="28"/>
        </w:rPr>
        <w:tab/>
        <w:t xml:space="preserve">1.3. </w:t>
      </w:r>
      <w:r w:rsidR="006473B4">
        <w:rPr>
          <w:rFonts w:eastAsiaTheme="minorEastAsia"/>
          <w:sz w:val="28"/>
          <w:szCs w:val="28"/>
        </w:rPr>
        <w:t>К</w:t>
      </w:r>
      <w:r>
        <w:rPr>
          <w:rFonts w:eastAsiaTheme="minorEastAsia"/>
          <w:sz w:val="28"/>
          <w:szCs w:val="28"/>
        </w:rPr>
        <w:t xml:space="preserve">омиссия в своей деятельности руководствуется </w:t>
      </w:r>
      <w:hyperlink r:id="rId5" w:tooltip="http://internet.garant.ru/document/redirect/70353464/0" w:history="1">
        <w:r w:rsidRPr="000D3333">
          <w:rPr>
            <w:rStyle w:val="a8"/>
            <w:rFonts w:eastAsiaTheme="minorEastAsia"/>
            <w:color w:val="auto"/>
            <w:sz w:val="28"/>
            <w:szCs w:val="28"/>
          </w:rPr>
          <w:t>Федеральным законом</w:t>
        </w:r>
      </w:hyperlink>
      <w:r w:rsidR="00D6137A">
        <w:rPr>
          <w:rFonts w:eastAsiaTheme="minorEastAsia"/>
          <w:sz w:val="28"/>
          <w:szCs w:val="28"/>
        </w:rPr>
        <w:t xml:space="preserve"> от 05 апреля 2013 г. № 44-ФЗ «</w:t>
      </w:r>
      <w:r>
        <w:rPr>
          <w:rFonts w:eastAsiaTheme="minorEastAsia"/>
          <w:sz w:val="28"/>
          <w:szCs w:val="28"/>
        </w:rPr>
        <w:t>О контрактной системе в сфере закупок товаров, работ, услуг для обеспечения государственных и муниципальных нужд</w:t>
      </w:r>
      <w:r w:rsidR="00D6137A">
        <w:rPr>
          <w:rFonts w:eastAsiaTheme="minorEastAsia"/>
          <w:sz w:val="28"/>
          <w:szCs w:val="28"/>
        </w:rPr>
        <w:t>»</w:t>
      </w:r>
      <w:r>
        <w:rPr>
          <w:rFonts w:eastAsiaTheme="minorEastAsia"/>
          <w:sz w:val="28"/>
          <w:szCs w:val="28"/>
        </w:rPr>
        <w:t xml:space="preserve"> (далее - Закон № 44-ФЗ),</w:t>
      </w:r>
      <w:r>
        <w:rPr>
          <w:rFonts w:eastAsiaTheme="minorEastAsia"/>
          <w:color w:val="000000"/>
          <w:sz w:val="28"/>
          <w:szCs w:val="28"/>
        </w:rPr>
        <w:t xml:space="preserve"> Законом от 26.07.2006 № 135-ФЗ «О защите конкуренции» (далее – Закон о защите конкуренции),</w:t>
      </w:r>
      <w:r>
        <w:rPr>
          <w:rFonts w:eastAsiaTheme="minorEastAsia"/>
          <w:sz w:val="28"/>
          <w:szCs w:val="28"/>
        </w:rPr>
        <w:t xml:space="preserve"> </w:t>
      </w:r>
      <w:hyperlink r:id="rId6" w:tooltip="http://internet.garant.ru/document/redirect/10164072/0" w:history="1">
        <w:r w:rsidRPr="00FF0AC3">
          <w:rPr>
            <w:rStyle w:val="a8"/>
            <w:rFonts w:eastAsiaTheme="minorEastAsia"/>
            <w:color w:val="auto"/>
            <w:sz w:val="28"/>
            <w:szCs w:val="28"/>
          </w:rPr>
          <w:t>Гражданским кодексом</w:t>
        </w:r>
      </w:hyperlink>
      <w:r>
        <w:rPr>
          <w:rFonts w:eastAsiaTheme="minorEastAsia"/>
          <w:sz w:val="28"/>
          <w:szCs w:val="28"/>
        </w:rPr>
        <w:t xml:space="preserve"> Российской Федерации, </w:t>
      </w:r>
      <w:hyperlink r:id="rId7" w:tooltip="http://internet.garant.ru/document/redirect/12112604/0" w:history="1">
        <w:r w:rsidRPr="00935F5A">
          <w:rPr>
            <w:rStyle w:val="a8"/>
            <w:rFonts w:eastAsiaTheme="minorEastAsia"/>
            <w:color w:val="auto"/>
            <w:sz w:val="28"/>
            <w:szCs w:val="28"/>
          </w:rPr>
          <w:t>Бюджетным кодексом</w:t>
        </w:r>
      </w:hyperlink>
      <w:r>
        <w:rPr>
          <w:rFonts w:eastAsiaTheme="minorEastAsia"/>
          <w:sz w:val="28"/>
          <w:szCs w:val="28"/>
        </w:rPr>
        <w:t xml:space="preserve"> Российской Федерации и иными федеральными законами и нормативными актами Российской Федерации, а также </w:t>
      </w:r>
      <w:r>
        <w:rPr>
          <w:rFonts w:eastAsiaTheme="minorEastAsia"/>
          <w:color w:val="000000"/>
          <w:sz w:val="28"/>
          <w:szCs w:val="28"/>
        </w:rPr>
        <w:t>приказами и распоряжениями заказчика и настоящим положением.</w:t>
      </w:r>
      <w:bookmarkEnd w:id="3"/>
    </w:p>
    <w:p w:rsidR="00F12E88" w:rsidRDefault="00F12E88" w:rsidP="00F12E88">
      <w:pPr>
        <w:jc w:val="both"/>
        <w:rPr>
          <w:color w:val="000000"/>
          <w:sz w:val="28"/>
          <w:szCs w:val="28"/>
        </w:rPr>
      </w:pPr>
      <w:r>
        <w:rPr>
          <w:rFonts w:eastAsiaTheme="minorEastAsia"/>
          <w:color w:val="000000"/>
          <w:sz w:val="28"/>
          <w:szCs w:val="28"/>
        </w:rPr>
        <w:tab/>
        <w:t xml:space="preserve"> 1.4. Основные понятия:</w:t>
      </w:r>
    </w:p>
    <w:p w:rsidR="00F12E88" w:rsidRDefault="00F12E88" w:rsidP="00F12E88">
      <w:pPr>
        <w:jc w:val="both"/>
        <w:rPr>
          <w:color w:val="000000"/>
          <w:sz w:val="28"/>
          <w:szCs w:val="28"/>
        </w:rPr>
      </w:pPr>
      <w:r>
        <w:rPr>
          <w:rFonts w:eastAsiaTheme="minorEastAsia"/>
          <w:color w:val="000000"/>
          <w:sz w:val="28"/>
          <w:szCs w:val="28"/>
        </w:rPr>
        <w:tab/>
        <w:t xml:space="preserve">–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РФ)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w:t>
      </w:r>
      <w:r>
        <w:rPr>
          <w:rFonts w:eastAsiaTheme="minorEastAsia"/>
          <w:color w:val="000000"/>
          <w:sz w:val="28"/>
          <w:szCs w:val="28"/>
        </w:rPr>
        <w:lastRenderedPageBreak/>
        <w:t>контракта;</w:t>
      </w:r>
    </w:p>
    <w:p w:rsidR="00F12E88" w:rsidRDefault="00F12E88" w:rsidP="00F12E88">
      <w:pPr>
        <w:jc w:val="both"/>
        <w:rPr>
          <w:sz w:val="28"/>
          <w:szCs w:val="28"/>
        </w:rPr>
      </w:pPr>
      <w:r>
        <w:rPr>
          <w:rFonts w:eastAsiaTheme="minorEastAsia"/>
          <w:color w:val="000000"/>
          <w:sz w:val="28"/>
          <w:szCs w:val="28"/>
        </w:rPr>
        <w:tab/>
      </w:r>
      <w:r>
        <w:rPr>
          <w:rFonts w:eastAsiaTheme="minorEastAsia"/>
          <w:sz w:val="28"/>
          <w:szCs w:val="28"/>
        </w:rPr>
        <w:t xml:space="preserve">– участник закупки – </w:t>
      </w:r>
      <w:r>
        <w:rPr>
          <w:rFonts w:eastAsiaTheme="minorEastAsia"/>
          <w:sz w:val="28"/>
          <w:szCs w:val="28"/>
          <w:shd w:val="clear" w:color="auto" w:fill="FFFFFF"/>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anchor="/document/10900200/entry/284301" w:tooltip="https://mobileonline.garant.ru/#/document/10900200/entry/284301" w:history="1">
        <w:r w:rsidRPr="004A1722">
          <w:rPr>
            <w:rStyle w:val="a6"/>
            <w:rFonts w:eastAsiaTheme="minorEastAsia"/>
            <w:color w:val="auto"/>
            <w:sz w:val="28"/>
            <w:szCs w:val="28"/>
            <w:u w:val="none"/>
            <w:shd w:val="clear" w:color="auto" w:fill="FFFFFF"/>
          </w:rPr>
          <w:t>подпунктом 1 пункта 3 статьи 284</w:t>
        </w:r>
      </w:hyperlink>
      <w:r>
        <w:rPr>
          <w:rFonts w:eastAsiaTheme="minorEastAsia"/>
          <w:sz w:val="28"/>
          <w:szCs w:val="28"/>
          <w:shd w:val="clear" w:color="auto" w:fill="FFFFFF"/>
        </w:rPr>
        <w:t> Налогового кодекса Российской Федерации </w:t>
      </w:r>
      <w:hyperlink r:id="rId9" w:anchor="/document/12157576/entry/0" w:tooltip="https://mobileonline.garant.ru/#/document/12157576/entry/0" w:history="1">
        <w:r w:rsidRPr="004B2D8C">
          <w:rPr>
            <w:rStyle w:val="a6"/>
            <w:rFonts w:eastAsiaTheme="minorEastAsia"/>
            <w:color w:val="auto"/>
            <w:sz w:val="28"/>
            <w:szCs w:val="28"/>
            <w:u w:val="none"/>
            <w:shd w:val="clear" w:color="auto" w:fill="FFFFFF"/>
          </w:rPr>
          <w:t>перечень</w:t>
        </w:r>
      </w:hyperlink>
      <w:r>
        <w:rPr>
          <w:rFonts w:eastAsiaTheme="minorEastAsia"/>
          <w:sz w:val="28"/>
          <w:szCs w:val="28"/>
          <w:shd w:val="clear" w:color="auto" w:fill="FFFFFF"/>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12E88" w:rsidRDefault="00F12E88" w:rsidP="00F12E88">
      <w:pPr>
        <w:jc w:val="both"/>
        <w:rPr>
          <w:color w:val="000000"/>
          <w:sz w:val="28"/>
          <w:szCs w:val="28"/>
        </w:rPr>
      </w:pPr>
      <w:r>
        <w:rPr>
          <w:rFonts w:eastAsiaTheme="minorEastAsia"/>
          <w:color w:val="000000"/>
          <w:sz w:val="28"/>
          <w:szCs w:val="28"/>
        </w:rPr>
        <w:tab/>
        <w:t>– конкурсы (открытый конкурс в электронной форме (далее – электронный конкурс), закрытый конкурс, закрытый конкурс в электронной форме (далее</w:t>
      </w:r>
      <w:r w:rsidR="00E00F49">
        <w:rPr>
          <w:rFonts w:eastAsiaTheme="minorEastAsia"/>
          <w:color w:val="000000"/>
          <w:sz w:val="28"/>
          <w:szCs w:val="28"/>
        </w:rPr>
        <w:t xml:space="preserve"> – закрытый электронный конкурс</w:t>
      </w:r>
      <w:r>
        <w:rPr>
          <w:rFonts w:eastAsiaTheme="minorEastAsia"/>
          <w:color w:val="000000"/>
          <w:sz w:val="28"/>
          <w:szCs w:val="28"/>
        </w:rPr>
        <w:t xml:space="preserve">) – конкурентный способ определения поставщика. Победителем конкурса признается участник закупки, который предложил </w:t>
      </w:r>
      <w:proofErr w:type="gramStart"/>
      <w:r>
        <w:rPr>
          <w:rFonts w:eastAsiaTheme="minorEastAsia"/>
          <w:color w:val="000000"/>
          <w:sz w:val="28"/>
          <w:szCs w:val="28"/>
        </w:rPr>
        <w:t>лучшие условия исполнения контракта</w:t>
      </w:r>
      <w:proofErr w:type="gramEnd"/>
      <w:r>
        <w:rPr>
          <w:rFonts w:eastAsiaTheme="minorEastAsia"/>
          <w:color w:val="000000"/>
          <w:sz w:val="28"/>
          <w:szCs w:val="28"/>
        </w:rPr>
        <w:t xml:space="preserve">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w:t>
      </w:r>
    </w:p>
    <w:p w:rsidR="00F12E88" w:rsidRDefault="00F12E88" w:rsidP="00F12E88">
      <w:pPr>
        <w:jc w:val="both"/>
        <w:rPr>
          <w:color w:val="000000"/>
          <w:sz w:val="28"/>
          <w:szCs w:val="28"/>
        </w:rPr>
      </w:pPr>
      <w:r>
        <w:rPr>
          <w:rFonts w:eastAsiaTheme="minorEastAsia"/>
          <w:color w:val="000000"/>
          <w:sz w:val="28"/>
          <w:szCs w:val="28"/>
        </w:rPr>
        <w:tab/>
        <w:t>–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 конкурентный способ определения поставщика.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 24 ст. 22 Закона № 44-ФЗ) наиболее низкую цену контракта, наименьшую сумму цен таких единиц либо в случае, предусмотренном пунктом 9 части 3 статьи 49 Закона № 44-ФЗ, – наиболее высокий размер платы, подлежащей внесению участником закупки за заключение контракта;</w:t>
      </w:r>
    </w:p>
    <w:p w:rsidR="00F12E88" w:rsidRDefault="00F12E88" w:rsidP="00F12E88">
      <w:pPr>
        <w:jc w:val="both"/>
        <w:rPr>
          <w:color w:val="000000"/>
          <w:sz w:val="28"/>
          <w:szCs w:val="28"/>
        </w:rPr>
      </w:pPr>
      <w:r>
        <w:rPr>
          <w:rFonts w:eastAsiaTheme="minorEastAsia"/>
          <w:color w:val="000000"/>
          <w:sz w:val="28"/>
          <w:szCs w:val="28"/>
        </w:rPr>
        <w:tab/>
        <w:t>– запрос котировок в электронной форме (далее – электронный запрос котировок) – конкурентный способ определения поставщика.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 24 ст. 22 Закона № 44-ФЗ).</w:t>
      </w:r>
    </w:p>
    <w:p w:rsidR="00F12E88" w:rsidRDefault="00F12E88" w:rsidP="00F12E88">
      <w:pPr>
        <w:jc w:val="both"/>
        <w:rPr>
          <w:color w:val="000000"/>
          <w:sz w:val="28"/>
          <w:szCs w:val="28"/>
        </w:rPr>
      </w:pPr>
      <w:r>
        <w:rPr>
          <w:rFonts w:eastAsiaTheme="minorEastAsia"/>
          <w:color w:val="000000"/>
          <w:sz w:val="28"/>
          <w:szCs w:val="28"/>
        </w:rPr>
        <w:tab/>
        <w:t xml:space="preserve">–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 44-ФЗ </w:t>
      </w:r>
      <w:r>
        <w:rPr>
          <w:rFonts w:eastAsiaTheme="minorEastAsia"/>
          <w:color w:val="000000"/>
          <w:sz w:val="28"/>
          <w:szCs w:val="28"/>
        </w:rPr>
        <w:lastRenderedPageBreak/>
        <w:t>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Закона № 44-ФЗ;</w:t>
      </w:r>
    </w:p>
    <w:p w:rsidR="00F12E88" w:rsidRDefault="00F12E88" w:rsidP="00F12E88">
      <w:pPr>
        <w:jc w:val="both"/>
        <w:rPr>
          <w:color w:val="000000"/>
          <w:sz w:val="28"/>
          <w:szCs w:val="28"/>
        </w:rPr>
      </w:pPr>
      <w:r>
        <w:rPr>
          <w:rFonts w:eastAsiaTheme="minorEastAsia"/>
          <w:color w:val="000000"/>
          <w:sz w:val="28"/>
          <w:szCs w:val="28"/>
        </w:rPr>
        <w:tab/>
        <w:t>–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 44-ФЗ требованиям и включено в утвержденный Правительством Российской Федерации перечень операторов электронных площадок;</w:t>
      </w:r>
    </w:p>
    <w:p w:rsidR="00F12E88" w:rsidRDefault="00F12E88" w:rsidP="00F12E88">
      <w:pPr>
        <w:jc w:val="both"/>
        <w:rPr>
          <w:color w:val="000000"/>
          <w:sz w:val="28"/>
          <w:szCs w:val="28"/>
        </w:rPr>
      </w:pPr>
      <w:r>
        <w:rPr>
          <w:rFonts w:eastAsiaTheme="minorEastAsia"/>
          <w:color w:val="000000"/>
          <w:sz w:val="28"/>
          <w:szCs w:val="28"/>
        </w:rPr>
        <w:tab/>
        <w:t>– специализированная электронная площадка – соответствующая установленным в соответствии с пунктами 1 и 3 части 2 статьи 24.1 Закона №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F12E88" w:rsidRDefault="00F12E88" w:rsidP="00F12E88">
      <w:pPr>
        <w:jc w:val="both"/>
        <w:rPr>
          <w:color w:val="000000"/>
          <w:sz w:val="28"/>
          <w:szCs w:val="28"/>
        </w:rPr>
      </w:pPr>
      <w:r>
        <w:rPr>
          <w:rFonts w:eastAsiaTheme="minorEastAsia"/>
          <w:color w:val="000000"/>
          <w:sz w:val="28"/>
          <w:szCs w:val="28"/>
        </w:rPr>
        <w:tab/>
        <w:t>–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 44-ФЗ требованиям и включено в утвержденный Правительством Российской Федерации перечень операторов специализированных электронных площадок.</w:t>
      </w:r>
    </w:p>
    <w:p w:rsidR="00F12E88" w:rsidRDefault="00F12E88" w:rsidP="00F12E88">
      <w:pPr>
        <w:jc w:val="both"/>
        <w:rPr>
          <w:color w:val="000000"/>
          <w:sz w:val="28"/>
          <w:szCs w:val="28"/>
        </w:rPr>
      </w:pPr>
      <w:r>
        <w:rPr>
          <w:rFonts w:eastAsiaTheme="minorEastAsia"/>
          <w:color w:val="000000"/>
          <w:sz w:val="28"/>
          <w:szCs w:val="28"/>
        </w:rPr>
        <w:tab/>
        <w:t>1.5.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F12E88" w:rsidRDefault="00F12E88" w:rsidP="00F12E88">
      <w:pPr>
        <w:jc w:val="both"/>
        <w:rPr>
          <w:color w:val="000000"/>
          <w:sz w:val="28"/>
          <w:szCs w:val="28"/>
        </w:rPr>
      </w:pPr>
      <w:r>
        <w:rPr>
          <w:rFonts w:eastAsiaTheme="minorEastAsia"/>
          <w:color w:val="000000"/>
          <w:sz w:val="28"/>
          <w:szCs w:val="28"/>
        </w:rPr>
        <w:tab/>
        <w:t xml:space="preserve">1.6. В процессе осуществления своих полномочий Комиссия </w:t>
      </w:r>
      <w:r>
        <w:rPr>
          <w:rFonts w:eastAsiaTheme="minorEastAsia"/>
          <w:color w:val="000000"/>
          <w:sz w:val="28"/>
          <w:szCs w:val="28"/>
        </w:rPr>
        <w:lastRenderedPageBreak/>
        <w:t>взаимодействует с контрактной службой (контрактным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rsidR="00F12E88" w:rsidRDefault="00F12E88" w:rsidP="00F12E88">
      <w:pPr>
        <w:jc w:val="both"/>
        <w:rPr>
          <w:color w:val="000000"/>
          <w:sz w:val="28"/>
          <w:szCs w:val="28"/>
        </w:rPr>
      </w:pPr>
      <w:r>
        <w:rPr>
          <w:rFonts w:eastAsiaTheme="minorEastAsia"/>
          <w:color w:val="000000"/>
          <w:sz w:val="28"/>
          <w:szCs w:val="28"/>
        </w:rPr>
        <w:tab/>
        <w:t>1.7. При отсутствии председателя Комиссии его обязанности исполняет заместитель председателя.</w:t>
      </w:r>
    </w:p>
    <w:p w:rsidR="00F12E88" w:rsidRDefault="00F12E88" w:rsidP="00F12E88">
      <w:pPr>
        <w:ind w:firstLine="993"/>
        <w:jc w:val="both"/>
        <w:rPr>
          <w:rFonts w:eastAsiaTheme="minorEastAsia"/>
          <w:sz w:val="28"/>
          <w:szCs w:val="28"/>
        </w:rPr>
      </w:pPr>
    </w:p>
    <w:p w:rsidR="00F12E88" w:rsidRDefault="00F12E88" w:rsidP="00F12E88">
      <w:pPr>
        <w:pStyle w:val="1"/>
        <w:ind w:left="993" w:right="94"/>
      </w:pPr>
      <w:bookmarkStart w:id="4" w:name="sub_200"/>
      <w:r>
        <w:t>2. Основные цели и задачи комиссии</w:t>
      </w:r>
    </w:p>
    <w:p w:rsidR="00F12E88" w:rsidRDefault="00F12E88" w:rsidP="00F12E88">
      <w:pPr>
        <w:ind w:right="94"/>
        <w:jc w:val="both"/>
        <w:rPr>
          <w:sz w:val="28"/>
          <w:szCs w:val="28"/>
        </w:rPr>
      </w:pPr>
      <w:bookmarkStart w:id="5" w:name="sub_201"/>
      <w:bookmarkEnd w:id="4"/>
      <w:r>
        <w:rPr>
          <w:rFonts w:eastAsiaTheme="minorEastAsia"/>
          <w:sz w:val="28"/>
          <w:szCs w:val="28"/>
        </w:rPr>
        <w:tab/>
        <w:t xml:space="preserve">2.1. </w:t>
      </w:r>
      <w:r w:rsidR="004A54B4">
        <w:rPr>
          <w:rFonts w:eastAsiaTheme="minorEastAsia"/>
          <w:sz w:val="28"/>
          <w:szCs w:val="28"/>
        </w:rPr>
        <w:t>Комиссия</w:t>
      </w:r>
      <w:r>
        <w:rPr>
          <w:rFonts w:eastAsiaTheme="minorEastAsia"/>
          <w:sz w:val="28"/>
          <w:szCs w:val="28"/>
        </w:rPr>
        <w:t xml:space="preserve"> создается в целях организации и осуществления закупок путем проведения открытых конкурсов в электронной форме, электронных аукционов, запросов котировок в электронной форме с целью заключения контрактов на закупку товаров, выполнение работ, оказание услуг для нужд аппарата Совета депутатов муниципального округа </w:t>
      </w:r>
      <w:r w:rsidR="002820A6">
        <w:rPr>
          <w:rFonts w:eastAsiaTheme="minorEastAsia"/>
          <w:sz w:val="28"/>
          <w:szCs w:val="28"/>
        </w:rPr>
        <w:t>Царицыно</w:t>
      </w:r>
      <w:r>
        <w:rPr>
          <w:rFonts w:eastAsiaTheme="minorEastAsia"/>
          <w:sz w:val="28"/>
          <w:szCs w:val="28"/>
        </w:rPr>
        <w:t xml:space="preserve"> в установленной сфере деятельности.</w:t>
      </w:r>
    </w:p>
    <w:p w:rsidR="00F12E88" w:rsidRDefault="00F12E88" w:rsidP="00F12E88">
      <w:pPr>
        <w:ind w:right="94"/>
        <w:jc w:val="both"/>
        <w:rPr>
          <w:sz w:val="28"/>
          <w:szCs w:val="28"/>
        </w:rPr>
      </w:pPr>
      <w:r>
        <w:rPr>
          <w:rFonts w:eastAsiaTheme="minorEastAsia"/>
          <w:sz w:val="28"/>
          <w:szCs w:val="28"/>
        </w:rPr>
        <w:tab/>
        <w:t>2.2. Исходя из целей деятельности комиссии, определенных в пункте 2.1. Положения, в задачи комиссии входит:</w:t>
      </w:r>
    </w:p>
    <w:p w:rsidR="00F12E88" w:rsidRDefault="00326B59" w:rsidP="00F12E88">
      <w:pPr>
        <w:ind w:right="94"/>
        <w:jc w:val="both"/>
        <w:rPr>
          <w:sz w:val="28"/>
          <w:szCs w:val="28"/>
        </w:rPr>
      </w:pPr>
      <w:bookmarkStart w:id="6" w:name="sub_221"/>
      <w:bookmarkEnd w:id="5"/>
      <w:r>
        <w:rPr>
          <w:rFonts w:eastAsiaTheme="minorEastAsia"/>
          <w:sz w:val="28"/>
          <w:szCs w:val="28"/>
        </w:rPr>
        <w:tab/>
        <w:t>2.2.1. О</w:t>
      </w:r>
      <w:r w:rsidR="00F12E88">
        <w:rPr>
          <w:rFonts w:eastAsiaTheme="minorEastAsia"/>
          <w:sz w:val="28"/>
          <w:szCs w:val="28"/>
        </w:rPr>
        <w:t>беспечение объективности и беспристрастности при осуществлении закупок путем проведения открытых конкурсов в электронной форме, электронных аукционов, запросов котировок в электронной форме;</w:t>
      </w:r>
    </w:p>
    <w:p w:rsidR="00F12E88" w:rsidRDefault="00DE7382" w:rsidP="00F12E88">
      <w:pPr>
        <w:ind w:right="94"/>
        <w:jc w:val="both"/>
        <w:rPr>
          <w:sz w:val="28"/>
          <w:szCs w:val="28"/>
        </w:rPr>
      </w:pPr>
      <w:bookmarkStart w:id="7" w:name="sub_222"/>
      <w:bookmarkEnd w:id="6"/>
      <w:r>
        <w:rPr>
          <w:rFonts w:eastAsiaTheme="minorEastAsia"/>
          <w:sz w:val="28"/>
          <w:szCs w:val="28"/>
        </w:rPr>
        <w:tab/>
        <w:t>2.2.2. С</w:t>
      </w:r>
      <w:r w:rsidR="00F12E88">
        <w:rPr>
          <w:rFonts w:eastAsiaTheme="minorEastAsia"/>
          <w:sz w:val="28"/>
          <w:szCs w:val="28"/>
        </w:rPr>
        <w:t>оздание равных условий конкуренции для участников размещения заказа;</w:t>
      </w:r>
    </w:p>
    <w:p w:rsidR="00F12E88" w:rsidRDefault="005A0CC2" w:rsidP="00F12E88">
      <w:pPr>
        <w:ind w:right="94"/>
        <w:jc w:val="both"/>
        <w:rPr>
          <w:sz w:val="28"/>
          <w:szCs w:val="28"/>
        </w:rPr>
      </w:pPr>
      <w:bookmarkStart w:id="8" w:name="sub_223"/>
      <w:bookmarkEnd w:id="7"/>
      <w:r>
        <w:rPr>
          <w:rFonts w:eastAsiaTheme="minorEastAsia"/>
          <w:sz w:val="28"/>
          <w:szCs w:val="28"/>
        </w:rPr>
        <w:tab/>
        <w:t>2.2.3.С</w:t>
      </w:r>
      <w:r w:rsidR="00F12E88">
        <w:rPr>
          <w:rFonts w:eastAsiaTheme="minorEastAsia"/>
          <w:sz w:val="28"/>
          <w:szCs w:val="28"/>
        </w:rPr>
        <w:t xml:space="preserve">облюдение принципов публичности, «прозрачности», </w:t>
      </w:r>
      <w:proofErr w:type="spellStart"/>
      <w:r w:rsidR="00F12E88">
        <w:rPr>
          <w:rFonts w:eastAsiaTheme="minorEastAsia"/>
          <w:sz w:val="28"/>
          <w:szCs w:val="28"/>
        </w:rPr>
        <w:t>конкурентности</w:t>
      </w:r>
      <w:proofErr w:type="spellEnd"/>
      <w:r w:rsidR="00F12E88">
        <w:rPr>
          <w:rFonts w:eastAsiaTheme="minorEastAsia"/>
          <w:sz w:val="28"/>
          <w:szCs w:val="28"/>
        </w:rPr>
        <w:t>, предоставления равных условий и недопустимости дискриминации при осуществлении закупок путем проведения открытых конкурсов в электронной форме, электронных аукционов, запросов котировок в электронной форме;</w:t>
      </w:r>
    </w:p>
    <w:p w:rsidR="00F12E88" w:rsidRDefault="00F12E88" w:rsidP="00F12E88">
      <w:pPr>
        <w:ind w:right="94"/>
        <w:jc w:val="both"/>
        <w:rPr>
          <w:sz w:val="28"/>
          <w:szCs w:val="28"/>
        </w:rPr>
      </w:pPr>
      <w:bookmarkStart w:id="9" w:name="sub_224"/>
      <w:bookmarkEnd w:id="8"/>
      <w:r>
        <w:rPr>
          <w:rFonts w:eastAsiaTheme="minorEastAsia"/>
          <w:sz w:val="28"/>
          <w:szCs w:val="28"/>
        </w:rPr>
        <w:tab/>
        <w:t>2.2.4.</w:t>
      </w:r>
      <w:bookmarkStart w:id="10" w:name="sub_225"/>
      <w:bookmarkEnd w:id="9"/>
      <w:r w:rsidR="00951157">
        <w:rPr>
          <w:rFonts w:eastAsiaTheme="minorEastAsia"/>
          <w:sz w:val="28"/>
          <w:szCs w:val="28"/>
        </w:rPr>
        <w:t xml:space="preserve"> У</w:t>
      </w:r>
      <w:r>
        <w:rPr>
          <w:rFonts w:eastAsiaTheme="minorEastAsia"/>
          <w:sz w:val="28"/>
          <w:szCs w:val="28"/>
        </w:rPr>
        <w:t>странение возможностей злоупотребления и коррупции при осуществлении закупок путем проведения открытых конкурсов в электронной форме, электронных аукционов, запросов котировок в электронной форме;</w:t>
      </w:r>
    </w:p>
    <w:p w:rsidR="00F12E88" w:rsidRDefault="00107C53" w:rsidP="00F12E88">
      <w:pPr>
        <w:ind w:right="94"/>
        <w:jc w:val="both"/>
        <w:rPr>
          <w:sz w:val="28"/>
          <w:szCs w:val="28"/>
        </w:rPr>
      </w:pPr>
      <w:bookmarkStart w:id="11" w:name="sub_226"/>
      <w:bookmarkEnd w:id="10"/>
      <w:r>
        <w:rPr>
          <w:rFonts w:eastAsiaTheme="minorEastAsia"/>
          <w:sz w:val="28"/>
          <w:szCs w:val="28"/>
        </w:rPr>
        <w:tab/>
        <w:t>2.2.5. С</w:t>
      </w:r>
      <w:r w:rsidR="00F12E88">
        <w:rPr>
          <w:rFonts w:eastAsiaTheme="minorEastAsia"/>
          <w:sz w:val="28"/>
          <w:szCs w:val="28"/>
        </w:rPr>
        <w:t>облюдение конфиденциальности информации, содержащейся в заявках участников размещения заказа.</w:t>
      </w:r>
      <w:bookmarkEnd w:id="11"/>
    </w:p>
    <w:p w:rsidR="00F12E88" w:rsidRDefault="00F12E88" w:rsidP="00F12E88">
      <w:pPr>
        <w:ind w:firstLine="993"/>
        <w:jc w:val="both"/>
        <w:rPr>
          <w:rFonts w:eastAsiaTheme="minorEastAsia"/>
          <w:sz w:val="28"/>
          <w:szCs w:val="28"/>
        </w:rPr>
      </w:pPr>
    </w:p>
    <w:p w:rsidR="00F12E88" w:rsidRDefault="00F12E88" w:rsidP="00F12E88">
      <w:pPr>
        <w:pStyle w:val="1"/>
        <w:ind w:left="993" w:right="94"/>
      </w:pPr>
      <w:bookmarkStart w:id="12" w:name="sub_300"/>
      <w:r>
        <w:t>3. Функции комиссии</w:t>
      </w:r>
    </w:p>
    <w:p w:rsidR="00F12E88" w:rsidRDefault="00F12E88" w:rsidP="00F12E88">
      <w:pPr>
        <w:ind w:right="94" w:firstLine="709"/>
        <w:jc w:val="both"/>
        <w:rPr>
          <w:sz w:val="28"/>
          <w:szCs w:val="28"/>
        </w:rPr>
      </w:pPr>
      <w:bookmarkStart w:id="13" w:name="sub_318"/>
      <w:bookmarkEnd w:id="12"/>
      <w:r>
        <w:rPr>
          <w:rFonts w:eastAsiaTheme="minorEastAsia"/>
          <w:sz w:val="28"/>
          <w:szCs w:val="28"/>
        </w:rPr>
        <w:t>3.1. Основными функциями комиссии являются:</w:t>
      </w:r>
    </w:p>
    <w:p w:rsidR="00F12E88" w:rsidRDefault="00F12E88" w:rsidP="00F12E88">
      <w:pPr>
        <w:ind w:right="94" w:firstLine="709"/>
        <w:jc w:val="both"/>
        <w:rPr>
          <w:sz w:val="28"/>
          <w:szCs w:val="28"/>
        </w:rPr>
      </w:pPr>
      <w:bookmarkStart w:id="14" w:name="sub_311"/>
      <w:r>
        <w:rPr>
          <w:rFonts w:eastAsiaTheme="minorEastAsia"/>
          <w:sz w:val="28"/>
          <w:szCs w:val="28"/>
        </w:rPr>
        <w:t>3.1.1. При проведении открытого конкурса в электронной форме:</w:t>
      </w:r>
    </w:p>
    <w:p w:rsidR="00F12E88" w:rsidRDefault="00F12E88" w:rsidP="00F12E88">
      <w:pPr>
        <w:ind w:right="94" w:firstLine="709"/>
        <w:jc w:val="both"/>
        <w:rPr>
          <w:sz w:val="28"/>
          <w:szCs w:val="28"/>
        </w:rPr>
      </w:pPr>
      <w:bookmarkStart w:id="15" w:name="sub_3111"/>
      <w:bookmarkEnd w:id="14"/>
      <w:r>
        <w:rPr>
          <w:rFonts w:eastAsiaTheme="minorEastAsia"/>
          <w:sz w:val="28"/>
          <w:szCs w:val="28"/>
        </w:rPr>
        <w:t xml:space="preserve">а) рассмотрение и оценка заявок на участие в закупке, </w:t>
      </w:r>
      <w:bookmarkStart w:id="16" w:name="sub_3113"/>
      <w:bookmarkEnd w:id="15"/>
      <w:r>
        <w:rPr>
          <w:rFonts w:eastAsiaTheme="minorEastAsia"/>
          <w:sz w:val="28"/>
          <w:szCs w:val="28"/>
        </w:rPr>
        <w:t>оценка ценовых предложений;</w:t>
      </w:r>
    </w:p>
    <w:p w:rsidR="00F12E88" w:rsidRDefault="00F12E88" w:rsidP="00F12E88">
      <w:pPr>
        <w:ind w:right="94" w:firstLine="709"/>
        <w:jc w:val="both"/>
        <w:rPr>
          <w:sz w:val="28"/>
          <w:szCs w:val="28"/>
        </w:rPr>
      </w:pPr>
      <w:r>
        <w:rPr>
          <w:rFonts w:eastAsiaTheme="minorEastAsia"/>
          <w:sz w:val="28"/>
          <w:szCs w:val="28"/>
        </w:rPr>
        <w:t xml:space="preserve">б) подписание членами комиссии сформированных Заказчиком с использованием электронной площадки протоколов: рассмотрения и оценки первых частей заявок на участие в открытом конкурсе в электронной форме, рассмотрения и оценки вторых частей заявок на участие в открытом конкурсе в электронной форме, подведения итогов открытого конкурса в электронной форме усиленными </w:t>
      </w:r>
      <w:hyperlink r:id="rId10" w:tooltip="http://internet.garant.ru/document/redirect/12184522/21" w:history="1">
        <w:r w:rsidRPr="00A61810">
          <w:rPr>
            <w:rStyle w:val="a8"/>
            <w:rFonts w:eastAsiaTheme="minorEastAsia"/>
            <w:color w:val="auto"/>
            <w:sz w:val="28"/>
            <w:szCs w:val="28"/>
          </w:rPr>
          <w:t>электронными подписями</w:t>
        </w:r>
      </w:hyperlink>
      <w:r>
        <w:rPr>
          <w:rFonts w:eastAsiaTheme="minorEastAsia"/>
          <w:sz w:val="28"/>
          <w:szCs w:val="28"/>
        </w:rPr>
        <w:t>;</w:t>
      </w:r>
    </w:p>
    <w:p w:rsidR="00F12E88" w:rsidRDefault="00F12E88" w:rsidP="00F12E88">
      <w:pPr>
        <w:ind w:right="94" w:firstLine="709"/>
        <w:jc w:val="both"/>
        <w:rPr>
          <w:sz w:val="28"/>
          <w:szCs w:val="28"/>
        </w:rPr>
      </w:pPr>
      <w:bookmarkStart w:id="17" w:name="sub_314"/>
      <w:bookmarkEnd w:id="16"/>
      <w:r>
        <w:rPr>
          <w:rFonts w:eastAsiaTheme="minorEastAsia"/>
          <w:sz w:val="28"/>
          <w:szCs w:val="28"/>
        </w:rPr>
        <w:t>3.1.2. При проведении электронного аукциона:</w:t>
      </w:r>
    </w:p>
    <w:p w:rsidR="00F12E88" w:rsidRDefault="00F12E88" w:rsidP="00F12E88">
      <w:pPr>
        <w:ind w:right="94" w:firstLine="709"/>
        <w:jc w:val="both"/>
        <w:rPr>
          <w:sz w:val="28"/>
          <w:szCs w:val="28"/>
        </w:rPr>
      </w:pPr>
      <w:bookmarkStart w:id="18" w:name="sub_3141"/>
      <w:bookmarkEnd w:id="17"/>
      <w:r>
        <w:rPr>
          <w:rFonts w:eastAsiaTheme="minorEastAsia"/>
          <w:sz w:val="28"/>
          <w:szCs w:val="28"/>
        </w:rPr>
        <w:lastRenderedPageBreak/>
        <w:t>а) рассмотрение заявок на участие в закупке, информации и документов, направленных оператором электронной площадки;</w:t>
      </w:r>
    </w:p>
    <w:p w:rsidR="00F12E88" w:rsidRDefault="00F12E88" w:rsidP="00F12E88">
      <w:pPr>
        <w:ind w:right="94" w:firstLine="709"/>
        <w:jc w:val="both"/>
        <w:rPr>
          <w:sz w:val="28"/>
          <w:szCs w:val="28"/>
        </w:rPr>
      </w:pPr>
      <w:bookmarkStart w:id="19" w:name="sub_3143"/>
      <w:bookmarkEnd w:id="18"/>
      <w:r>
        <w:rPr>
          <w:rFonts w:eastAsiaTheme="minorEastAsia"/>
          <w:sz w:val="28"/>
          <w:szCs w:val="28"/>
        </w:rPr>
        <w:t>б) подписание членами комиссии сформированного Заказчиком с использованием электронной площадки протоколов: подачи ценовых предложений, подведения итогов определения поставщика (подрядчика, исполнителя) усиленными электронными подписями.</w:t>
      </w:r>
    </w:p>
    <w:p w:rsidR="00F12E88" w:rsidRDefault="00F12E88" w:rsidP="00F12E88">
      <w:pPr>
        <w:ind w:right="94" w:firstLine="709"/>
        <w:jc w:val="both"/>
        <w:rPr>
          <w:sz w:val="28"/>
          <w:szCs w:val="28"/>
        </w:rPr>
      </w:pPr>
      <w:bookmarkStart w:id="20" w:name="sub_317"/>
      <w:bookmarkEnd w:id="19"/>
      <w:r>
        <w:rPr>
          <w:rFonts w:eastAsiaTheme="minorEastAsia"/>
          <w:sz w:val="28"/>
          <w:szCs w:val="28"/>
        </w:rPr>
        <w:t>3.1.3. При проведении запроса котировок в электронной форме:</w:t>
      </w:r>
    </w:p>
    <w:p w:rsidR="00F12E88" w:rsidRDefault="00F12E88" w:rsidP="00F12E88">
      <w:pPr>
        <w:ind w:right="94" w:firstLine="709"/>
        <w:jc w:val="both"/>
        <w:rPr>
          <w:sz w:val="28"/>
          <w:szCs w:val="28"/>
        </w:rPr>
      </w:pPr>
      <w:bookmarkStart w:id="21" w:name="sub_3171"/>
      <w:bookmarkEnd w:id="20"/>
      <w:r>
        <w:rPr>
          <w:rFonts w:eastAsiaTheme="minorEastAsia"/>
          <w:sz w:val="28"/>
          <w:szCs w:val="28"/>
        </w:rPr>
        <w:t>а) рассмотрение заявок на участие в закупке, информации и документов, направленных оператором электронной площадки</w:t>
      </w:r>
      <w:bookmarkStart w:id="22" w:name="sub_3172"/>
      <w:bookmarkEnd w:id="21"/>
      <w:r>
        <w:rPr>
          <w:rFonts w:eastAsiaTheme="minorEastAsia"/>
          <w:sz w:val="28"/>
          <w:szCs w:val="28"/>
        </w:rPr>
        <w:t>;</w:t>
      </w:r>
    </w:p>
    <w:p w:rsidR="00F12E88" w:rsidRDefault="00F12E88" w:rsidP="00F12E88">
      <w:pPr>
        <w:ind w:right="94" w:firstLine="709"/>
        <w:jc w:val="both"/>
        <w:rPr>
          <w:sz w:val="28"/>
          <w:szCs w:val="28"/>
        </w:rPr>
      </w:pPr>
      <w:r>
        <w:rPr>
          <w:rFonts w:eastAsiaTheme="minorEastAsia"/>
          <w:sz w:val="28"/>
          <w:szCs w:val="28"/>
        </w:rPr>
        <w:t>б)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w:t>
      </w:r>
    </w:p>
    <w:p w:rsidR="00F12E88" w:rsidRDefault="00F12E88" w:rsidP="00F12E88">
      <w:pPr>
        <w:ind w:right="94" w:firstLine="709"/>
        <w:jc w:val="both"/>
        <w:rPr>
          <w:sz w:val="28"/>
          <w:szCs w:val="28"/>
        </w:rPr>
      </w:pPr>
      <w:bookmarkStart w:id="23" w:name="sub_3173"/>
      <w:bookmarkEnd w:id="22"/>
      <w:r>
        <w:rPr>
          <w:rFonts w:eastAsiaTheme="minorEastAsia"/>
          <w:sz w:val="28"/>
          <w:szCs w:val="28"/>
        </w:rPr>
        <w:t>в) подписание членами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электронными подписями.</w:t>
      </w:r>
      <w:bookmarkEnd w:id="23"/>
    </w:p>
    <w:p w:rsidR="00F12E88" w:rsidRDefault="00F12E88" w:rsidP="00F12E88">
      <w:pPr>
        <w:ind w:right="94" w:firstLine="709"/>
        <w:jc w:val="both"/>
        <w:rPr>
          <w:sz w:val="28"/>
          <w:szCs w:val="28"/>
        </w:rPr>
      </w:pPr>
      <w:r>
        <w:rPr>
          <w:rFonts w:eastAsiaTheme="minorEastAsia"/>
          <w:sz w:val="28"/>
          <w:szCs w:val="28"/>
        </w:rPr>
        <w:t>3.1.4. Иные функции в соответствии с законодательством Российской Федерации о контрактной системе в сфере закупок.</w:t>
      </w:r>
    </w:p>
    <w:p w:rsidR="00F12E88" w:rsidRDefault="00F12E88" w:rsidP="00F12E88">
      <w:pPr>
        <w:ind w:right="94"/>
        <w:jc w:val="both"/>
        <w:rPr>
          <w:sz w:val="28"/>
          <w:szCs w:val="28"/>
        </w:rPr>
      </w:pPr>
    </w:p>
    <w:p w:rsidR="00F12E88" w:rsidRDefault="00F12E88" w:rsidP="00F12E88">
      <w:pPr>
        <w:pStyle w:val="1"/>
        <w:ind w:left="993" w:right="94"/>
      </w:pPr>
      <w:bookmarkStart w:id="24" w:name="sub_400"/>
      <w:bookmarkEnd w:id="13"/>
      <w:r>
        <w:t>4. Порядок формирования комиссии</w:t>
      </w:r>
    </w:p>
    <w:p w:rsidR="00F12E88" w:rsidRDefault="00F12E88" w:rsidP="00F12E88">
      <w:pPr>
        <w:ind w:right="94" w:firstLine="709"/>
        <w:jc w:val="both"/>
        <w:rPr>
          <w:sz w:val="28"/>
          <w:szCs w:val="28"/>
        </w:rPr>
      </w:pPr>
      <w:bookmarkStart w:id="25" w:name="sub_401"/>
      <w:bookmarkEnd w:id="24"/>
      <w:r>
        <w:rPr>
          <w:rFonts w:eastAsiaTheme="minorEastAsia"/>
          <w:sz w:val="28"/>
          <w:szCs w:val="28"/>
        </w:rPr>
        <w:t xml:space="preserve">4.1. </w:t>
      </w:r>
      <w:r w:rsidR="00564398">
        <w:rPr>
          <w:rFonts w:eastAsiaTheme="minorEastAsia"/>
          <w:sz w:val="28"/>
          <w:szCs w:val="28"/>
        </w:rPr>
        <w:t>К</w:t>
      </w:r>
      <w:r>
        <w:rPr>
          <w:rFonts w:eastAsiaTheme="minorEastAsia"/>
          <w:sz w:val="28"/>
          <w:szCs w:val="28"/>
        </w:rPr>
        <w:t xml:space="preserve">омиссия является коллегиальным органом Заказчика, основанным на </w:t>
      </w:r>
      <w:r>
        <w:rPr>
          <w:rStyle w:val="a9"/>
          <w:rFonts w:eastAsiaTheme="minorEastAsia"/>
          <w:bCs/>
          <w:sz w:val="28"/>
          <w:szCs w:val="28"/>
        </w:rPr>
        <w:t>постоянной</w:t>
      </w:r>
      <w:r>
        <w:rPr>
          <w:rFonts w:eastAsiaTheme="minorEastAsia"/>
          <w:b/>
          <w:sz w:val="28"/>
          <w:szCs w:val="28"/>
        </w:rPr>
        <w:t xml:space="preserve"> </w:t>
      </w:r>
      <w:r>
        <w:rPr>
          <w:rFonts w:eastAsiaTheme="minorEastAsia"/>
          <w:sz w:val="28"/>
          <w:szCs w:val="28"/>
        </w:rPr>
        <w:t>основе. Персональный состав комиссии утверждается Заказчиком до начала проведения закупки.</w:t>
      </w:r>
    </w:p>
    <w:p w:rsidR="00F12E88" w:rsidRDefault="00F12E88" w:rsidP="00F12E88">
      <w:pPr>
        <w:ind w:left="284" w:right="94" w:firstLine="425"/>
        <w:jc w:val="both"/>
        <w:rPr>
          <w:sz w:val="28"/>
          <w:szCs w:val="28"/>
        </w:rPr>
      </w:pPr>
      <w:bookmarkStart w:id="26" w:name="sub_402"/>
      <w:bookmarkEnd w:id="25"/>
      <w:r>
        <w:rPr>
          <w:rFonts w:eastAsiaTheme="minorEastAsia"/>
          <w:sz w:val="28"/>
          <w:szCs w:val="28"/>
        </w:rPr>
        <w:t>4.2. В состав комиссии входят не менее трех человек - председатель комиссии, члены комиссии, секретарь комиссии.</w:t>
      </w:r>
    </w:p>
    <w:p w:rsidR="00F12E88" w:rsidRDefault="00F12E88" w:rsidP="00F12E88">
      <w:pPr>
        <w:ind w:left="284" w:right="94" w:firstLine="425"/>
        <w:jc w:val="both"/>
        <w:rPr>
          <w:sz w:val="28"/>
          <w:szCs w:val="28"/>
        </w:rPr>
      </w:pPr>
      <w:bookmarkStart w:id="27" w:name="sub_403"/>
      <w:bookmarkEnd w:id="26"/>
      <w:r>
        <w:rPr>
          <w:rFonts w:eastAsiaTheme="minorEastAsia"/>
          <w:sz w:val="28"/>
          <w:szCs w:val="28"/>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12E88" w:rsidRDefault="00F12E88" w:rsidP="00F12E88">
      <w:pPr>
        <w:ind w:left="284" w:right="94" w:firstLine="425"/>
        <w:jc w:val="both"/>
        <w:rPr>
          <w:sz w:val="28"/>
          <w:szCs w:val="28"/>
        </w:rPr>
      </w:pPr>
      <w:bookmarkStart w:id="28" w:name="sub_404"/>
      <w:bookmarkEnd w:id="27"/>
      <w:r>
        <w:rPr>
          <w:rFonts w:eastAsiaTheme="minorEastAsia"/>
          <w:sz w:val="28"/>
          <w:szCs w:val="28"/>
        </w:rPr>
        <w:t xml:space="preserve">4.4.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Законом № 44-ФЗ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w:t>
      </w:r>
      <w:r>
        <w:rPr>
          <w:rFonts w:eastAsiaTheme="minorEastAsia"/>
          <w:sz w:val="28"/>
          <w:szCs w:val="28"/>
        </w:rPr>
        <w:lastRenderedPageBreak/>
        <w:t xml:space="preserve">восходящей и нисходящей линии (родителями и детьми, дедушкой, бабушкой и внуками), полнородными и </w:t>
      </w:r>
      <w:proofErr w:type="spellStart"/>
      <w:r>
        <w:rPr>
          <w:rFonts w:eastAsiaTheme="minorEastAsia"/>
          <w:sz w:val="28"/>
          <w:szCs w:val="28"/>
        </w:rPr>
        <w:t>неполнородными</w:t>
      </w:r>
      <w:proofErr w:type="spellEnd"/>
      <w:r>
        <w:rPr>
          <w:rFonts w:eastAsiaTheme="minorEastAsia"/>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F12E88" w:rsidRDefault="00F12E88" w:rsidP="00F12E88">
      <w:pPr>
        <w:ind w:left="284" w:right="94" w:firstLine="425"/>
        <w:jc w:val="both"/>
        <w:rPr>
          <w:sz w:val="28"/>
          <w:szCs w:val="28"/>
        </w:rPr>
      </w:pPr>
      <w:bookmarkStart w:id="29" w:name="sub_405"/>
      <w:bookmarkEnd w:id="28"/>
      <w:r>
        <w:rPr>
          <w:rFonts w:eastAsiaTheme="minorEastAsia"/>
          <w:sz w:val="28"/>
          <w:szCs w:val="28"/>
        </w:rPr>
        <w:t>4.5. Замена члена комиссии допускается только по решению Заказчика, принявшего решение о создании комиссии.</w:t>
      </w:r>
    </w:p>
    <w:p w:rsidR="00F12E88" w:rsidRDefault="00F12E88" w:rsidP="00F12E88">
      <w:pPr>
        <w:ind w:left="284" w:right="94" w:firstLine="425"/>
        <w:jc w:val="both"/>
        <w:rPr>
          <w:sz w:val="28"/>
          <w:szCs w:val="28"/>
        </w:rPr>
      </w:pPr>
      <w:bookmarkStart w:id="30" w:name="sub_406"/>
      <w:bookmarkEnd w:id="29"/>
      <w:r>
        <w:rPr>
          <w:rFonts w:eastAsiaTheme="minorEastAsia"/>
          <w:sz w:val="28"/>
          <w:szCs w:val="28"/>
        </w:rPr>
        <w:t>4.6. Заседание комиссии считается правомочным, если в нем участвует не менее чем пятьдесят процентов общего числа ее членов.</w:t>
      </w:r>
      <w:bookmarkEnd w:id="30"/>
    </w:p>
    <w:p w:rsidR="00F12E88" w:rsidRDefault="00F12E88" w:rsidP="00F12E88">
      <w:pPr>
        <w:ind w:right="94" w:firstLine="993"/>
        <w:jc w:val="both"/>
        <w:rPr>
          <w:sz w:val="28"/>
          <w:szCs w:val="28"/>
        </w:rPr>
      </w:pPr>
    </w:p>
    <w:p w:rsidR="00F12E88" w:rsidRDefault="00F12E88" w:rsidP="00F12E88">
      <w:pPr>
        <w:pStyle w:val="1"/>
        <w:ind w:left="993" w:right="94"/>
      </w:pPr>
      <w:r>
        <w:t>5. Права и обязанности членов комиссии</w:t>
      </w:r>
    </w:p>
    <w:p w:rsidR="00F12E88" w:rsidRDefault="00F12E88" w:rsidP="00F12E88">
      <w:pPr>
        <w:ind w:left="284" w:right="94"/>
        <w:jc w:val="both"/>
        <w:rPr>
          <w:sz w:val="28"/>
          <w:szCs w:val="28"/>
        </w:rPr>
      </w:pPr>
      <w:r>
        <w:rPr>
          <w:rFonts w:eastAsiaTheme="minorEastAsia"/>
          <w:sz w:val="28"/>
          <w:szCs w:val="28"/>
        </w:rPr>
        <w:tab/>
        <w:t>5.1. Члены комиссии вправе:</w:t>
      </w:r>
    </w:p>
    <w:p w:rsidR="00F12E88" w:rsidRDefault="007C162E" w:rsidP="00F12E88">
      <w:pPr>
        <w:ind w:left="284" w:right="94"/>
        <w:jc w:val="both"/>
        <w:rPr>
          <w:sz w:val="28"/>
          <w:szCs w:val="28"/>
        </w:rPr>
      </w:pPr>
      <w:bookmarkStart w:id="31" w:name="sub_561"/>
      <w:r>
        <w:rPr>
          <w:rFonts w:eastAsiaTheme="minorEastAsia"/>
          <w:sz w:val="28"/>
          <w:szCs w:val="28"/>
        </w:rPr>
        <w:tab/>
        <w:t>5.1.1. З</w:t>
      </w:r>
      <w:r w:rsidR="00F12E88">
        <w:rPr>
          <w:rFonts w:eastAsiaTheme="minorEastAsia"/>
          <w:sz w:val="28"/>
          <w:szCs w:val="28"/>
        </w:rPr>
        <w:t>накомиться со всеми документами и сведениями, представленными на рассмотрение комиссии;</w:t>
      </w:r>
    </w:p>
    <w:p w:rsidR="00F12E88" w:rsidRDefault="000D5E1A" w:rsidP="00F12E88">
      <w:pPr>
        <w:ind w:left="284" w:right="94"/>
        <w:jc w:val="both"/>
        <w:rPr>
          <w:sz w:val="28"/>
          <w:szCs w:val="28"/>
        </w:rPr>
      </w:pPr>
      <w:r>
        <w:rPr>
          <w:rFonts w:eastAsiaTheme="minorEastAsia"/>
          <w:sz w:val="28"/>
          <w:szCs w:val="28"/>
        </w:rPr>
        <w:tab/>
        <w:t>5.1.2. П</w:t>
      </w:r>
      <w:r w:rsidR="00F12E88">
        <w:rPr>
          <w:rFonts w:eastAsiaTheme="minorEastAsia"/>
          <w:sz w:val="28"/>
          <w:szCs w:val="28"/>
        </w:rPr>
        <w:t>роверять правильность содержания протоколов заседания комиссии, в том числе правильность отражения в них своего решения;</w:t>
      </w:r>
    </w:p>
    <w:p w:rsidR="00F12E88" w:rsidRDefault="007E6DA9" w:rsidP="00F12E88">
      <w:pPr>
        <w:ind w:left="284" w:right="94"/>
        <w:jc w:val="both"/>
        <w:rPr>
          <w:sz w:val="28"/>
          <w:szCs w:val="28"/>
        </w:rPr>
      </w:pPr>
      <w:r>
        <w:rPr>
          <w:rFonts w:eastAsiaTheme="minorEastAsia"/>
          <w:sz w:val="28"/>
          <w:szCs w:val="28"/>
        </w:rPr>
        <w:tab/>
        <w:t>5.1.3. П</w:t>
      </w:r>
      <w:r w:rsidR="00F12E88">
        <w:rPr>
          <w:rFonts w:eastAsiaTheme="minorEastAsia"/>
          <w:sz w:val="28"/>
          <w:szCs w:val="28"/>
        </w:rPr>
        <w:t>ользоваться иными правами, предусмотренными законодательством Российской Федерации о контрактной системе в сфере закупок.</w:t>
      </w:r>
    </w:p>
    <w:p w:rsidR="00F12E88" w:rsidRDefault="00F12E88" w:rsidP="00F12E88">
      <w:pPr>
        <w:ind w:left="284" w:right="94"/>
        <w:jc w:val="both"/>
        <w:rPr>
          <w:sz w:val="28"/>
          <w:szCs w:val="28"/>
        </w:rPr>
      </w:pPr>
      <w:r>
        <w:rPr>
          <w:rFonts w:eastAsiaTheme="minorEastAsia"/>
          <w:sz w:val="28"/>
          <w:szCs w:val="28"/>
        </w:rPr>
        <w:tab/>
        <w:t>5.2. Члены комиссии обязаны:</w:t>
      </w:r>
    </w:p>
    <w:p w:rsidR="00F12E88" w:rsidRDefault="00D277C5" w:rsidP="00F12E88">
      <w:pPr>
        <w:ind w:left="284" w:right="94"/>
        <w:rPr>
          <w:sz w:val="28"/>
          <w:szCs w:val="28"/>
        </w:rPr>
      </w:pPr>
      <w:r>
        <w:rPr>
          <w:rFonts w:eastAsiaTheme="minorEastAsia"/>
          <w:sz w:val="28"/>
          <w:szCs w:val="28"/>
        </w:rPr>
        <w:tab/>
        <w:t>5.2.1. У</w:t>
      </w:r>
      <w:r w:rsidR="00F12E88">
        <w:rPr>
          <w:rFonts w:eastAsiaTheme="minorEastAsia"/>
          <w:sz w:val="28"/>
          <w:szCs w:val="28"/>
        </w:rPr>
        <w:t>частвовать в заседаниях комиссии;</w:t>
      </w:r>
    </w:p>
    <w:p w:rsidR="00F12E88" w:rsidRDefault="00F12E88" w:rsidP="00F12E88">
      <w:pPr>
        <w:ind w:left="709" w:right="94"/>
        <w:rPr>
          <w:sz w:val="28"/>
          <w:szCs w:val="28"/>
        </w:rPr>
      </w:pPr>
      <w:r>
        <w:rPr>
          <w:rFonts w:eastAsiaTheme="minorEastAsia"/>
          <w:sz w:val="28"/>
          <w:szCs w:val="28"/>
        </w:rPr>
        <w:t xml:space="preserve">5.2.2. </w:t>
      </w:r>
      <w:r w:rsidR="0072235D">
        <w:rPr>
          <w:rFonts w:eastAsiaTheme="minorEastAsia"/>
          <w:sz w:val="28"/>
          <w:szCs w:val="28"/>
        </w:rPr>
        <w:t>П</w:t>
      </w:r>
      <w:r>
        <w:rPr>
          <w:rFonts w:eastAsiaTheme="minorEastAsia"/>
          <w:sz w:val="28"/>
          <w:szCs w:val="28"/>
        </w:rPr>
        <w:t>ринимать решения в пределах своей компетенции, предусмотренной Законом № 44-ФЗ;</w:t>
      </w:r>
    </w:p>
    <w:p w:rsidR="00F12E88" w:rsidRDefault="00115402" w:rsidP="00F12E88">
      <w:pPr>
        <w:ind w:right="94" w:firstLine="709"/>
        <w:jc w:val="both"/>
        <w:rPr>
          <w:sz w:val="28"/>
          <w:szCs w:val="28"/>
        </w:rPr>
      </w:pPr>
      <w:r>
        <w:rPr>
          <w:rFonts w:eastAsiaTheme="minorEastAsia"/>
          <w:sz w:val="28"/>
          <w:szCs w:val="28"/>
        </w:rPr>
        <w:t>5.2.3. П</w:t>
      </w:r>
      <w:r w:rsidR="00F12E88">
        <w:rPr>
          <w:rFonts w:eastAsiaTheme="minorEastAsia"/>
          <w:sz w:val="28"/>
          <w:szCs w:val="28"/>
        </w:rPr>
        <w:t>одписывать усиленными электронными подписями сформированные Заказчиком с использованием электронной площадки протоколы;</w:t>
      </w:r>
    </w:p>
    <w:p w:rsidR="00F12E88" w:rsidRDefault="00B836FE" w:rsidP="00F12E88">
      <w:pPr>
        <w:ind w:right="94" w:hanging="284"/>
        <w:jc w:val="both"/>
        <w:rPr>
          <w:sz w:val="28"/>
          <w:szCs w:val="28"/>
        </w:rPr>
      </w:pPr>
      <w:r>
        <w:rPr>
          <w:rFonts w:eastAsiaTheme="minorEastAsia"/>
          <w:sz w:val="28"/>
          <w:szCs w:val="28"/>
        </w:rPr>
        <w:tab/>
      </w:r>
      <w:r>
        <w:rPr>
          <w:rFonts w:eastAsiaTheme="minorEastAsia"/>
          <w:sz w:val="28"/>
          <w:szCs w:val="28"/>
        </w:rPr>
        <w:tab/>
        <w:t>5.2.4. В</w:t>
      </w:r>
      <w:r w:rsidR="00F12E88">
        <w:rPr>
          <w:rFonts w:eastAsiaTheme="minorEastAsia"/>
          <w:sz w:val="28"/>
          <w:szCs w:val="28"/>
        </w:rPr>
        <w:t>ыполнять иные обязанности, предусмотренные законодательством Российской Федерации о контрактной системе в сфере закупок.</w:t>
      </w:r>
      <w:bookmarkEnd w:id="31"/>
    </w:p>
    <w:p w:rsidR="00F12E88" w:rsidRDefault="00952334" w:rsidP="00F12E88">
      <w:pPr>
        <w:ind w:hanging="284"/>
        <w:jc w:val="both"/>
        <w:rPr>
          <w:color w:val="000000"/>
          <w:sz w:val="28"/>
          <w:szCs w:val="28"/>
        </w:rPr>
      </w:pPr>
      <w:r>
        <w:rPr>
          <w:rFonts w:eastAsiaTheme="minorEastAsia"/>
          <w:color w:val="000000"/>
          <w:sz w:val="28"/>
          <w:szCs w:val="28"/>
        </w:rPr>
        <w:tab/>
      </w:r>
      <w:r>
        <w:rPr>
          <w:rFonts w:eastAsiaTheme="minorEastAsia"/>
          <w:color w:val="000000"/>
          <w:sz w:val="28"/>
          <w:szCs w:val="28"/>
        </w:rPr>
        <w:tab/>
        <w:t>5.3. Решение к</w:t>
      </w:r>
      <w:r w:rsidR="00F12E88">
        <w:rPr>
          <w:rFonts w:eastAsiaTheme="minorEastAsia"/>
          <w:color w:val="000000"/>
          <w:sz w:val="28"/>
          <w:szCs w:val="28"/>
        </w:rPr>
        <w:t>омиссии, принятое в нарушение требований Закона № 44-ФЗ</w:t>
      </w:r>
      <w:r w:rsidR="00424725">
        <w:rPr>
          <w:rFonts w:eastAsiaTheme="minorEastAsia"/>
          <w:color w:val="000000"/>
          <w:sz w:val="28"/>
          <w:szCs w:val="28"/>
        </w:rPr>
        <w:t xml:space="preserve"> </w:t>
      </w:r>
      <w:r w:rsidR="00F12E88">
        <w:rPr>
          <w:rFonts w:eastAsiaTheme="minorEastAsia"/>
          <w:color w:val="000000"/>
          <w:sz w:val="28"/>
          <w:szCs w:val="28"/>
        </w:rPr>
        <w:t>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rsidR="00F12E88" w:rsidRDefault="00F12E88" w:rsidP="00F12E88">
      <w:pPr>
        <w:ind w:hanging="284"/>
        <w:jc w:val="both"/>
        <w:rPr>
          <w:color w:val="000000"/>
          <w:sz w:val="28"/>
          <w:szCs w:val="28"/>
        </w:rPr>
      </w:pPr>
      <w:r>
        <w:rPr>
          <w:rFonts w:eastAsiaTheme="minorEastAsia"/>
          <w:color w:val="000000"/>
          <w:sz w:val="28"/>
          <w:szCs w:val="28"/>
        </w:rPr>
        <w:tab/>
      </w:r>
      <w:r>
        <w:rPr>
          <w:rFonts w:eastAsiaTheme="minorEastAsia"/>
          <w:color w:val="000000"/>
          <w:sz w:val="28"/>
          <w:szCs w:val="28"/>
        </w:rPr>
        <w:tab/>
        <w:t>5.4. Лица, виновные в нарушении законодательства РФ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РФ.</w:t>
      </w:r>
    </w:p>
    <w:p w:rsidR="00F12E88" w:rsidRDefault="00F12E88" w:rsidP="00F12E88">
      <w:pPr>
        <w:spacing w:after="160" w:line="259" w:lineRule="auto"/>
        <w:ind w:hanging="284"/>
        <w:jc w:val="both"/>
        <w:rPr>
          <w:rFonts w:eastAsiaTheme="minorEastAsia"/>
          <w:sz w:val="28"/>
          <w:szCs w:val="28"/>
        </w:rPr>
      </w:pPr>
    </w:p>
    <w:p w:rsidR="00F12E88" w:rsidRDefault="00F12E88" w:rsidP="00F12E88">
      <w:pPr>
        <w:pStyle w:val="1"/>
        <w:ind w:left="993" w:right="94"/>
      </w:pPr>
      <w:r>
        <w:t>6. Порядок проведения заседаний комиссии</w:t>
      </w:r>
    </w:p>
    <w:p w:rsidR="00F12E88" w:rsidRDefault="00F12E88" w:rsidP="00F12E88">
      <w:pPr>
        <w:ind w:right="94"/>
        <w:jc w:val="both"/>
        <w:rPr>
          <w:sz w:val="28"/>
          <w:szCs w:val="28"/>
        </w:rPr>
      </w:pPr>
      <w:bookmarkStart w:id="32" w:name="sub_501"/>
      <w:r>
        <w:rPr>
          <w:rFonts w:eastAsiaTheme="minorEastAsia"/>
          <w:sz w:val="28"/>
          <w:szCs w:val="28"/>
        </w:rPr>
        <w:tab/>
        <w:t xml:space="preserve">6.1. Секретарь комиссии или другой уполномоченный председателем член комиссии не позднее чем за два рабочих дня до даты проведения заседания Комиссии уведомляет членов Комиссии о месте (при </w:t>
      </w:r>
      <w:r>
        <w:rPr>
          <w:rFonts w:eastAsiaTheme="minorEastAsia"/>
          <w:sz w:val="28"/>
          <w:szCs w:val="28"/>
        </w:rPr>
        <w:lastRenderedPageBreak/>
        <w:t>необходимости), дате и времени проведения заседания Комиссии.</w:t>
      </w:r>
    </w:p>
    <w:p w:rsidR="00F12E88" w:rsidRDefault="00F12E88" w:rsidP="00F12E88">
      <w:pPr>
        <w:tabs>
          <w:tab w:val="left" w:pos="0"/>
        </w:tabs>
        <w:ind w:right="94"/>
        <w:jc w:val="both"/>
        <w:rPr>
          <w:sz w:val="28"/>
          <w:szCs w:val="28"/>
        </w:rPr>
      </w:pPr>
      <w:bookmarkStart w:id="33" w:name="sub_502"/>
      <w:bookmarkEnd w:id="32"/>
      <w:r>
        <w:rPr>
          <w:rFonts w:eastAsiaTheme="minorEastAsia"/>
          <w:sz w:val="28"/>
          <w:szCs w:val="28"/>
        </w:rPr>
        <w:tab/>
        <w:t>6.2.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F12E88" w:rsidRDefault="00F12E88" w:rsidP="00F12E88">
      <w:pPr>
        <w:tabs>
          <w:tab w:val="left" w:pos="0"/>
        </w:tabs>
        <w:ind w:right="94" w:hanging="284"/>
        <w:jc w:val="both"/>
        <w:rPr>
          <w:sz w:val="28"/>
          <w:szCs w:val="28"/>
        </w:rPr>
      </w:pPr>
      <w:bookmarkStart w:id="34" w:name="sub_503"/>
      <w:bookmarkEnd w:id="33"/>
      <w:r>
        <w:rPr>
          <w:rFonts w:eastAsiaTheme="minorEastAsia"/>
          <w:sz w:val="28"/>
          <w:szCs w:val="28"/>
        </w:rPr>
        <w:tab/>
      </w:r>
      <w:r>
        <w:rPr>
          <w:rFonts w:eastAsiaTheme="minorEastAsia"/>
          <w:sz w:val="28"/>
          <w:szCs w:val="28"/>
        </w:rPr>
        <w:tab/>
        <w:t>6.3.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F12E88" w:rsidRDefault="00F12E88" w:rsidP="00F12E88">
      <w:pPr>
        <w:tabs>
          <w:tab w:val="left" w:pos="142"/>
        </w:tabs>
        <w:ind w:right="94" w:hanging="284"/>
        <w:jc w:val="both"/>
        <w:rPr>
          <w:sz w:val="28"/>
          <w:szCs w:val="28"/>
        </w:rPr>
      </w:pPr>
      <w:bookmarkStart w:id="35" w:name="sub_504"/>
      <w:bookmarkEnd w:id="34"/>
      <w:r>
        <w:rPr>
          <w:rFonts w:eastAsiaTheme="minorEastAsia"/>
          <w:sz w:val="28"/>
          <w:szCs w:val="28"/>
        </w:rPr>
        <w:tab/>
      </w:r>
      <w:r>
        <w:rPr>
          <w:rFonts w:eastAsiaTheme="minorEastAsia"/>
          <w:sz w:val="28"/>
          <w:szCs w:val="28"/>
        </w:rPr>
        <w:tab/>
      </w:r>
      <w:r>
        <w:rPr>
          <w:rFonts w:eastAsiaTheme="minorEastAsia"/>
          <w:sz w:val="28"/>
          <w:szCs w:val="28"/>
        </w:rPr>
        <w:tab/>
        <w:t>6.4. Заседания комиссии открываются и закрываются председателем комиссии, в отсутствие председателя - лицом, его замещающим.</w:t>
      </w:r>
    </w:p>
    <w:p w:rsidR="00F12E88" w:rsidRDefault="00F12E88" w:rsidP="00F12E88">
      <w:pPr>
        <w:tabs>
          <w:tab w:val="left" w:pos="284"/>
        </w:tabs>
        <w:ind w:left="284" w:right="94"/>
        <w:jc w:val="both"/>
        <w:rPr>
          <w:sz w:val="28"/>
          <w:szCs w:val="28"/>
        </w:rPr>
      </w:pPr>
      <w:bookmarkStart w:id="36" w:name="sub_505"/>
      <w:bookmarkEnd w:id="35"/>
      <w:r>
        <w:rPr>
          <w:rFonts w:eastAsiaTheme="minorEastAsia"/>
          <w:sz w:val="28"/>
          <w:szCs w:val="28"/>
        </w:rPr>
        <w:tab/>
        <w:t>6.5. Председатель комиссии:</w:t>
      </w:r>
    </w:p>
    <w:p w:rsidR="00F12E88" w:rsidRDefault="00F12E88" w:rsidP="00F12E88">
      <w:pPr>
        <w:tabs>
          <w:tab w:val="left" w:pos="284"/>
        </w:tabs>
        <w:ind w:left="284" w:right="94"/>
        <w:jc w:val="both"/>
        <w:rPr>
          <w:sz w:val="28"/>
          <w:szCs w:val="28"/>
        </w:rPr>
      </w:pPr>
      <w:bookmarkStart w:id="37" w:name="sub_551"/>
      <w:bookmarkEnd w:id="36"/>
      <w:r>
        <w:rPr>
          <w:rFonts w:eastAsiaTheme="minorEastAsia"/>
          <w:sz w:val="28"/>
          <w:szCs w:val="28"/>
        </w:rPr>
        <w:tab/>
        <w:t>6.5.1. Ведет заседание комиссии, в том числе:</w:t>
      </w:r>
      <w:bookmarkEnd w:id="37"/>
    </w:p>
    <w:p w:rsidR="00F12E88" w:rsidRDefault="00F12E88" w:rsidP="00F12E88">
      <w:pPr>
        <w:ind w:left="284" w:right="94"/>
        <w:jc w:val="both"/>
        <w:rPr>
          <w:sz w:val="28"/>
          <w:szCs w:val="28"/>
        </w:rPr>
      </w:pPr>
      <w:r>
        <w:rPr>
          <w:rFonts w:eastAsiaTheme="minorEastAsia"/>
          <w:sz w:val="28"/>
          <w:szCs w:val="28"/>
        </w:rPr>
        <w:tab/>
        <w:t>- открывает заседание;</w:t>
      </w:r>
    </w:p>
    <w:p w:rsidR="00F12E88" w:rsidRDefault="00F12E88" w:rsidP="00F12E88">
      <w:pPr>
        <w:tabs>
          <w:tab w:val="left" w:pos="284"/>
        </w:tabs>
        <w:ind w:left="284" w:right="94"/>
        <w:jc w:val="both"/>
        <w:rPr>
          <w:sz w:val="28"/>
          <w:szCs w:val="28"/>
        </w:rPr>
      </w:pPr>
      <w:r>
        <w:rPr>
          <w:rFonts w:eastAsiaTheme="minorEastAsia"/>
          <w:sz w:val="28"/>
          <w:szCs w:val="28"/>
        </w:rPr>
        <w:tab/>
        <w:t>- объявляет заседание правомочным или выносит решение о его переносе из-за отсутствия кворума;</w:t>
      </w:r>
    </w:p>
    <w:p w:rsidR="00F12E88" w:rsidRDefault="00F12E88" w:rsidP="00F12E88">
      <w:pPr>
        <w:tabs>
          <w:tab w:val="left" w:pos="284"/>
        </w:tabs>
        <w:ind w:left="284" w:right="94"/>
        <w:jc w:val="both"/>
        <w:rPr>
          <w:sz w:val="28"/>
          <w:szCs w:val="28"/>
        </w:rPr>
      </w:pPr>
      <w:r>
        <w:rPr>
          <w:rFonts w:eastAsiaTheme="minorEastAsia"/>
          <w:sz w:val="28"/>
          <w:szCs w:val="28"/>
        </w:rPr>
        <w:tab/>
        <w:t>- выносит на голосование вопросы, рассматриваемые комиссией;</w:t>
      </w:r>
    </w:p>
    <w:p w:rsidR="00F12E88" w:rsidRDefault="00F12E88" w:rsidP="00F12E88">
      <w:pPr>
        <w:tabs>
          <w:tab w:val="left" w:pos="284"/>
        </w:tabs>
        <w:ind w:left="284" w:right="94"/>
        <w:jc w:val="both"/>
        <w:rPr>
          <w:sz w:val="28"/>
          <w:szCs w:val="28"/>
        </w:rPr>
      </w:pPr>
      <w:r>
        <w:rPr>
          <w:rFonts w:eastAsiaTheme="minorEastAsia"/>
          <w:sz w:val="28"/>
          <w:szCs w:val="28"/>
        </w:rPr>
        <w:tab/>
        <w:t>- подводит итоги голосования и оглашает принятые решения;</w:t>
      </w:r>
    </w:p>
    <w:p w:rsidR="00F12E88" w:rsidRDefault="00F12E88" w:rsidP="00F12E88">
      <w:pPr>
        <w:tabs>
          <w:tab w:val="left" w:pos="284"/>
        </w:tabs>
        <w:ind w:left="284" w:right="94"/>
        <w:jc w:val="both"/>
        <w:rPr>
          <w:sz w:val="28"/>
          <w:szCs w:val="28"/>
        </w:rPr>
      </w:pPr>
      <w:r>
        <w:rPr>
          <w:rFonts w:eastAsiaTheme="minorEastAsia"/>
          <w:sz w:val="28"/>
          <w:szCs w:val="28"/>
        </w:rPr>
        <w:tab/>
        <w:t>- объявляет о завершении заседания комиссии.</w:t>
      </w:r>
    </w:p>
    <w:p w:rsidR="00F12E88" w:rsidRDefault="00F12E88" w:rsidP="00F12E88">
      <w:pPr>
        <w:tabs>
          <w:tab w:val="left" w:pos="284"/>
        </w:tabs>
        <w:ind w:left="284" w:right="94"/>
        <w:jc w:val="both"/>
        <w:rPr>
          <w:sz w:val="28"/>
          <w:szCs w:val="28"/>
        </w:rPr>
      </w:pPr>
      <w:bookmarkStart w:id="38" w:name="sub_552"/>
      <w:r>
        <w:rPr>
          <w:rFonts w:eastAsiaTheme="minorEastAsia"/>
          <w:sz w:val="28"/>
          <w:szCs w:val="28"/>
        </w:rPr>
        <w:tab/>
        <w:t xml:space="preserve">6.5.2. Осуществляет иные действия, предусмотренные законодательством </w:t>
      </w:r>
      <w:proofErr w:type="gramStart"/>
      <w:r>
        <w:rPr>
          <w:rFonts w:eastAsiaTheme="minorEastAsia"/>
          <w:sz w:val="28"/>
          <w:szCs w:val="28"/>
        </w:rPr>
        <w:t>Российской  Федерации</w:t>
      </w:r>
      <w:proofErr w:type="gramEnd"/>
      <w:r>
        <w:rPr>
          <w:rFonts w:eastAsiaTheme="minorEastAsia"/>
          <w:sz w:val="28"/>
          <w:szCs w:val="28"/>
        </w:rPr>
        <w:t xml:space="preserve"> о контрактной системе в сфере закупок.</w:t>
      </w:r>
    </w:p>
    <w:p w:rsidR="00F12E88" w:rsidRDefault="00F12E88" w:rsidP="00F12E88">
      <w:pPr>
        <w:tabs>
          <w:tab w:val="left" w:pos="284"/>
        </w:tabs>
        <w:ind w:left="284" w:right="94"/>
        <w:jc w:val="both"/>
        <w:rPr>
          <w:sz w:val="28"/>
          <w:szCs w:val="28"/>
        </w:rPr>
      </w:pPr>
      <w:bookmarkStart w:id="39" w:name="sub_507"/>
      <w:bookmarkEnd w:id="38"/>
      <w:r>
        <w:rPr>
          <w:rFonts w:eastAsiaTheme="minorEastAsia"/>
          <w:sz w:val="28"/>
          <w:szCs w:val="28"/>
        </w:rPr>
        <w:tab/>
        <w:t>6.6. Решения комиссии принимаются простым большинством голосов от числа присутствующих на заседании членов комиссии при наличии кворума.</w:t>
      </w:r>
    </w:p>
    <w:p w:rsidR="00F12E88" w:rsidRDefault="00F12E88" w:rsidP="00F12E88">
      <w:pPr>
        <w:tabs>
          <w:tab w:val="left" w:pos="284"/>
        </w:tabs>
        <w:ind w:left="284" w:right="94"/>
        <w:jc w:val="both"/>
        <w:rPr>
          <w:sz w:val="28"/>
          <w:szCs w:val="28"/>
        </w:rPr>
      </w:pPr>
      <w:bookmarkStart w:id="40" w:name="sub_508"/>
      <w:bookmarkEnd w:id="39"/>
      <w:r>
        <w:rPr>
          <w:rFonts w:eastAsiaTheme="minorEastAsia"/>
          <w:sz w:val="28"/>
          <w:szCs w:val="28"/>
        </w:rPr>
        <w:tab/>
        <w:t>6.7. При голосовании каждый член комиссии имеет один голос.</w:t>
      </w:r>
    </w:p>
    <w:p w:rsidR="00F12E88" w:rsidRDefault="00F12E88" w:rsidP="00F12E88">
      <w:pPr>
        <w:tabs>
          <w:tab w:val="left" w:pos="284"/>
        </w:tabs>
        <w:ind w:left="284" w:right="94"/>
        <w:jc w:val="both"/>
        <w:rPr>
          <w:sz w:val="28"/>
          <w:szCs w:val="28"/>
        </w:rPr>
      </w:pPr>
      <w:bookmarkStart w:id="41" w:name="sub_509"/>
      <w:bookmarkEnd w:id="40"/>
      <w:r>
        <w:rPr>
          <w:rFonts w:eastAsiaTheme="minorEastAsia"/>
          <w:sz w:val="28"/>
          <w:szCs w:val="28"/>
        </w:rPr>
        <w:tab/>
        <w:t>6.8. Голосование осуществляется открыто. Делегирование членами комиссии своих полномочий иным лицам не допускается.</w:t>
      </w:r>
    </w:p>
    <w:p w:rsidR="00F12E88" w:rsidRDefault="00F12E88" w:rsidP="00F12E88">
      <w:pPr>
        <w:tabs>
          <w:tab w:val="left" w:pos="284"/>
        </w:tabs>
        <w:ind w:left="284" w:right="94"/>
        <w:jc w:val="both"/>
        <w:rPr>
          <w:sz w:val="28"/>
          <w:szCs w:val="28"/>
        </w:rPr>
      </w:pPr>
      <w:bookmarkStart w:id="42" w:name="sub_510"/>
      <w:bookmarkEnd w:id="41"/>
      <w:r>
        <w:rPr>
          <w:rFonts w:eastAsiaTheme="minorEastAsia"/>
          <w:sz w:val="28"/>
          <w:szCs w:val="28"/>
        </w:rPr>
        <w:tab/>
        <w:t>6.9.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bookmarkEnd w:id="42"/>
    </w:p>
    <w:p w:rsidR="00F12E88" w:rsidRDefault="00F12E88" w:rsidP="00F12E88">
      <w:pPr>
        <w:tabs>
          <w:tab w:val="left" w:pos="284"/>
        </w:tabs>
        <w:ind w:left="284" w:right="94"/>
        <w:jc w:val="both"/>
        <w:rPr>
          <w:sz w:val="28"/>
          <w:szCs w:val="28"/>
        </w:rPr>
      </w:pPr>
    </w:p>
    <w:p w:rsidR="00F12E88" w:rsidRDefault="00F12E88" w:rsidP="00F12E88">
      <w:pPr>
        <w:pStyle w:val="1"/>
        <w:ind w:left="993" w:right="94"/>
      </w:pPr>
      <w:bookmarkStart w:id="43" w:name="sub_600"/>
      <w:r>
        <w:t>7. Ответственность членов комиссии</w:t>
      </w:r>
    </w:p>
    <w:p w:rsidR="00F12E88" w:rsidRDefault="00F12E88" w:rsidP="00F12E88">
      <w:pPr>
        <w:ind w:left="284" w:right="94"/>
        <w:jc w:val="both"/>
        <w:rPr>
          <w:sz w:val="28"/>
          <w:szCs w:val="28"/>
        </w:rPr>
      </w:pPr>
      <w:bookmarkStart w:id="44" w:name="sub_601"/>
      <w:bookmarkEnd w:id="43"/>
      <w:r>
        <w:rPr>
          <w:rFonts w:eastAsiaTheme="minorEastAsia"/>
          <w:sz w:val="28"/>
          <w:szCs w:val="28"/>
        </w:rPr>
        <w:tab/>
        <w:t>7.1.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12E88" w:rsidRDefault="00F12E88" w:rsidP="00F12E88">
      <w:pPr>
        <w:ind w:left="284" w:right="94"/>
        <w:jc w:val="both"/>
        <w:rPr>
          <w:sz w:val="28"/>
          <w:szCs w:val="28"/>
        </w:rPr>
      </w:pPr>
      <w:bookmarkStart w:id="45" w:name="sub_602"/>
      <w:bookmarkEnd w:id="44"/>
      <w:r>
        <w:rPr>
          <w:rFonts w:eastAsiaTheme="minorEastAsia"/>
          <w:sz w:val="28"/>
          <w:szCs w:val="28"/>
        </w:rPr>
        <w:tab/>
        <w:t>7.2.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F12E88" w:rsidRDefault="00F12E88" w:rsidP="00F12E88">
      <w:pPr>
        <w:ind w:left="284" w:right="94"/>
        <w:jc w:val="both"/>
        <w:rPr>
          <w:sz w:val="28"/>
          <w:szCs w:val="28"/>
        </w:rPr>
      </w:pPr>
      <w:bookmarkStart w:id="46" w:name="sub_603"/>
      <w:bookmarkEnd w:id="45"/>
      <w:r>
        <w:rPr>
          <w:rFonts w:eastAsiaTheme="minorEastAsia"/>
          <w:sz w:val="28"/>
          <w:szCs w:val="28"/>
        </w:rPr>
        <w:tab/>
        <w:t xml:space="preserve">7.3. В случае если члену комиссии станет известно о нарушении другим </w:t>
      </w:r>
      <w:r>
        <w:rPr>
          <w:rFonts w:eastAsiaTheme="minorEastAsia"/>
          <w:sz w:val="28"/>
          <w:szCs w:val="28"/>
        </w:rPr>
        <w:lastRenderedPageBreak/>
        <w:t>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 таком нарушении.</w:t>
      </w:r>
    </w:p>
    <w:p w:rsidR="00F12E88" w:rsidRDefault="00F12E88" w:rsidP="00F12E88">
      <w:pPr>
        <w:ind w:left="284" w:right="94"/>
        <w:jc w:val="both"/>
        <w:rPr>
          <w:sz w:val="28"/>
          <w:szCs w:val="28"/>
        </w:rPr>
      </w:pPr>
      <w:bookmarkStart w:id="47" w:name="sub_604"/>
      <w:bookmarkEnd w:id="46"/>
      <w:r>
        <w:rPr>
          <w:rFonts w:eastAsiaTheme="minorEastAsia"/>
          <w:sz w:val="28"/>
          <w:szCs w:val="28"/>
        </w:rPr>
        <w:tab/>
        <w:t>7.4.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bookmarkEnd w:id="47"/>
    </w:p>
    <w:p w:rsidR="00F12E88" w:rsidRDefault="00F12E88" w:rsidP="00F12E88">
      <w:pPr>
        <w:ind w:left="284" w:right="94"/>
        <w:jc w:val="both"/>
        <w:rPr>
          <w:sz w:val="28"/>
          <w:szCs w:val="28"/>
        </w:rPr>
      </w:pPr>
    </w:p>
    <w:p w:rsidR="00F12E88" w:rsidRDefault="00F12E88" w:rsidP="00F12E88">
      <w:pPr>
        <w:pStyle w:val="1"/>
        <w:ind w:left="993" w:right="94"/>
      </w:pPr>
      <w:bookmarkStart w:id="48" w:name="sub_700"/>
      <w:r>
        <w:t>8. Обжалование решений комиссии</w:t>
      </w:r>
    </w:p>
    <w:p w:rsidR="00F12E88" w:rsidRDefault="00F12E88" w:rsidP="00F12E88">
      <w:pPr>
        <w:ind w:left="284" w:right="94" w:firstLine="425"/>
        <w:jc w:val="both"/>
        <w:rPr>
          <w:sz w:val="28"/>
          <w:szCs w:val="28"/>
        </w:rPr>
      </w:pPr>
      <w:bookmarkStart w:id="49" w:name="sub_701"/>
      <w:bookmarkEnd w:id="48"/>
      <w:r>
        <w:rPr>
          <w:rFonts w:eastAsiaTheme="minorEastAsia"/>
          <w:sz w:val="28"/>
          <w:szCs w:val="28"/>
        </w:rPr>
        <w:t>8.1. Решение комиссии, принятое в нарушение требований Закона № 44-ФЗ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bookmarkEnd w:id="49"/>
    </w:p>
    <w:p w:rsidR="00F12E88" w:rsidRDefault="00F12E88" w:rsidP="00F12E88">
      <w:pPr>
        <w:spacing w:after="160" w:line="259" w:lineRule="auto"/>
        <w:ind w:left="284" w:firstLine="709"/>
        <w:jc w:val="both"/>
        <w:rPr>
          <w:rFonts w:eastAsiaTheme="minorEastAsia"/>
          <w:sz w:val="28"/>
          <w:szCs w:val="28"/>
        </w:rPr>
      </w:pPr>
    </w:p>
    <w:p w:rsidR="00F12E88" w:rsidRDefault="00F12E88" w:rsidP="00F12E88">
      <w:pPr>
        <w:spacing w:after="160" w:line="259" w:lineRule="auto"/>
        <w:ind w:left="284" w:firstLine="709"/>
        <w:jc w:val="both"/>
        <w:rPr>
          <w:rFonts w:eastAsiaTheme="minorEastAsia"/>
          <w:sz w:val="28"/>
          <w:szCs w:val="28"/>
        </w:rPr>
      </w:pPr>
    </w:p>
    <w:p w:rsidR="00F12E88" w:rsidRDefault="00F12E88" w:rsidP="00F12E88">
      <w:pPr>
        <w:spacing w:after="160" w:line="259" w:lineRule="auto"/>
        <w:ind w:left="284" w:firstLine="709"/>
        <w:jc w:val="both"/>
        <w:rPr>
          <w:rFonts w:eastAsiaTheme="minorEastAsia"/>
          <w:sz w:val="28"/>
          <w:szCs w:val="28"/>
        </w:rPr>
      </w:pPr>
    </w:p>
    <w:sectPr w:rsidR="00F12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DC"/>
    <w:rsid w:val="00005B53"/>
    <w:rsid w:val="00034473"/>
    <w:rsid w:val="00081CF6"/>
    <w:rsid w:val="000A6B16"/>
    <w:rsid w:val="000B406D"/>
    <w:rsid w:val="000B5B6D"/>
    <w:rsid w:val="000D3333"/>
    <w:rsid w:val="000D5E1A"/>
    <w:rsid w:val="000E68AA"/>
    <w:rsid w:val="00107C53"/>
    <w:rsid w:val="00115402"/>
    <w:rsid w:val="00175CD7"/>
    <w:rsid w:val="001A1E64"/>
    <w:rsid w:val="00205FC0"/>
    <w:rsid w:val="00275FDC"/>
    <w:rsid w:val="002820A6"/>
    <w:rsid w:val="00293EDF"/>
    <w:rsid w:val="002B441F"/>
    <w:rsid w:val="002E331A"/>
    <w:rsid w:val="00326B59"/>
    <w:rsid w:val="003A6650"/>
    <w:rsid w:val="00424725"/>
    <w:rsid w:val="004A1722"/>
    <w:rsid w:val="004A54B4"/>
    <w:rsid w:val="004B2D8C"/>
    <w:rsid w:val="004E58BA"/>
    <w:rsid w:val="00527654"/>
    <w:rsid w:val="00564398"/>
    <w:rsid w:val="00581D6D"/>
    <w:rsid w:val="005A0CC2"/>
    <w:rsid w:val="005E7B64"/>
    <w:rsid w:val="005F45D0"/>
    <w:rsid w:val="005F5332"/>
    <w:rsid w:val="006001FF"/>
    <w:rsid w:val="00644EBB"/>
    <w:rsid w:val="006473B4"/>
    <w:rsid w:val="00675678"/>
    <w:rsid w:val="006846AD"/>
    <w:rsid w:val="0069079A"/>
    <w:rsid w:val="00690C04"/>
    <w:rsid w:val="006D61D8"/>
    <w:rsid w:val="00721458"/>
    <w:rsid w:val="0072235D"/>
    <w:rsid w:val="00744417"/>
    <w:rsid w:val="0078140D"/>
    <w:rsid w:val="007A3D09"/>
    <w:rsid w:val="007C162E"/>
    <w:rsid w:val="007D2A76"/>
    <w:rsid w:val="007E6DA9"/>
    <w:rsid w:val="008235D2"/>
    <w:rsid w:val="00844AA5"/>
    <w:rsid w:val="0087116B"/>
    <w:rsid w:val="008C53CD"/>
    <w:rsid w:val="008D724B"/>
    <w:rsid w:val="0092416A"/>
    <w:rsid w:val="00926AE7"/>
    <w:rsid w:val="00935F5A"/>
    <w:rsid w:val="00951157"/>
    <w:rsid w:val="00952334"/>
    <w:rsid w:val="00994639"/>
    <w:rsid w:val="00A1402F"/>
    <w:rsid w:val="00A37E4A"/>
    <w:rsid w:val="00A418C1"/>
    <w:rsid w:val="00A61810"/>
    <w:rsid w:val="00A735D5"/>
    <w:rsid w:val="00A87D26"/>
    <w:rsid w:val="00AB1330"/>
    <w:rsid w:val="00AD3388"/>
    <w:rsid w:val="00AD4FBC"/>
    <w:rsid w:val="00AE10C4"/>
    <w:rsid w:val="00AF6447"/>
    <w:rsid w:val="00B02CA4"/>
    <w:rsid w:val="00B32630"/>
    <w:rsid w:val="00B35923"/>
    <w:rsid w:val="00B707E9"/>
    <w:rsid w:val="00B7344B"/>
    <w:rsid w:val="00B836FE"/>
    <w:rsid w:val="00BA092E"/>
    <w:rsid w:val="00BC62ED"/>
    <w:rsid w:val="00C0273D"/>
    <w:rsid w:val="00C47895"/>
    <w:rsid w:val="00C61052"/>
    <w:rsid w:val="00C72D0A"/>
    <w:rsid w:val="00C76739"/>
    <w:rsid w:val="00CF5627"/>
    <w:rsid w:val="00D246A6"/>
    <w:rsid w:val="00D277C5"/>
    <w:rsid w:val="00D45188"/>
    <w:rsid w:val="00D6137A"/>
    <w:rsid w:val="00D667E4"/>
    <w:rsid w:val="00D90590"/>
    <w:rsid w:val="00DA0CDC"/>
    <w:rsid w:val="00DA2326"/>
    <w:rsid w:val="00DB1410"/>
    <w:rsid w:val="00DB1459"/>
    <w:rsid w:val="00DE0844"/>
    <w:rsid w:val="00DE7382"/>
    <w:rsid w:val="00E00F49"/>
    <w:rsid w:val="00E26B14"/>
    <w:rsid w:val="00E36E2B"/>
    <w:rsid w:val="00E45BF8"/>
    <w:rsid w:val="00E70934"/>
    <w:rsid w:val="00EB2D06"/>
    <w:rsid w:val="00ED5063"/>
    <w:rsid w:val="00EE6A30"/>
    <w:rsid w:val="00F12E88"/>
    <w:rsid w:val="00F3285E"/>
    <w:rsid w:val="00FE315C"/>
    <w:rsid w:val="00FE55D6"/>
    <w:rsid w:val="00FF0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9A401-83FD-42A5-9CF4-0C892D4F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75FD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75FDC"/>
    <w:pPr>
      <w:ind w:left="78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75FDC"/>
    <w:rPr>
      <w:rFonts w:ascii="Times New Roman" w:eastAsia="Times New Roman" w:hAnsi="Times New Roman" w:cs="Times New Roman"/>
      <w:b/>
      <w:bCs/>
      <w:sz w:val="28"/>
      <w:szCs w:val="28"/>
    </w:rPr>
  </w:style>
  <w:style w:type="paragraph" w:styleId="a3">
    <w:name w:val="Body Text"/>
    <w:basedOn w:val="a"/>
    <w:link w:val="a4"/>
    <w:uiPriority w:val="1"/>
    <w:qFormat/>
    <w:rsid w:val="00275FDC"/>
    <w:pPr>
      <w:ind w:left="762" w:firstLine="707"/>
      <w:jc w:val="both"/>
    </w:pPr>
    <w:rPr>
      <w:sz w:val="28"/>
      <w:szCs w:val="28"/>
    </w:rPr>
  </w:style>
  <w:style w:type="character" w:customStyle="1" w:styleId="a4">
    <w:name w:val="Основной текст Знак"/>
    <w:basedOn w:val="a0"/>
    <w:link w:val="a3"/>
    <w:uiPriority w:val="1"/>
    <w:rsid w:val="00275FDC"/>
    <w:rPr>
      <w:rFonts w:ascii="Times New Roman" w:eastAsia="Times New Roman" w:hAnsi="Times New Roman" w:cs="Times New Roman"/>
      <w:sz w:val="28"/>
      <w:szCs w:val="28"/>
    </w:rPr>
  </w:style>
  <w:style w:type="paragraph" w:styleId="a5">
    <w:name w:val="List Paragraph"/>
    <w:basedOn w:val="a"/>
    <w:uiPriority w:val="34"/>
    <w:qFormat/>
    <w:rsid w:val="00034473"/>
    <w:pPr>
      <w:ind w:left="720"/>
      <w:contextualSpacing/>
    </w:pPr>
  </w:style>
  <w:style w:type="character" w:styleId="a6">
    <w:name w:val="Hyperlink"/>
    <w:basedOn w:val="a0"/>
    <w:rsid w:val="00F12E88"/>
    <w:rPr>
      <w:color w:val="0563C1" w:themeColor="hyperlink"/>
      <w:u w:val="single"/>
    </w:rPr>
  </w:style>
  <w:style w:type="table" w:customStyle="1" w:styleId="11">
    <w:name w:val="Сетка таблицы1"/>
    <w:basedOn w:val="a1"/>
    <w:next w:val="a7"/>
    <w:uiPriority w:val="39"/>
    <w:rsid w:val="00F12E88"/>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Гипертекстовая ссылка"/>
    <w:basedOn w:val="a0"/>
    <w:uiPriority w:val="99"/>
    <w:rsid w:val="00F12E88"/>
    <w:rPr>
      <w:rFonts w:cs="Times New Roman"/>
      <w:color w:val="106BBE"/>
    </w:rPr>
  </w:style>
  <w:style w:type="character" w:customStyle="1" w:styleId="a9">
    <w:name w:val="Цветовое выделение"/>
    <w:uiPriority w:val="99"/>
    <w:rsid w:val="00F12E88"/>
    <w:rPr>
      <w:b/>
      <w:color w:val="26282F"/>
    </w:rPr>
  </w:style>
  <w:style w:type="table" w:styleId="a7">
    <w:name w:val="Table Grid"/>
    <w:basedOn w:val="a1"/>
    <w:uiPriority w:val="39"/>
    <w:rsid w:val="00F1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2D06"/>
    <w:rPr>
      <w:rFonts w:ascii="Segoe UI" w:hAnsi="Segoe UI" w:cs="Segoe UI"/>
      <w:sz w:val="18"/>
      <w:szCs w:val="18"/>
    </w:rPr>
  </w:style>
  <w:style w:type="character" w:customStyle="1" w:styleId="ab">
    <w:name w:val="Текст выноски Знак"/>
    <w:basedOn w:val="a0"/>
    <w:link w:val="aa"/>
    <w:uiPriority w:val="99"/>
    <w:semiHidden/>
    <w:rsid w:val="00EB2D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76979">
      <w:bodyDiv w:val="1"/>
      <w:marLeft w:val="0"/>
      <w:marRight w:val="0"/>
      <w:marTop w:val="0"/>
      <w:marBottom w:val="0"/>
      <w:divBdr>
        <w:top w:val="none" w:sz="0" w:space="0" w:color="auto"/>
        <w:left w:val="none" w:sz="0" w:space="0" w:color="auto"/>
        <w:bottom w:val="none" w:sz="0" w:space="0" w:color="auto"/>
        <w:right w:val="none" w:sz="0" w:space="0" w:color="auto"/>
      </w:divBdr>
    </w:div>
    <w:div w:id="12353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3" Type="http://schemas.openxmlformats.org/officeDocument/2006/relationships/webSettings" Target="webSettings.xml"/><Relationship Id="rId7" Type="http://schemas.openxmlformats.org/officeDocument/2006/relationships/hyperlink" Target="http://internet.garant.ru/document/redirect/1211260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0164072/0" TargetMode="External"/><Relationship Id="rId11" Type="http://schemas.openxmlformats.org/officeDocument/2006/relationships/fontTable" Target="fontTable.xml"/><Relationship Id="rId5" Type="http://schemas.openxmlformats.org/officeDocument/2006/relationships/hyperlink" Target="http://internet.garant.ru/document/redirect/70353464/0" TargetMode="External"/><Relationship Id="rId10" Type="http://schemas.openxmlformats.org/officeDocument/2006/relationships/hyperlink" Target="http://internet.garant.ru/document/redirect/12184522/21" TargetMode="External"/><Relationship Id="rId4" Type="http://schemas.openxmlformats.org/officeDocument/2006/relationships/hyperlink" Target="http://internet.garant.ru/document/redirect/70353464/39" TargetMode="Externa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3245</Words>
  <Characters>18502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118</cp:revision>
  <cp:lastPrinted>2022-03-04T09:18:00Z</cp:lastPrinted>
  <dcterms:created xsi:type="dcterms:W3CDTF">2022-03-03T13:50:00Z</dcterms:created>
  <dcterms:modified xsi:type="dcterms:W3CDTF">2022-03-05T06:45:00Z</dcterms:modified>
</cp:coreProperties>
</file>