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9.04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88122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881221" w:rsidRPr="00881221" w:rsidRDefault="00881221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81221" w:rsidRPr="00881221" w:rsidRDefault="00881221" w:rsidP="00881221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Times New Roman" w:hAnsi="Times New Roman" w:cs="Times New Roman"/>
          <w:b/>
          <w:sz w:val="28"/>
          <w:szCs w:val="28"/>
        </w:rPr>
        <w:t xml:space="preserve">О утверждении порядка работы комиссии муниципального округа по исчислению стажа муниципальной службы муниципальных служащих </w:t>
      </w:r>
    </w:p>
    <w:p w:rsidR="00881221" w:rsidRPr="00881221" w:rsidRDefault="00881221" w:rsidP="0088122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33 Закона города Москвы от 22 октября 2008 года № 50 «О муниципальной службе в городе Москве», согласно Закону города Москвы от 25 ноября 2020 года № 26 «О внесении изменений в отдельные законы города Москвы»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решил: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порядок работы комиссии муниципального округа Царицыно по исчислению стажа муниципальной службы муниципальных служащих согласно приложению к настоящему решению.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 силу решения Совета депутатов муниципального округа Царицыно: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- от 13 июня 2013 года №МЦА-03-63 «Об утверждении Положения о комиссии муниципального округа Царицыно по исчислению стажа муниципальной службы муниципальных служащих»,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- от 10 ноября 2016 года № ЦА-01-05-14/10 «О внесении изменений в решение Совета депутатов муниципального округа Царицыно от</w:t>
      </w:r>
      <w:r w:rsidRPr="00881221">
        <w:rPr>
          <w:rFonts w:ascii="Calibri" w:eastAsia="Calibri" w:hAnsi="Calibri" w:cs="Times New Roman"/>
          <w:lang w:eastAsia="en-US"/>
        </w:rPr>
        <w:t xml:space="preserve"> </w:t>
      </w: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13 июня 2013 года №МЦА-03-63 «Об утверждении Положения о комиссии муниципального округа Царицыно по исчислению стажа муниципальной службы муниципальных служащих».</w:t>
      </w:r>
    </w:p>
    <w:p w:rsidR="00881221" w:rsidRPr="00881221" w:rsidRDefault="00881221" w:rsidP="00881221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81221">
        <w:rPr>
          <w:rFonts w:ascii="Times New Roman" w:eastAsia="Times New Roman" w:hAnsi="Times New Roman" w:cs="Times New Roman"/>
          <w:sz w:val="28"/>
          <w:szCs w:val="28"/>
        </w:rPr>
        <w:t>3. О</w:t>
      </w:r>
      <w:r w:rsidRPr="0088122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881221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881221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881221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r w:rsidRPr="00881221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</w:hyperlink>
      <w:r w:rsidRPr="0088122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881221" w:rsidRDefault="00881221" w:rsidP="008812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21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881221" w:rsidRPr="00881221" w:rsidRDefault="00881221" w:rsidP="008812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221" w:rsidRDefault="00881221" w:rsidP="008812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1221">
        <w:rPr>
          <w:rFonts w:ascii="Times New Roman" w:eastAsia="Calibri" w:hAnsi="Times New Roman" w:cs="Times New Roman"/>
          <w:b/>
          <w:sz w:val="28"/>
          <w:szCs w:val="28"/>
        </w:rPr>
        <w:t xml:space="preserve"> Глава муниципального округа Царицыно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881221">
        <w:rPr>
          <w:rFonts w:ascii="Times New Roman" w:eastAsia="Calibri" w:hAnsi="Times New Roman" w:cs="Times New Roman"/>
          <w:b/>
          <w:sz w:val="28"/>
          <w:szCs w:val="28"/>
        </w:rPr>
        <w:t>Д.В. Хлестов</w:t>
      </w:r>
    </w:p>
    <w:p w:rsidR="00881221" w:rsidRDefault="00881221" w:rsidP="008812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221" w:rsidRDefault="00881221" w:rsidP="008812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221" w:rsidRDefault="00881221" w:rsidP="008812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221" w:rsidRDefault="00881221" w:rsidP="008812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221" w:rsidRDefault="00881221" w:rsidP="008812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221" w:rsidRDefault="00881221" w:rsidP="008812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221" w:rsidRDefault="00881221" w:rsidP="008812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221" w:rsidRDefault="00881221" w:rsidP="008812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221" w:rsidRPr="00881221" w:rsidRDefault="00881221" w:rsidP="008812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221" w:rsidRPr="00881221" w:rsidRDefault="00881221" w:rsidP="0088122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881221">
        <w:rPr>
          <w:rFonts w:ascii="Times New Roman" w:eastAsia="Times New Roman" w:hAnsi="Times New Roman" w:cs="Times New Roman"/>
        </w:rPr>
        <w:t>Приложение</w:t>
      </w:r>
    </w:p>
    <w:p w:rsidR="00881221" w:rsidRPr="00881221" w:rsidRDefault="00881221" w:rsidP="0088122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881221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881221" w:rsidRPr="00881221" w:rsidRDefault="00881221" w:rsidP="0088122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21">
        <w:rPr>
          <w:rFonts w:ascii="Times New Roman" w:eastAsia="Times New Roman" w:hAnsi="Times New Roman" w:cs="Times New Roman"/>
          <w:sz w:val="24"/>
          <w:szCs w:val="24"/>
        </w:rPr>
        <w:t>от 19 апреля 2023 года №ЦА-01-05-06/08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221" w:rsidRPr="00881221" w:rsidRDefault="00881221" w:rsidP="0088122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работы комиссии муниципального округа Царицыно по исчислению стажа муниципальной службы муниципальных служащих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Комиссия муниципального округа Царицыно по исчислению стажа муниципальной службы муниципальных служащих (далее – Комиссия) образована в целях обеспечения единого подхода к исчислению стажа муниципальной службы муниципальных служащих аппарата Совета депутатов муниципального округа Царицыно (далее – муниципальные служащие) на принципах законности и единства основных требований, предъявляемых к муниципальной службе.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 Царицыно, иными правовыми актами, а также настоящим Порядком.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Комиссия создана в целях рассмотрения вопросов о включении в стаж муниципальной службы для назначения пенсии за выслугу лет муниципальным служащим аппарата Совета депутатов муниципального округа Царицыно иных периодов трудовой деятельности в соответствии с нормативными правовыми актами города Москвы и решениями Совета депутатов муниципального округа Царицыно (далее – иные периоды деятельности).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Комиссия состоит из председателя Комиссии, его заместителя, секретаря и членов Комиссии. В отсутствие председателя Комиссии его обязанности исполняет заместитель председателя Комиссии.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Заседания Комиссии проводятся по мере необходимости и считаются правомочными, если на них присутствует не менее двух третей от общего числа членов Комиссии.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председательствующего на заседании.</w:t>
      </w:r>
    </w:p>
    <w:p w:rsidR="00881221" w:rsidRPr="00881221" w:rsidRDefault="00881221" w:rsidP="0088122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</w:t>
      </w:r>
      <w:r w:rsidR="00B15A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смотрении указанного вопроса. </w:t>
      </w:r>
      <w:bookmarkStart w:id="0" w:name="_GoBack"/>
      <w:bookmarkEnd w:id="0"/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вопрос о включении в стаж муниципальной службы иных периодов деятельности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 В состав Комиссии по предложению руководителя аппарата Совета депутатов / главы муниципального округа входят муниципальные служащие, в том числе муниципальный служащий, к должностным обязанностям которого отнесено ведение кадровой работы (далее – муниципальный служащий по кадровой работе), а также могут входить депутаты.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6. Состав Комиссии утверждается и изменяется решением Советом депутатов муниципального округа Царицыно (далее – Совет депутатов).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Комиссия рассматривает вопросы, связанные: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с исчислением стажа муниципальной службы муниципального служащего (далее – стаж муниципальной службы) при поступлении муниципального служащего на муниципальную службу;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с включением в стаж муниципальной службы отдельных муниципальных служащих иных периодов службы (работы).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Основанием для проведения заседания Комиссии является заявление муниципального служащего о включении в его стаж муниципальной службы иных периодов деятельности (далее – заявление). 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должно содержать сведения о: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ранее замещаемых должностях руководителей, специалистов организаций и периодах работы (службы) на них;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приобретенных на таких должностях опыте и знаниях, необходимых для выполнения должностных обязанностей по замещаемой этим муниципальным служащим должности муниципальной службы;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намерении лично присутствовать на заседании Комиссии.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 прикладывается: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копия трудовой книжки </w:t>
      </w:r>
      <w:r w:rsidRPr="0088122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 (или) сведения о трудовой деятельности, оформленные в установленном трудовым законодательством порядке,</w:t>
      </w: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заверенная муниципальным служащим по кадровой работе, а в случаях, когда в трудовой книжке содержатся неправильные или неточные записи либо не содержатся записи об указанных периодах деятельности, и (или) сведения о трудовой деятельности по форме СТД-Р и/или СТД-ПФР.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- справки с места работы (службы), из архивных учреждений, выписки из приказов и других документов, подтверждающих трудовой стаж.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военный билет либо справки военных комиссариатов в подтверждение стажа военной службы.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В стаж (общую продолжительность) муниципальной службы включаются периоды замещения: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должностей муниципальной службы;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муниципальных должностей;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государственных должностей Российской Федерации, государственных должностей города Москвы, государственных должностей иных субъектов Российской Федерации;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иных должностей в соответствии с федеральными законами.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</w:t>
      </w: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им других гарантий, предусмотренных федеральными законами, законами города Москвы, Уставом муниципального округа Царицыно, помимо периодов замещения должностей, указанных в подпунктах 1-5  пункта 9,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Федеральным законом от 27 июля 2004 года № 79-ФЗ "О государственной гражданской службе Российской Федерации", Законом города Москвы от 17 мая 2000 года № 11 "О периодах службы (работы), учитываемых при исчислении стажа государственной гражданской службы города Москвы государственных гражданских служащих города Москвы".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подпунктах 1-5 пункта 9, иные периоды трудовой деятельности в соответствии с нормативными правовыми актами города Москвы и муниципальными правовыми актами.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должностных обязанностей по замещаемым должностям муниципальной службы.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лет.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Срок рассмотрения Комиссией представления не должен превышать 20 дней со дня его поступления.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В целях объективного принятия решения по рассматриваемому вопросу, а также в целях выявления дополнительных сведений о профессиональной деятельности муниципального служащего за предшествующий период Комиссия вправе отложить рассмотрение вопроса до получения дополнительной информации.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необходимости получения дополнительной информации, срок, указанный в пункте 11 настоящего Порядка, исчисляется со дня поступления такой информации.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Решения Комиссии носят обязательный характер для аппарата со дня принятия Комиссией соответствующих решений.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Комиссия не рассматривает: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представления на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представления на лиц, имеющих стаж муниципальной службы менее 1 года;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индивидуальные трудовые споры, связанные с исчислением стажа муниципальной службы;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повторные обращения в Комиссию по вопросам, по которым ранее Комиссия уже приняла отрицательные решения.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Решения Комиссии оформляются протоколом заседания Комиссии, подписанным членами Комиссии в день проведения заседания, и доводятся </w:t>
      </w: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 сведения аппарата выписками из протокола заседания Комиссии в течение трех дней со дня подписания данного протокола.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16. В протоколе заседания Комиссии указываются: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а) дата заседания Комиссии, фамилии, имена, отчества членов Комиссии,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присутствующих на заседании;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б) краткое содержание заявления;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в) содержание пояснений муниципального служащего (при наличии);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г) фамилии, имена, отчества выступивших на заседании членов Комиссии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и краткое изложение их выступлений (при наличии);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д) решение Комиссии и обоснование его принятия;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е) результаты голосования.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Подготовку материалов на заседания Комиссии и контроль исполнения принятых Комиссией решений осуществляет муниципальный служащий, к должностным обязанностям которого отнесено ведение кадровой работы. </w:t>
      </w:r>
    </w:p>
    <w:p w:rsidR="00881221" w:rsidRPr="00881221" w:rsidRDefault="00881221" w:rsidP="00881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221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 Комиссии обеспечивает организацию работы Комиссии, оформление протоколов ее заседаний. Материалы, необходимые для заседания Комиссии, доводятся до сведения членов Комиссии не позднее, чем за десять дней до дня заседания Комиссии.</w:t>
      </w:r>
    </w:p>
    <w:p w:rsidR="00881221" w:rsidRDefault="0088122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765F" w:rsidRPr="0005765F" w:rsidRDefault="0005765F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16" w:rsidRDefault="00617416" w:rsidP="0007006C">
      <w:pPr>
        <w:spacing w:after="0" w:line="240" w:lineRule="auto"/>
      </w:pPr>
      <w:r>
        <w:separator/>
      </w:r>
    </w:p>
  </w:endnote>
  <w:endnote w:type="continuationSeparator" w:id="0">
    <w:p w:rsidR="00617416" w:rsidRDefault="0061741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16" w:rsidRDefault="00617416" w:rsidP="0007006C">
      <w:pPr>
        <w:spacing w:after="0" w:line="240" w:lineRule="auto"/>
      </w:pPr>
      <w:r>
        <w:separator/>
      </w:r>
    </w:p>
  </w:footnote>
  <w:footnote w:type="continuationSeparator" w:id="0">
    <w:p w:rsidR="00617416" w:rsidRDefault="0061741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6F1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416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221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0F3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5AD9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20F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F063D-FDDD-4F16-BCC8-19BD1400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58</cp:revision>
  <cp:lastPrinted>2023-02-14T10:47:00Z</cp:lastPrinted>
  <dcterms:created xsi:type="dcterms:W3CDTF">2013-10-11T06:16:00Z</dcterms:created>
  <dcterms:modified xsi:type="dcterms:W3CDTF">2023-04-20T06:11:00Z</dcterms:modified>
</cp:coreProperties>
</file>