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76" w:rsidRDefault="006B7976" w:rsidP="005F7BF3">
      <w:pPr>
        <w:pStyle w:val="a3"/>
        <w:jc w:val="center"/>
        <w:rPr>
          <w:rFonts w:ascii="Times New Roman" w:hAnsi="Times New Roman" w:cs="Times New Roman"/>
          <w:b/>
          <w:bCs/>
          <w:sz w:val="28"/>
          <w:szCs w:val="28"/>
        </w:rPr>
      </w:pPr>
    </w:p>
    <w:p w:rsidR="005F7BF3" w:rsidRPr="005F7BF3" w:rsidRDefault="005F7BF3" w:rsidP="005F7BF3">
      <w:pPr>
        <w:pStyle w:val="a3"/>
        <w:jc w:val="center"/>
        <w:rPr>
          <w:rFonts w:ascii="Times New Roman" w:hAnsi="Times New Roman" w:cs="Times New Roman"/>
          <w:b/>
          <w:bCs/>
          <w:sz w:val="28"/>
          <w:szCs w:val="28"/>
        </w:rPr>
      </w:pPr>
      <w:r w:rsidRPr="005F7BF3">
        <w:rPr>
          <w:rFonts w:ascii="Times New Roman" w:hAnsi="Times New Roman" w:cs="Times New Roman"/>
          <w:b/>
          <w:bCs/>
          <w:sz w:val="28"/>
          <w:szCs w:val="28"/>
        </w:rPr>
        <w:t>АППАРАТ СОВЕТА ДЕПУТАТОВ</w:t>
      </w:r>
    </w:p>
    <w:p w:rsidR="005F7BF3" w:rsidRPr="005F7BF3" w:rsidRDefault="005F7BF3" w:rsidP="005F7BF3">
      <w:pPr>
        <w:autoSpaceDE w:val="0"/>
        <w:autoSpaceDN w:val="0"/>
        <w:adjustRightInd w:val="0"/>
        <w:spacing w:before="7" w:after="0" w:line="360" w:lineRule="exact"/>
        <w:ind w:right="2692"/>
        <w:rPr>
          <w:rFonts w:ascii="Times New Roman" w:hAnsi="Times New Roman" w:cs="Times New Roman"/>
          <w:i/>
          <w:iCs/>
          <w:sz w:val="30"/>
          <w:szCs w:val="30"/>
        </w:rPr>
      </w:pPr>
      <w:r w:rsidRPr="005F7BF3">
        <w:rPr>
          <w:rFonts w:ascii="Times New Roman" w:hAnsi="Times New Roman" w:cs="Times New Roman"/>
          <w:i/>
          <w:iCs/>
          <w:sz w:val="30"/>
          <w:szCs w:val="30"/>
        </w:rPr>
        <w:t xml:space="preserve">                                           муниципального округа</w:t>
      </w:r>
    </w:p>
    <w:p w:rsidR="005F7BF3" w:rsidRPr="005F7BF3" w:rsidRDefault="005F7BF3" w:rsidP="005F7BF3">
      <w:pPr>
        <w:autoSpaceDE w:val="0"/>
        <w:autoSpaceDN w:val="0"/>
        <w:adjustRightInd w:val="0"/>
        <w:spacing w:before="7" w:after="0" w:line="360" w:lineRule="exact"/>
        <w:ind w:left="4183" w:right="3456" w:hanging="648"/>
        <w:rPr>
          <w:rFonts w:ascii="Times New Roman" w:hAnsi="Times New Roman" w:cs="Times New Roman"/>
          <w:b/>
          <w:bCs/>
          <w:sz w:val="28"/>
          <w:szCs w:val="28"/>
        </w:rPr>
      </w:pPr>
      <w:r w:rsidRPr="005F7BF3">
        <w:rPr>
          <w:rFonts w:ascii="Times New Roman" w:hAnsi="Times New Roman" w:cs="Times New Roman"/>
          <w:b/>
          <w:bCs/>
          <w:sz w:val="28"/>
          <w:szCs w:val="28"/>
        </w:rPr>
        <w:t xml:space="preserve">     ЦАРИЦЫНО</w:t>
      </w:r>
    </w:p>
    <w:p w:rsidR="005F7BF3" w:rsidRPr="005F7BF3" w:rsidRDefault="005F7BF3" w:rsidP="005F7BF3">
      <w:pPr>
        <w:autoSpaceDE w:val="0"/>
        <w:autoSpaceDN w:val="0"/>
        <w:adjustRightInd w:val="0"/>
        <w:spacing w:after="0" w:line="240" w:lineRule="exact"/>
        <w:ind w:left="3665"/>
        <w:rPr>
          <w:rFonts w:ascii="Times New Roman" w:hAnsi="Times New Roman" w:cs="Times New Roman"/>
          <w:sz w:val="20"/>
          <w:szCs w:val="20"/>
        </w:rPr>
      </w:pPr>
    </w:p>
    <w:p w:rsidR="005F7BF3" w:rsidRPr="005F7BF3" w:rsidRDefault="005F7BF3" w:rsidP="005F7BF3">
      <w:pPr>
        <w:autoSpaceDE w:val="0"/>
        <w:autoSpaceDN w:val="0"/>
        <w:adjustRightInd w:val="0"/>
        <w:spacing w:before="70" w:after="0" w:line="240" w:lineRule="auto"/>
        <w:jc w:val="center"/>
        <w:rPr>
          <w:rFonts w:ascii="Times New Roman" w:hAnsi="Times New Roman" w:cs="Times New Roman"/>
          <w:b/>
          <w:bCs/>
          <w:sz w:val="28"/>
          <w:szCs w:val="28"/>
        </w:rPr>
      </w:pPr>
      <w:r w:rsidRPr="005F7BF3">
        <w:rPr>
          <w:rFonts w:ascii="Times New Roman" w:hAnsi="Times New Roman" w:cs="Times New Roman"/>
          <w:b/>
          <w:bCs/>
          <w:sz w:val="28"/>
          <w:szCs w:val="28"/>
        </w:rPr>
        <w:t>ПОСТАНОВЛЕНИЕ</w:t>
      </w:r>
    </w:p>
    <w:p w:rsidR="005F7BF3" w:rsidRPr="005F7BF3" w:rsidRDefault="005F7BF3" w:rsidP="005F7BF3">
      <w:pPr>
        <w:autoSpaceDE w:val="0"/>
        <w:autoSpaceDN w:val="0"/>
        <w:adjustRightInd w:val="0"/>
        <w:spacing w:after="0" w:line="240" w:lineRule="exact"/>
        <w:ind w:left="936"/>
        <w:rPr>
          <w:rFonts w:ascii="Times New Roman" w:hAnsi="Times New Roman" w:cs="Times New Roman"/>
          <w:sz w:val="20"/>
          <w:szCs w:val="20"/>
        </w:rPr>
      </w:pPr>
    </w:p>
    <w:p w:rsidR="005F7BF3" w:rsidRDefault="0045110E" w:rsidP="005F7B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2</w:t>
      </w:r>
      <w:r w:rsidR="00CD6F6D">
        <w:rPr>
          <w:rFonts w:ascii="Times New Roman" w:hAnsi="Times New Roman" w:cs="Times New Roman"/>
          <w:b/>
          <w:sz w:val="28"/>
          <w:szCs w:val="28"/>
          <w:u w:val="single"/>
        </w:rPr>
        <w:t>3</w:t>
      </w:r>
      <w:r w:rsidR="006B7976">
        <w:rPr>
          <w:rFonts w:ascii="Times New Roman" w:hAnsi="Times New Roman" w:cs="Times New Roman"/>
          <w:b/>
          <w:sz w:val="28"/>
          <w:szCs w:val="28"/>
          <w:u w:val="single"/>
        </w:rPr>
        <w:t>.10</w:t>
      </w:r>
      <w:r w:rsidR="00B04D8B">
        <w:rPr>
          <w:rFonts w:ascii="Times New Roman" w:hAnsi="Times New Roman" w:cs="Times New Roman"/>
          <w:b/>
          <w:sz w:val="28"/>
          <w:szCs w:val="28"/>
          <w:u w:val="single"/>
        </w:rPr>
        <w:t>.202</w:t>
      </w:r>
      <w:r w:rsidR="00CD6F6D">
        <w:rPr>
          <w:rFonts w:ascii="Times New Roman" w:hAnsi="Times New Roman" w:cs="Times New Roman"/>
          <w:b/>
          <w:sz w:val="28"/>
          <w:szCs w:val="28"/>
          <w:u w:val="single"/>
        </w:rPr>
        <w:t>3</w:t>
      </w:r>
      <w:r w:rsidR="005F7BF3" w:rsidRPr="005F7BF3">
        <w:rPr>
          <w:rFonts w:ascii="Times New Roman" w:hAnsi="Times New Roman" w:cs="Times New Roman"/>
          <w:b/>
          <w:sz w:val="28"/>
          <w:szCs w:val="28"/>
          <w:u w:val="single"/>
        </w:rPr>
        <w:t xml:space="preserve"> №02-01-05-</w:t>
      </w:r>
      <w:r w:rsidR="006B7976">
        <w:rPr>
          <w:rFonts w:ascii="Times New Roman" w:hAnsi="Times New Roman" w:cs="Times New Roman"/>
          <w:b/>
          <w:sz w:val="28"/>
          <w:szCs w:val="28"/>
          <w:u w:val="single"/>
        </w:rPr>
        <w:t>1</w:t>
      </w:r>
      <w:r>
        <w:rPr>
          <w:rFonts w:ascii="Times New Roman" w:hAnsi="Times New Roman" w:cs="Times New Roman"/>
          <w:b/>
          <w:sz w:val="28"/>
          <w:szCs w:val="28"/>
          <w:u w:val="single"/>
        </w:rPr>
        <w:t>5</w:t>
      </w:r>
    </w:p>
    <w:p w:rsidR="0045110E" w:rsidRPr="0045110E" w:rsidRDefault="0045110E" w:rsidP="005F7BF3">
      <w:pPr>
        <w:spacing w:after="0" w:line="240" w:lineRule="auto"/>
        <w:rPr>
          <w:rFonts w:ascii="Times New Roman" w:hAnsi="Times New Roman" w:cs="Times New Roman"/>
          <w:b/>
          <w:sz w:val="16"/>
          <w:szCs w:val="16"/>
          <w:u w:val="single"/>
        </w:rPr>
      </w:pPr>
    </w:p>
    <w:p w:rsidR="0045110E" w:rsidRPr="00572F60" w:rsidRDefault="0045110E" w:rsidP="0045110E">
      <w:pPr>
        <w:spacing w:line="240" w:lineRule="auto"/>
        <w:jc w:val="both"/>
        <w:rPr>
          <w:rFonts w:ascii="Times New Roman" w:hAnsi="Times New Roman" w:cs="Times New Roman"/>
          <w:b/>
          <w:sz w:val="28"/>
          <w:szCs w:val="28"/>
        </w:rPr>
      </w:pPr>
      <w:r w:rsidRPr="00572F60">
        <w:rPr>
          <w:rFonts w:ascii="Times New Roman" w:hAnsi="Times New Roman" w:cs="Times New Roman"/>
          <w:b/>
          <w:sz w:val="28"/>
          <w:szCs w:val="28"/>
        </w:rPr>
        <w:t>О прогнозе социально-экономического развития</w:t>
      </w:r>
      <w:r w:rsidRPr="00572F60">
        <w:rPr>
          <w:rFonts w:ascii="Times New Roman" w:hAnsi="Times New Roman" w:cs="Times New Roman"/>
          <w:b/>
          <w:sz w:val="28"/>
          <w:szCs w:val="28"/>
        </w:rPr>
        <w:tab/>
      </w:r>
      <w:r w:rsidRPr="00572F60">
        <w:rPr>
          <w:rFonts w:ascii="Times New Roman" w:hAnsi="Times New Roman" w:cs="Times New Roman"/>
          <w:b/>
          <w:sz w:val="28"/>
          <w:szCs w:val="28"/>
        </w:rPr>
        <w:tab/>
      </w:r>
      <w:r w:rsidRPr="00572F60">
        <w:rPr>
          <w:rFonts w:ascii="Times New Roman" w:hAnsi="Times New Roman" w:cs="Times New Roman"/>
          <w:b/>
          <w:sz w:val="28"/>
          <w:szCs w:val="28"/>
        </w:rPr>
        <w:tab/>
      </w:r>
      <w:r w:rsidRPr="00572F60">
        <w:rPr>
          <w:rFonts w:ascii="Times New Roman" w:hAnsi="Times New Roman" w:cs="Times New Roman"/>
          <w:b/>
          <w:sz w:val="28"/>
          <w:szCs w:val="28"/>
        </w:rPr>
        <w:tab/>
        <w:t xml:space="preserve">           муниципального округа Царицыно на 202</w:t>
      </w:r>
      <w:r>
        <w:rPr>
          <w:rFonts w:ascii="Times New Roman" w:hAnsi="Times New Roman" w:cs="Times New Roman"/>
          <w:b/>
          <w:sz w:val="28"/>
          <w:szCs w:val="28"/>
        </w:rPr>
        <w:t>4</w:t>
      </w:r>
      <w:r w:rsidRPr="00572F60">
        <w:rPr>
          <w:rFonts w:ascii="Times New Roman" w:hAnsi="Times New Roman" w:cs="Times New Roman"/>
          <w:b/>
          <w:sz w:val="28"/>
          <w:szCs w:val="28"/>
        </w:rPr>
        <w:t xml:space="preserve"> год </w:t>
      </w:r>
      <w:r w:rsidRPr="00572F60">
        <w:rPr>
          <w:rFonts w:ascii="Times New Roman" w:hAnsi="Times New Roman" w:cs="Times New Roman"/>
          <w:b/>
          <w:sz w:val="28"/>
          <w:szCs w:val="28"/>
        </w:rPr>
        <w:tab/>
      </w:r>
      <w:r w:rsidRPr="00572F60">
        <w:rPr>
          <w:rFonts w:ascii="Times New Roman" w:hAnsi="Times New Roman" w:cs="Times New Roman"/>
          <w:b/>
          <w:sz w:val="28"/>
          <w:szCs w:val="28"/>
        </w:rPr>
        <w:tab/>
      </w:r>
      <w:r w:rsidRPr="00572F60">
        <w:rPr>
          <w:rFonts w:ascii="Times New Roman" w:hAnsi="Times New Roman" w:cs="Times New Roman"/>
          <w:b/>
          <w:sz w:val="28"/>
          <w:szCs w:val="28"/>
        </w:rPr>
        <w:tab/>
      </w:r>
      <w:r w:rsidRPr="00572F60">
        <w:rPr>
          <w:rFonts w:ascii="Times New Roman" w:hAnsi="Times New Roman" w:cs="Times New Roman"/>
          <w:b/>
          <w:sz w:val="28"/>
          <w:szCs w:val="28"/>
        </w:rPr>
        <w:tab/>
        <w:t xml:space="preserve">                      и плановый период 202</w:t>
      </w:r>
      <w:r>
        <w:rPr>
          <w:rFonts w:ascii="Times New Roman" w:hAnsi="Times New Roman" w:cs="Times New Roman"/>
          <w:b/>
          <w:sz w:val="28"/>
          <w:szCs w:val="28"/>
        </w:rPr>
        <w:t>5</w:t>
      </w:r>
      <w:r w:rsidRPr="00572F60">
        <w:rPr>
          <w:rFonts w:ascii="Times New Roman" w:hAnsi="Times New Roman" w:cs="Times New Roman"/>
          <w:b/>
          <w:sz w:val="28"/>
          <w:szCs w:val="28"/>
        </w:rPr>
        <w:t xml:space="preserve"> и 202</w:t>
      </w:r>
      <w:r>
        <w:rPr>
          <w:rFonts w:ascii="Times New Roman" w:hAnsi="Times New Roman" w:cs="Times New Roman"/>
          <w:b/>
          <w:sz w:val="28"/>
          <w:szCs w:val="28"/>
        </w:rPr>
        <w:t>6</w:t>
      </w:r>
      <w:r w:rsidRPr="00572F60">
        <w:rPr>
          <w:rFonts w:ascii="Times New Roman" w:hAnsi="Times New Roman" w:cs="Times New Roman"/>
          <w:b/>
          <w:sz w:val="28"/>
          <w:szCs w:val="28"/>
        </w:rPr>
        <w:t xml:space="preserve"> годов</w:t>
      </w:r>
      <w:r w:rsidRPr="00572F60">
        <w:rPr>
          <w:rFonts w:ascii="Times New Roman" w:hAnsi="Times New Roman" w:cs="Times New Roman"/>
          <w:b/>
          <w:sz w:val="28"/>
          <w:szCs w:val="28"/>
        </w:rPr>
        <w:tab/>
      </w:r>
    </w:p>
    <w:p w:rsidR="0045110E" w:rsidRPr="00572F60" w:rsidRDefault="0045110E" w:rsidP="0045110E">
      <w:pPr>
        <w:spacing w:after="0" w:line="360" w:lineRule="auto"/>
        <w:ind w:firstLine="708"/>
        <w:jc w:val="both"/>
        <w:rPr>
          <w:rFonts w:ascii="Times New Roman" w:hAnsi="Times New Roman" w:cs="Times New Roman"/>
          <w:color w:val="000000"/>
          <w:sz w:val="28"/>
          <w:szCs w:val="28"/>
        </w:rPr>
      </w:pPr>
      <w:r w:rsidRPr="00572F60">
        <w:rPr>
          <w:rFonts w:ascii="Times New Roman" w:hAnsi="Times New Roman" w:cs="Times New Roman"/>
          <w:color w:val="000000"/>
          <w:sz w:val="28"/>
          <w:szCs w:val="28"/>
        </w:rPr>
        <w:t xml:space="preserve">В соответствии со статьями 173, 184.2 Бюджетного кодекса Российской Федерации, Уставом муниципального округа Царицыно, Положением                 </w:t>
      </w:r>
      <w:r>
        <w:rPr>
          <w:rFonts w:ascii="Times New Roman" w:hAnsi="Times New Roman" w:cs="Times New Roman"/>
          <w:color w:val="000000"/>
          <w:sz w:val="28"/>
          <w:szCs w:val="28"/>
        </w:rPr>
        <w:t xml:space="preserve">                </w:t>
      </w:r>
      <w:r w:rsidRPr="00572F60">
        <w:rPr>
          <w:rFonts w:ascii="Times New Roman" w:hAnsi="Times New Roman" w:cs="Times New Roman"/>
          <w:color w:val="000000"/>
          <w:sz w:val="28"/>
          <w:szCs w:val="28"/>
        </w:rPr>
        <w:t xml:space="preserve">   о бюджетном процессе в муниципальном округе Царицыно, утвержденным решением Совета депутатов муниципального округа Цари</w:t>
      </w:r>
      <w:r>
        <w:rPr>
          <w:rFonts w:ascii="Times New Roman" w:hAnsi="Times New Roman" w:cs="Times New Roman"/>
          <w:color w:val="000000"/>
          <w:sz w:val="28"/>
          <w:szCs w:val="28"/>
        </w:rPr>
        <w:t>цыно от 16 сентября 2020 года №</w:t>
      </w:r>
      <w:r w:rsidRPr="00572F60">
        <w:rPr>
          <w:rFonts w:ascii="Times New Roman" w:hAnsi="Times New Roman" w:cs="Times New Roman"/>
          <w:color w:val="000000"/>
          <w:sz w:val="28"/>
          <w:szCs w:val="28"/>
        </w:rPr>
        <w:t>ЦА-01-05-08/10, в целях определения исходной базы для формирования бюджета муниципального округа Царицыно на 202</w:t>
      </w:r>
      <w:r>
        <w:rPr>
          <w:rFonts w:ascii="Times New Roman" w:hAnsi="Times New Roman" w:cs="Times New Roman"/>
          <w:color w:val="000000"/>
          <w:sz w:val="28"/>
          <w:szCs w:val="28"/>
        </w:rPr>
        <w:t>4</w:t>
      </w:r>
      <w:r w:rsidRPr="00572F60">
        <w:rPr>
          <w:rFonts w:ascii="Times New Roman" w:hAnsi="Times New Roman" w:cs="Times New Roman"/>
          <w:color w:val="000000"/>
          <w:sz w:val="28"/>
          <w:szCs w:val="28"/>
        </w:rPr>
        <w:t xml:space="preserve"> год и плановый период 202</w:t>
      </w:r>
      <w:r>
        <w:rPr>
          <w:rFonts w:ascii="Times New Roman" w:hAnsi="Times New Roman" w:cs="Times New Roman"/>
          <w:color w:val="000000"/>
          <w:sz w:val="28"/>
          <w:szCs w:val="28"/>
        </w:rPr>
        <w:t>5</w:t>
      </w:r>
      <w:r w:rsidRPr="00572F60">
        <w:rPr>
          <w:rFonts w:ascii="Times New Roman" w:hAnsi="Times New Roman" w:cs="Times New Roman"/>
          <w:color w:val="000000"/>
          <w:sz w:val="28"/>
          <w:szCs w:val="28"/>
        </w:rPr>
        <w:t>-202</w:t>
      </w:r>
      <w:r>
        <w:rPr>
          <w:rFonts w:ascii="Times New Roman" w:hAnsi="Times New Roman" w:cs="Times New Roman"/>
          <w:color w:val="000000"/>
          <w:sz w:val="28"/>
          <w:szCs w:val="28"/>
        </w:rPr>
        <w:t>6</w:t>
      </w:r>
      <w:r w:rsidRPr="00572F60">
        <w:rPr>
          <w:rFonts w:ascii="Times New Roman" w:hAnsi="Times New Roman" w:cs="Times New Roman"/>
          <w:color w:val="000000"/>
          <w:sz w:val="28"/>
          <w:szCs w:val="28"/>
        </w:rPr>
        <w:t xml:space="preserve"> годы и создания условий для динамичного социально-экономического развития муниципального округа Царицыно:</w:t>
      </w:r>
    </w:p>
    <w:p w:rsidR="0045110E" w:rsidRPr="00572F60" w:rsidRDefault="0045110E" w:rsidP="0045110E">
      <w:pPr>
        <w:spacing w:after="0" w:line="360" w:lineRule="auto"/>
        <w:jc w:val="both"/>
        <w:rPr>
          <w:rFonts w:ascii="Times New Roman" w:hAnsi="Times New Roman" w:cs="Times New Roman"/>
          <w:color w:val="000000"/>
          <w:sz w:val="28"/>
          <w:szCs w:val="28"/>
        </w:rPr>
      </w:pPr>
      <w:r w:rsidRPr="00572F6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ab/>
      </w:r>
      <w:r w:rsidRPr="00572F60">
        <w:rPr>
          <w:rFonts w:ascii="Times New Roman" w:hAnsi="Times New Roman" w:cs="Times New Roman"/>
          <w:color w:val="000000"/>
          <w:sz w:val="28"/>
          <w:szCs w:val="28"/>
        </w:rPr>
        <w:t>1. Одобрить прогноз социально-экономического развития муниципального округа Царицыно</w:t>
      </w:r>
      <w:r w:rsidRPr="00572F60">
        <w:rPr>
          <w:rFonts w:ascii="Times New Roman" w:hAnsi="Times New Roman" w:cs="Times New Roman"/>
          <w:i/>
          <w:color w:val="000000"/>
          <w:sz w:val="28"/>
          <w:szCs w:val="28"/>
        </w:rPr>
        <w:t xml:space="preserve"> </w:t>
      </w:r>
      <w:r w:rsidRPr="00572F60">
        <w:rPr>
          <w:rFonts w:ascii="Times New Roman" w:hAnsi="Times New Roman" w:cs="Times New Roman"/>
          <w:color w:val="000000"/>
          <w:sz w:val="28"/>
          <w:szCs w:val="28"/>
        </w:rPr>
        <w:t>на 202</w:t>
      </w:r>
      <w:r>
        <w:rPr>
          <w:rFonts w:ascii="Times New Roman" w:hAnsi="Times New Roman" w:cs="Times New Roman"/>
          <w:color w:val="000000"/>
          <w:sz w:val="28"/>
          <w:szCs w:val="28"/>
        </w:rPr>
        <w:t>4</w:t>
      </w:r>
      <w:r w:rsidRPr="00572F60">
        <w:rPr>
          <w:rFonts w:ascii="Times New Roman" w:hAnsi="Times New Roman" w:cs="Times New Roman"/>
          <w:color w:val="000000"/>
          <w:sz w:val="28"/>
          <w:szCs w:val="28"/>
        </w:rPr>
        <w:t xml:space="preserve"> год и плановый период 202</w:t>
      </w:r>
      <w:r>
        <w:rPr>
          <w:rFonts w:ascii="Times New Roman" w:hAnsi="Times New Roman" w:cs="Times New Roman"/>
          <w:color w:val="000000"/>
          <w:sz w:val="28"/>
          <w:szCs w:val="28"/>
        </w:rPr>
        <w:t>5</w:t>
      </w:r>
      <w:r w:rsidRPr="00572F60">
        <w:rPr>
          <w:rFonts w:ascii="Times New Roman" w:hAnsi="Times New Roman" w:cs="Times New Roman"/>
          <w:color w:val="000000"/>
          <w:sz w:val="28"/>
          <w:szCs w:val="28"/>
        </w:rPr>
        <w:t xml:space="preserve"> и 202</w:t>
      </w:r>
      <w:r>
        <w:rPr>
          <w:rFonts w:ascii="Times New Roman" w:hAnsi="Times New Roman" w:cs="Times New Roman"/>
          <w:color w:val="000000"/>
          <w:sz w:val="28"/>
          <w:szCs w:val="28"/>
        </w:rPr>
        <w:t>6</w:t>
      </w:r>
      <w:r w:rsidRPr="00572F60">
        <w:rPr>
          <w:rFonts w:ascii="Times New Roman" w:hAnsi="Times New Roman" w:cs="Times New Roman"/>
          <w:color w:val="000000"/>
          <w:sz w:val="28"/>
          <w:szCs w:val="28"/>
        </w:rPr>
        <w:t xml:space="preserve"> годов согласно приложению </w:t>
      </w:r>
      <w:r>
        <w:rPr>
          <w:rFonts w:ascii="Times New Roman" w:hAnsi="Times New Roman" w:cs="Times New Roman"/>
          <w:color w:val="000000"/>
          <w:sz w:val="28"/>
          <w:szCs w:val="28"/>
        </w:rPr>
        <w:t xml:space="preserve">1 </w:t>
      </w:r>
      <w:r w:rsidRPr="00572F60">
        <w:rPr>
          <w:rFonts w:ascii="Times New Roman" w:hAnsi="Times New Roman" w:cs="Times New Roman"/>
          <w:color w:val="000000"/>
          <w:sz w:val="28"/>
          <w:szCs w:val="28"/>
        </w:rPr>
        <w:t>к настоящему постановлению.</w:t>
      </w:r>
    </w:p>
    <w:p w:rsidR="0045110E" w:rsidRDefault="0045110E" w:rsidP="0045110E">
      <w:pPr>
        <w:tabs>
          <w:tab w:val="left" w:pos="180"/>
        </w:tabs>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lang w:eastAsia="ar-SA"/>
        </w:rPr>
        <w:tab/>
      </w:r>
      <w:r w:rsidRPr="00572F60">
        <w:rPr>
          <w:rFonts w:ascii="Times New Roman" w:hAnsi="Times New Roman" w:cs="Times New Roman"/>
          <w:sz w:val="28"/>
          <w:szCs w:val="28"/>
          <w:lang w:eastAsia="ar-SA"/>
        </w:rPr>
        <w:tab/>
        <w:t>2</w:t>
      </w:r>
      <w:r w:rsidRPr="00572F60">
        <w:rPr>
          <w:rFonts w:ascii="Times New Roman" w:hAnsi="Times New Roman" w:cs="Times New Roman"/>
          <w:sz w:val="28"/>
          <w:szCs w:val="28"/>
          <w:lang w:val="x-none" w:eastAsia="ar-SA"/>
        </w:rPr>
        <w:t xml:space="preserve">. Одобрить основные направления бюджетной </w:t>
      </w:r>
      <w:r w:rsidRPr="00572F60">
        <w:rPr>
          <w:rFonts w:ascii="Times New Roman" w:hAnsi="Times New Roman" w:cs="Times New Roman"/>
          <w:sz w:val="28"/>
          <w:szCs w:val="28"/>
          <w:lang w:eastAsia="ar-SA"/>
        </w:rPr>
        <w:t xml:space="preserve">и налоговой </w:t>
      </w:r>
      <w:r w:rsidRPr="00572F60">
        <w:rPr>
          <w:rFonts w:ascii="Times New Roman" w:hAnsi="Times New Roman" w:cs="Times New Roman"/>
          <w:sz w:val="28"/>
          <w:szCs w:val="28"/>
          <w:lang w:val="x-none" w:eastAsia="ar-SA"/>
        </w:rPr>
        <w:t xml:space="preserve">политики муниципального округа </w:t>
      </w:r>
      <w:r w:rsidRPr="00572F60">
        <w:rPr>
          <w:rFonts w:ascii="Times New Roman" w:hAnsi="Times New Roman" w:cs="Times New Roman"/>
          <w:sz w:val="28"/>
          <w:szCs w:val="28"/>
          <w:lang w:eastAsia="ar-SA"/>
        </w:rPr>
        <w:t>Царицыно</w:t>
      </w:r>
      <w:r w:rsidRPr="00572F60">
        <w:rPr>
          <w:rFonts w:ascii="Times New Roman" w:hAnsi="Times New Roman" w:cs="Times New Roman"/>
          <w:sz w:val="28"/>
          <w:szCs w:val="28"/>
          <w:lang w:val="x-none" w:eastAsia="ar-SA"/>
        </w:rPr>
        <w:t xml:space="preserve"> на </w:t>
      </w:r>
      <w:r w:rsidRPr="00572F60">
        <w:rPr>
          <w:rFonts w:ascii="Times New Roman" w:hAnsi="Times New Roman" w:cs="Times New Roman"/>
          <w:sz w:val="28"/>
          <w:szCs w:val="28"/>
          <w:lang w:eastAsia="ar-SA"/>
        </w:rPr>
        <w:t>202</w:t>
      </w:r>
      <w:r>
        <w:rPr>
          <w:rFonts w:ascii="Times New Roman" w:hAnsi="Times New Roman" w:cs="Times New Roman"/>
          <w:sz w:val="28"/>
          <w:szCs w:val="28"/>
          <w:lang w:eastAsia="ar-SA"/>
        </w:rPr>
        <w:t>4</w:t>
      </w:r>
      <w:r w:rsidRPr="00572F60">
        <w:rPr>
          <w:rFonts w:ascii="Times New Roman" w:hAnsi="Times New Roman" w:cs="Times New Roman"/>
          <w:sz w:val="28"/>
          <w:szCs w:val="28"/>
          <w:lang w:val="x-none" w:eastAsia="ar-SA"/>
        </w:rPr>
        <w:t xml:space="preserve"> год и плановый период </w:t>
      </w:r>
      <w:r w:rsidRPr="00572F60">
        <w:rPr>
          <w:rFonts w:ascii="Times New Roman" w:hAnsi="Times New Roman" w:cs="Times New Roman"/>
          <w:sz w:val="28"/>
          <w:szCs w:val="28"/>
          <w:lang w:eastAsia="ar-SA"/>
        </w:rPr>
        <w:t>202</w:t>
      </w:r>
      <w:r>
        <w:rPr>
          <w:rFonts w:ascii="Times New Roman" w:hAnsi="Times New Roman" w:cs="Times New Roman"/>
          <w:sz w:val="28"/>
          <w:szCs w:val="28"/>
          <w:lang w:eastAsia="ar-SA"/>
        </w:rPr>
        <w:t>5</w:t>
      </w:r>
      <w:r w:rsidRPr="00572F60">
        <w:rPr>
          <w:rFonts w:ascii="Times New Roman" w:hAnsi="Times New Roman" w:cs="Times New Roman"/>
          <w:sz w:val="28"/>
          <w:szCs w:val="28"/>
          <w:lang w:val="x-none" w:eastAsia="ar-SA"/>
        </w:rPr>
        <w:t xml:space="preserve"> и 20</w:t>
      </w:r>
      <w:r w:rsidRPr="00572F60">
        <w:rPr>
          <w:rFonts w:ascii="Times New Roman" w:hAnsi="Times New Roman" w:cs="Times New Roman"/>
          <w:sz w:val="28"/>
          <w:szCs w:val="28"/>
          <w:lang w:eastAsia="ar-SA"/>
        </w:rPr>
        <w:t>2</w:t>
      </w:r>
      <w:r>
        <w:rPr>
          <w:rFonts w:ascii="Times New Roman" w:hAnsi="Times New Roman" w:cs="Times New Roman"/>
          <w:sz w:val="28"/>
          <w:szCs w:val="28"/>
          <w:lang w:eastAsia="ar-SA"/>
        </w:rPr>
        <w:t>6</w:t>
      </w:r>
      <w:r w:rsidRPr="00572F60">
        <w:rPr>
          <w:rFonts w:ascii="Times New Roman" w:hAnsi="Times New Roman" w:cs="Times New Roman"/>
          <w:sz w:val="28"/>
          <w:szCs w:val="28"/>
          <w:lang w:val="x-none" w:eastAsia="ar-SA"/>
        </w:rPr>
        <w:t xml:space="preserve"> годов </w:t>
      </w:r>
      <w:r w:rsidRPr="00572F60">
        <w:rPr>
          <w:rFonts w:ascii="Times New Roman" w:hAnsi="Times New Roman" w:cs="Times New Roman"/>
          <w:color w:val="000000"/>
          <w:sz w:val="28"/>
          <w:szCs w:val="28"/>
        </w:rPr>
        <w:t>согласно приложению 2 к настоящему постановлению.</w:t>
      </w:r>
      <w:r w:rsidRPr="006C1F09">
        <w:rPr>
          <w:rFonts w:ascii="Times New Roman" w:hAnsi="Times New Roman" w:cs="Times New Roman"/>
          <w:color w:val="000000"/>
          <w:sz w:val="28"/>
          <w:szCs w:val="28"/>
        </w:rPr>
        <w:t xml:space="preserve"> </w:t>
      </w:r>
    </w:p>
    <w:p w:rsidR="0045110E" w:rsidRPr="00572F60" w:rsidRDefault="0045110E" w:rsidP="0045110E">
      <w:pPr>
        <w:tabs>
          <w:tab w:val="left" w:pos="18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3. Разместить </w:t>
      </w:r>
      <w:r w:rsidRPr="006C1F09">
        <w:rPr>
          <w:rFonts w:ascii="Times New Roman" w:hAnsi="Times New Roman" w:cs="Times New Roman"/>
          <w:color w:val="000000"/>
          <w:sz w:val="28"/>
          <w:szCs w:val="28"/>
        </w:rPr>
        <w:t xml:space="preserve">настоящее постановление </w:t>
      </w:r>
      <w:r>
        <w:rPr>
          <w:rFonts w:ascii="Times New Roman" w:hAnsi="Times New Roman" w:cs="Times New Roman"/>
          <w:color w:val="000000"/>
          <w:sz w:val="28"/>
          <w:szCs w:val="28"/>
        </w:rPr>
        <w:t>на</w:t>
      </w:r>
      <w:r w:rsidRPr="006C1F09">
        <w:rPr>
          <w:rFonts w:ascii="Times New Roman" w:hAnsi="Times New Roman" w:cs="Times New Roman"/>
          <w:color w:val="000000"/>
          <w:sz w:val="28"/>
          <w:szCs w:val="28"/>
        </w:rPr>
        <w:t xml:space="preserve"> официальном сайте муниципального округа Царицыно в информационно-телекоммуникационной сети Интернет.</w:t>
      </w:r>
    </w:p>
    <w:p w:rsidR="0045110E" w:rsidRDefault="0045110E" w:rsidP="0045110E">
      <w:pPr>
        <w:tabs>
          <w:tab w:val="left" w:pos="180"/>
        </w:tabs>
        <w:spacing w:after="0" w:line="360" w:lineRule="auto"/>
        <w:jc w:val="both"/>
        <w:rPr>
          <w:rFonts w:ascii="Times New Roman" w:hAnsi="Times New Roman" w:cs="Times New Roman"/>
          <w:color w:val="000000"/>
          <w:sz w:val="28"/>
          <w:szCs w:val="28"/>
        </w:rPr>
      </w:pPr>
      <w:r w:rsidRPr="00572F60">
        <w:rPr>
          <w:rFonts w:ascii="Times New Roman" w:hAnsi="Times New Roman" w:cs="Times New Roman"/>
          <w:sz w:val="28"/>
          <w:szCs w:val="28"/>
          <w:lang w:eastAsia="ar-SA"/>
        </w:rPr>
        <w:tab/>
      </w:r>
      <w:r>
        <w:rPr>
          <w:rFonts w:ascii="Times New Roman" w:hAnsi="Times New Roman" w:cs="Times New Roman"/>
          <w:sz w:val="28"/>
          <w:szCs w:val="28"/>
          <w:lang w:eastAsia="ar-SA"/>
        </w:rPr>
        <w:tab/>
        <w:t>4</w:t>
      </w:r>
      <w:r w:rsidRPr="00572F60">
        <w:rPr>
          <w:rFonts w:ascii="Times New Roman" w:hAnsi="Times New Roman" w:cs="Times New Roman"/>
          <w:color w:val="000000"/>
          <w:sz w:val="28"/>
          <w:szCs w:val="28"/>
        </w:rPr>
        <w:t xml:space="preserve">. Контроль за выполнением настоящего постановления возложить </w:t>
      </w:r>
      <w:r w:rsidRPr="00572F60">
        <w:rPr>
          <w:rFonts w:ascii="Times New Roman" w:hAnsi="Times New Roman" w:cs="Times New Roman"/>
          <w:color w:val="000000"/>
          <w:sz w:val="28"/>
          <w:szCs w:val="28"/>
        </w:rPr>
        <w:br/>
        <w:t xml:space="preserve">на руководителя аппарата Совета депутатов муниципального округа Царицыно Сафину Елену Викторовну.     </w:t>
      </w:r>
    </w:p>
    <w:p w:rsidR="0045110E" w:rsidRPr="00572F60" w:rsidRDefault="0045110E" w:rsidP="0045110E">
      <w:pPr>
        <w:tabs>
          <w:tab w:val="left" w:pos="180"/>
        </w:tabs>
        <w:spacing w:after="0" w:line="360" w:lineRule="auto"/>
        <w:jc w:val="both"/>
        <w:rPr>
          <w:rFonts w:ascii="Times New Roman" w:hAnsi="Times New Roman" w:cs="Times New Roman"/>
          <w:color w:val="000000"/>
          <w:sz w:val="28"/>
          <w:szCs w:val="28"/>
        </w:rPr>
      </w:pPr>
      <w:r w:rsidRPr="00572F60">
        <w:rPr>
          <w:rFonts w:ascii="Times New Roman" w:hAnsi="Times New Roman" w:cs="Times New Roman"/>
          <w:color w:val="000000"/>
          <w:sz w:val="28"/>
          <w:szCs w:val="28"/>
        </w:rPr>
        <w:t xml:space="preserve">                                               </w:t>
      </w:r>
    </w:p>
    <w:p w:rsidR="0045110E" w:rsidRDefault="0045110E" w:rsidP="0045110E">
      <w:pPr>
        <w:tabs>
          <w:tab w:val="left" w:pos="1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w:t>
      </w:r>
      <w:r w:rsidRPr="00572F60">
        <w:rPr>
          <w:rFonts w:ascii="Times New Roman" w:hAnsi="Times New Roman" w:cs="Times New Roman"/>
          <w:b/>
          <w:sz w:val="28"/>
          <w:szCs w:val="28"/>
        </w:rPr>
        <w:t>уководител</w:t>
      </w:r>
      <w:r>
        <w:rPr>
          <w:rFonts w:ascii="Times New Roman" w:hAnsi="Times New Roman" w:cs="Times New Roman"/>
          <w:b/>
          <w:sz w:val="28"/>
          <w:szCs w:val="28"/>
        </w:rPr>
        <w:t>ь аппарата Совета депутатов</w:t>
      </w:r>
    </w:p>
    <w:p w:rsidR="0045110E" w:rsidRPr="00572F60" w:rsidRDefault="0045110E" w:rsidP="0045110E">
      <w:pPr>
        <w:tabs>
          <w:tab w:val="left" w:pos="180"/>
        </w:tabs>
        <w:spacing w:after="0" w:line="240" w:lineRule="auto"/>
        <w:jc w:val="both"/>
        <w:rPr>
          <w:rFonts w:ascii="Times New Roman" w:hAnsi="Times New Roman" w:cs="Times New Roman"/>
          <w:b/>
          <w:sz w:val="28"/>
          <w:szCs w:val="28"/>
        </w:rPr>
      </w:pPr>
      <w:r w:rsidRPr="00572F60">
        <w:rPr>
          <w:rFonts w:ascii="Times New Roman" w:hAnsi="Times New Roman" w:cs="Times New Roman"/>
          <w:b/>
          <w:sz w:val="28"/>
          <w:szCs w:val="28"/>
        </w:rPr>
        <w:t>муниципального округа Царицыно</w:t>
      </w:r>
      <w:r w:rsidRPr="00572F60">
        <w:rPr>
          <w:rFonts w:ascii="Times New Roman" w:hAnsi="Times New Roman" w:cs="Times New Roman"/>
          <w:b/>
          <w:sz w:val="28"/>
          <w:szCs w:val="28"/>
        </w:rPr>
        <w:tab/>
      </w:r>
      <w:r w:rsidRPr="00572F60">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572F60">
        <w:rPr>
          <w:rFonts w:ascii="Times New Roman" w:hAnsi="Times New Roman" w:cs="Times New Roman"/>
          <w:b/>
          <w:sz w:val="28"/>
          <w:szCs w:val="28"/>
        </w:rPr>
        <w:t>Е.В. Сафина</w:t>
      </w:r>
    </w:p>
    <w:p w:rsidR="0045110E" w:rsidRPr="00572F60" w:rsidRDefault="0045110E" w:rsidP="0045110E">
      <w:pPr>
        <w:tabs>
          <w:tab w:val="left" w:pos="180"/>
        </w:tabs>
        <w:spacing w:after="0" w:line="240" w:lineRule="auto"/>
        <w:jc w:val="both"/>
        <w:rPr>
          <w:rFonts w:ascii="Times New Roman" w:hAnsi="Times New Roman" w:cs="Times New Roman"/>
          <w:b/>
          <w:sz w:val="28"/>
          <w:szCs w:val="28"/>
        </w:rPr>
      </w:pPr>
    </w:p>
    <w:p w:rsidR="0045110E" w:rsidRDefault="0045110E" w:rsidP="0045110E">
      <w:pPr>
        <w:spacing w:after="0" w:line="240" w:lineRule="auto"/>
        <w:jc w:val="both"/>
        <w:rPr>
          <w:rFonts w:ascii="Times New Roman" w:hAnsi="Times New Roman" w:cs="Times New Roman"/>
          <w:color w:val="000000"/>
          <w:sz w:val="20"/>
          <w:szCs w:val="20"/>
        </w:rPr>
      </w:pPr>
      <w:r w:rsidRPr="00572F60">
        <w:rPr>
          <w:rFonts w:ascii="Times New Roman" w:hAnsi="Times New Roman" w:cs="Times New Roman"/>
          <w:color w:val="000000"/>
          <w:sz w:val="20"/>
          <w:szCs w:val="20"/>
        </w:rPr>
        <w:t xml:space="preserve">                   </w:t>
      </w: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Pr="00572F60" w:rsidRDefault="0045110E" w:rsidP="0045110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572F6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72F60">
        <w:rPr>
          <w:rFonts w:ascii="Times New Roman" w:hAnsi="Times New Roman" w:cs="Times New Roman"/>
          <w:color w:val="000000"/>
          <w:sz w:val="20"/>
          <w:szCs w:val="20"/>
        </w:rPr>
        <w:t>Приложение 1</w:t>
      </w:r>
    </w:p>
    <w:p w:rsidR="0045110E" w:rsidRDefault="0045110E" w:rsidP="0045110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72F60">
        <w:rPr>
          <w:rFonts w:ascii="Times New Roman" w:hAnsi="Times New Roman" w:cs="Times New Roman"/>
          <w:color w:val="000000"/>
          <w:sz w:val="20"/>
          <w:szCs w:val="20"/>
        </w:rPr>
        <w:t>к постановлению аппарата Совета</w:t>
      </w:r>
      <w:r>
        <w:rPr>
          <w:rFonts w:ascii="Times New Roman" w:hAnsi="Times New Roman" w:cs="Times New Roman"/>
          <w:color w:val="000000"/>
          <w:sz w:val="20"/>
          <w:szCs w:val="20"/>
        </w:rPr>
        <w:t xml:space="preserve">       </w:t>
      </w:r>
    </w:p>
    <w:p w:rsidR="0045110E" w:rsidRDefault="0045110E" w:rsidP="0045110E">
      <w:pPr>
        <w:tabs>
          <w:tab w:val="left" w:pos="567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депутатов муниципального округа Царицыно</w:t>
      </w:r>
    </w:p>
    <w:p w:rsidR="0045110E" w:rsidRDefault="0045110E" w:rsidP="0045110E">
      <w:pPr>
        <w:tabs>
          <w:tab w:val="left" w:pos="567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о</w:t>
      </w:r>
      <w:bookmarkStart w:id="0" w:name="_GoBack"/>
      <w:bookmarkEnd w:id="0"/>
      <w:r>
        <w:rPr>
          <w:rFonts w:ascii="Times New Roman" w:hAnsi="Times New Roman" w:cs="Times New Roman"/>
          <w:color w:val="000000"/>
          <w:sz w:val="20"/>
          <w:szCs w:val="20"/>
        </w:rPr>
        <w:t xml:space="preserve">т 23 октября 2023 года №02-01-05-15 </w:t>
      </w:r>
    </w:p>
    <w:p w:rsidR="0045110E" w:rsidRPr="00572F60" w:rsidRDefault="0045110E" w:rsidP="0045110E">
      <w:pPr>
        <w:spacing w:after="0" w:line="240" w:lineRule="auto"/>
        <w:jc w:val="both"/>
        <w:rPr>
          <w:rFonts w:ascii="Times New Roman" w:hAnsi="Times New Roman" w:cs="Times New Roman"/>
          <w:color w:val="000000"/>
          <w:sz w:val="20"/>
          <w:szCs w:val="20"/>
        </w:rPr>
      </w:pPr>
    </w:p>
    <w:p w:rsidR="0045110E" w:rsidRPr="00572F60" w:rsidRDefault="0045110E" w:rsidP="0045110E">
      <w:pPr>
        <w:spacing w:after="0" w:line="240" w:lineRule="auto"/>
        <w:jc w:val="center"/>
        <w:rPr>
          <w:rFonts w:ascii="Times New Roman" w:hAnsi="Times New Roman" w:cs="Times New Roman"/>
          <w:b/>
          <w:color w:val="000000"/>
          <w:sz w:val="24"/>
          <w:szCs w:val="24"/>
        </w:rPr>
      </w:pPr>
      <w:r w:rsidRPr="00572F60">
        <w:rPr>
          <w:rFonts w:ascii="Times New Roman" w:hAnsi="Times New Roman" w:cs="Times New Roman"/>
          <w:b/>
          <w:color w:val="000000"/>
          <w:sz w:val="24"/>
          <w:szCs w:val="24"/>
        </w:rPr>
        <w:t>Прогноз социально-экономического развития</w:t>
      </w:r>
    </w:p>
    <w:p w:rsidR="0045110E" w:rsidRPr="00572F60" w:rsidRDefault="0045110E" w:rsidP="0045110E">
      <w:pPr>
        <w:spacing w:after="0" w:line="240" w:lineRule="auto"/>
        <w:jc w:val="center"/>
        <w:rPr>
          <w:rFonts w:ascii="Times New Roman" w:hAnsi="Times New Roman" w:cs="Times New Roman"/>
          <w:b/>
          <w:color w:val="000000"/>
          <w:sz w:val="24"/>
          <w:szCs w:val="24"/>
        </w:rPr>
      </w:pPr>
      <w:r w:rsidRPr="00572F60">
        <w:rPr>
          <w:rFonts w:ascii="Times New Roman" w:hAnsi="Times New Roman" w:cs="Times New Roman"/>
          <w:b/>
          <w:color w:val="000000"/>
          <w:sz w:val="24"/>
          <w:szCs w:val="24"/>
        </w:rPr>
        <w:t>муниципального округа Царицыно на 202</w:t>
      </w:r>
      <w:r>
        <w:rPr>
          <w:rFonts w:ascii="Times New Roman" w:hAnsi="Times New Roman" w:cs="Times New Roman"/>
          <w:b/>
          <w:color w:val="000000"/>
          <w:sz w:val="24"/>
          <w:szCs w:val="24"/>
        </w:rPr>
        <w:t>4</w:t>
      </w:r>
      <w:r w:rsidRPr="00572F60">
        <w:rPr>
          <w:rFonts w:ascii="Times New Roman" w:hAnsi="Times New Roman" w:cs="Times New Roman"/>
          <w:b/>
          <w:color w:val="000000"/>
          <w:sz w:val="24"/>
          <w:szCs w:val="24"/>
        </w:rPr>
        <w:t xml:space="preserve"> год и плановый </w:t>
      </w:r>
      <w:r w:rsidRPr="00572F60">
        <w:rPr>
          <w:rFonts w:ascii="Times New Roman" w:hAnsi="Times New Roman" w:cs="Times New Roman"/>
          <w:b/>
          <w:color w:val="000000"/>
          <w:sz w:val="24"/>
          <w:szCs w:val="24"/>
        </w:rPr>
        <w:br/>
        <w:t>период 202</w:t>
      </w:r>
      <w:r>
        <w:rPr>
          <w:rFonts w:ascii="Times New Roman" w:hAnsi="Times New Roman" w:cs="Times New Roman"/>
          <w:b/>
          <w:color w:val="000000"/>
          <w:sz w:val="24"/>
          <w:szCs w:val="24"/>
        </w:rPr>
        <w:t>5</w:t>
      </w:r>
      <w:r w:rsidRPr="00572F60">
        <w:rPr>
          <w:rFonts w:ascii="Times New Roman" w:hAnsi="Times New Roman" w:cs="Times New Roman"/>
          <w:b/>
          <w:color w:val="000000"/>
          <w:sz w:val="24"/>
          <w:szCs w:val="24"/>
        </w:rPr>
        <w:t xml:space="preserve"> и 202</w:t>
      </w:r>
      <w:r>
        <w:rPr>
          <w:rFonts w:ascii="Times New Roman" w:hAnsi="Times New Roman" w:cs="Times New Roman"/>
          <w:b/>
          <w:color w:val="000000"/>
          <w:sz w:val="24"/>
          <w:szCs w:val="24"/>
        </w:rPr>
        <w:t>6</w:t>
      </w:r>
      <w:r w:rsidRPr="00572F60">
        <w:rPr>
          <w:rFonts w:ascii="Times New Roman" w:hAnsi="Times New Roman" w:cs="Times New Roman"/>
          <w:b/>
          <w:color w:val="000000"/>
          <w:sz w:val="24"/>
          <w:szCs w:val="24"/>
        </w:rPr>
        <w:t xml:space="preserve"> годов</w:t>
      </w:r>
    </w:p>
    <w:p w:rsidR="0045110E" w:rsidRPr="00572F60" w:rsidRDefault="0045110E" w:rsidP="0045110E">
      <w:pPr>
        <w:spacing w:after="0" w:line="240" w:lineRule="auto"/>
        <w:jc w:val="center"/>
        <w:rPr>
          <w:rFonts w:ascii="Times New Roman" w:hAnsi="Times New Roman" w:cs="Times New Roman"/>
          <w:b/>
          <w:color w:val="000000"/>
          <w:sz w:val="24"/>
          <w:szCs w:val="24"/>
        </w:rPr>
      </w:pPr>
    </w:p>
    <w:p w:rsidR="0045110E" w:rsidRPr="00572F60" w:rsidRDefault="0045110E" w:rsidP="0045110E">
      <w:pPr>
        <w:spacing w:after="0" w:line="240" w:lineRule="auto"/>
        <w:jc w:val="center"/>
        <w:rPr>
          <w:rFonts w:ascii="Times New Roman" w:hAnsi="Times New Roman" w:cs="Times New Roman"/>
          <w:b/>
          <w:color w:val="000000"/>
          <w:sz w:val="24"/>
          <w:szCs w:val="24"/>
        </w:rPr>
      </w:pPr>
      <w:r w:rsidRPr="00572F60">
        <w:rPr>
          <w:rFonts w:ascii="Times New Roman" w:hAnsi="Times New Roman" w:cs="Times New Roman"/>
          <w:b/>
          <w:color w:val="000000"/>
          <w:sz w:val="24"/>
          <w:szCs w:val="24"/>
        </w:rPr>
        <w:t>1. Общие вопросы</w:t>
      </w:r>
    </w:p>
    <w:p w:rsidR="0045110E" w:rsidRPr="00572F60" w:rsidRDefault="0045110E" w:rsidP="0045110E">
      <w:pPr>
        <w:tabs>
          <w:tab w:val="left" w:pos="54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2F60">
        <w:rPr>
          <w:rFonts w:ascii="Times New Roman" w:hAnsi="Times New Roman" w:cs="Times New Roman"/>
          <w:color w:val="000000"/>
          <w:sz w:val="24"/>
          <w:szCs w:val="24"/>
        </w:rPr>
        <w:t>1.1. Прогноз социально-экономического развития муниципального округа Царицыно</w:t>
      </w:r>
      <w:r w:rsidRPr="00572F60">
        <w:rPr>
          <w:rFonts w:ascii="Times New Roman" w:hAnsi="Times New Roman" w:cs="Times New Roman"/>
          <w:i/>
          <w:color w:val="000000"/>
          <w:sz w:val="24"/>
          <w:szCs w:val="24"/>
        </w:rPr>
        <w:t xml:space="preserve"> </w:t>
      </w:r>
      <w:r w:rsidRPr="00572F60">
        <w:rPr>
          <w:rFonts w:ascii="Times New Roman" w:hAnsi="Times New Roman" w:cs="Times New Roman"/>
          <w:color w:val="000000"/>
          <w:sz w:val="24"/>
          <w:szCs w:val="24"/>
        </w:rPr>
        <w:t>разработан в соответствии с Бюджетным кодексом Российской Федерации для обоснованной оценки вероятного состояния социально-экономической сферы муниципального округа Царицыно.</w:t>
      </w:r>
    </w:p>
    <w:p w:rsidR="0045110E" w:rsidRDefault="0045110E" w:rsidP="0045110E">
      <w:pPr>
        <w:tabs>
          <w:tab w:val="left" w:pos="54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2F60">
        <w:rPr>
          <w:rFonts w:ascii="Times New Roman" w:hAnsi="Times New Roman" w:cs="Times New Roman"/>
          <w:color w:val="000000"/>
          <w:sz w:val="24"/>
          <w:szCs w:val="24"/>
        </w:rPr>
        <w:t>1.2. На основании прогноза социально-экономического развития разработан проект бюджета муниципального округа Царицыно на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 xml:space="preserve"> год и плановый период 202</w:t>
      </w:r>
      <w:r>
        <w:rPr>
          <w:rFonts w:ascii="Times New Roman" w:hAnsi="Times New Roman" w:cs="Times New Roman"/>
          <w:color w:val="000000"/>
          <w:sz w:val="24"/>
          <w:szCs w:val="24"/>
        </w:rPr>
        <w:t>5</w:t>
      </w:r>
      <w:r w:rsidRPr="00572F60">
        <w:rPr>
          <w:rFonts w:ascii="Times New Roman" w:hAnsi="Times New Roman" w:cs="Times New Roman"/>
          <w:color w:val="000000"/>
          <w:sz w:val="24"/>
          <w:szCs w:val="24"/>
        </w:rPr>
        <w:t xml:space="preserve"> и 202</w:t>
      </w:r>
      <w:r>
        <w:rPr>
          <w:rFonts w:ascii="Times New Roman" w:hAnsi="Times New Roman" w:cs="Times New Roman"/>
          <w:color w:val="000000"/>
          <w:sz w:val="24"/>
          <w:szCs w:val="24"/>
        </w:rPr>
        <w:t>6</w:t>
      </w:r>
      <w:r w:rsidRPr="00572F60">
        <w:rPr>
          <w:rFonts w:ascii="Times New Roman" w:hAnsi="Times New Roman" w:cs="Times New Roman"/>
          <w:color w:val="000000"/>
          <w:sz w:val="24"/>
          <w:szCs w:val="24"/>
        </w:rPr>
        <w:t xml:space="preserve"> годов.</w:t>
      </w:r>
    </w:p>
    <w:p w:rsidR="0045110E" w:rsidRPr="00572F60" w:rsidRDefault="0045110E" w:rsidP="0045110E">
      <w:pPr>
        <w:tabs>
          <w:tab w:val="left" w:pos="54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1.3. П</w:t>
      </w:r>
      <w:r w:rsidRPr="003A3C8B">
        <w:rPr>
          <w:rFonts w:ascii="Times New Roman" w:hAnsi="Times New Roman" w:cs="Times New Roman"/>
          <w:color w:val="000000"/>
          <w:sz w:val="24"/>
          <w:szCs w:val="24"/>
        </w:rPr>
        <w:t>рогноз соц</w:t>
      </w:r>
      <w:r>
        <w:rPr>
          <w:rFonts w:ascii="Times New Roman" w:hAnsi="Times New Roman" w:cs="Times New Roman"/>
          <w:color w:val="000000"/>
          <w:sz w:val="24"/>
          <w:szCs w:val="24"/>
        </w:rPr>
        <w:t xml:space="preserve">иально-экономического развития </w:t>
      </w:r>
      <w:r w:rsidRPr="003A3C8B">
        <w:rPr>
          <w:rFonts w:ascii="Times New Roman" w:hAnsi="Times New Roman" w:cs="Times New Roman"/>
          <w:color w:val="000000"/>
          <w:sz w:val="24"/>
          <w:szCs w:val="24"/>
        </w:rPr>
        <w:t xml:space="preserve">дает обоснованную оценку вероятного состояния социально-экономической сферы муниципального округа </w:t>
      </w:r>
      <w:r>
        <w:rPr>
          <w:rFonts w:ascii="Times New Roman" w:hAnsi="Times New Roman" w:cs="Times New Roman"/>
          <w:color w:val="000000"/>
          <w:sz w:val="24"/>
          <w:szCs w:val="24"/>
        </w:rPr>
        <w:t>Царицыно.</w:t>
      </w:r>
    </w:p>
    <w:p w:rsidR="0045110E" w:rsidRPr="00572F60" w:rsidRDefault="0045110E" w:rsidP="0045110E">
      <w:pPr>
        <w:tabs>
          <w:tab w:val="left" w:pos="540"/>
        </w:tabs>
        <w:spacing w:after="0" w:line="240" w:lineRule="auto"/>
        <w:jc w:val="center"/>
        <w:rPr>
          <w:rFonts w:ascii="Times New Roman" w:hAnsi="Times New Roman" w:cs="Times New Roman"/>
          <w:b/>
          <w:color w:val="000000"/>
          <w:sz w:val="24"/>
          <w:szCs w:val="24"/>
        </w:rPr>
      </w:pPr>
      <w:r w:rsidRPr="00572F60">
        <w:rPr>
          <w:rFonts w:ascii="Times New Roman" w:hAnsi="Times New Roman" w:cs="Times New Roman"/>
          <w:color w:val="000000"/>
          <w:sz w:val="24"/>
          <w:szCs w:val="24"/>
        </w:rPr>
        <w:t>2</w:t>
      </w:r>
      <w:r w:rsidRPr="00572F60">
        <w:rPr>
          <w:rFonts w:ascii="Times New Roman" w:hAnsi="Times New Roman" w:cs="Times New Roman"/>
          <w:b/>
          <w:color w:val="000000"/>
          <w:sz w:val="24"/>
          <w:szCs w:val="24"/>
        </w:rPr>
        <w:t>. Разработка прогноза социально-экономического развития</w:t>
      </w:r>
    </w:p>
    <w:p w:rsidR="0045110E" w:rsidRPr="00572F60" w:rsidRDefault="0045110E" w:rsidP="0045110E">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2F60">
        <w:rPr>
          <w:rFonts w:ascii="Times New Roman" w:hAnsi="Times New Roman" w:cs="Times New Roman"/>
          <w:color w:val="000000"/>
          <w:sz w:val="24"/>
          <w:szCs w:val="24"/>
        </w:rPr>
        <w:t>2.1. Прогноз социально-экономического развития муниципального округа Царицыно разработан на основании проекта закона города Москвы «О бюджете города Москвы на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 xml:space="preserve"> год и плановый период 202</w:t>
      </w:r>
      <w:r>
        <w:rPr>
          <w:rFonts w:ascii="Times New Roman" w:hAnsi="Times New Roman" w:cs="Times New Roman"/>
          <w:color w:val="000000"/>
          <w:sz w:val="24"/>
          <w:szCs w:val="24"/>
        </w:rPr>
        <w:t>5</w:t>
      </w:r>
      <w:r w:rsidRPr="00572F60">
        <w:rPr>
          <w:rFonts w:ascii="Times New Roman" w:hAnsi="Times New Roman" w:cs="Times New Roman"/>
          <w:color w:val="000000"/>
          <w:sz w:val="24"/>
          <w:szCs w:val="24"/>
        </w:rPr>
        <w:t xml:space="preserve"> и 202</w:t>
      </w:r>
      <w:r>
        <w:rPr>
          <w:rFonts w:ascii="Times New Roman" w:hAnsi="Times New Roman" w:cs="Times New Roman"/>
          <w:color w:val="000000"/>
          <w:sz w:val="24"/>
          <w:szCs w:val="24"/>
        </w:rPr>
        <w:t>6</w:t>
      </w:r>
      <w:r w:rsidRPr="00572F60">
        <w:rPr>
          <w:rFonts w:ascii="Times New Roman" w:hAnsi="Times New Roman" w:cs="Times New Roman"/>
          <w:color w:val="000000"/>
          <w:sz w:val="24"/>
          <w:szCs w:val="24"/>
        </w:rPr>
        <w:t xml:space="preserve"> годов», прогноза социально-экономического развития города Москвы, порядка ведения расходных обязательств внутригородских муниципальных образований в городе Москве, утвержденного постановлением Правительства Москвы от 22 августа 2006 года № 631-ПП «О перечне и порядке исполнения расходных обязательств, порядке ведения реестров расходных обязательств внутригородских муниципальных образований в городе Москве» (в ред. от 30 сентября 2008 года № 892-ПП; от 22 сентября 2009 года № 1025-ПП; 21 сентября 2010 года № 827-ПП; от 1 февраля  2011 года № 21-ПП; от 13 февраля 2013 года № 63-ПП), основных направлений бюджетной и налоговой политики муниципального округа Царицыно.</w:t>
      </w:r>
    </w:p>
    <w:p w:rsidR="0045110E" w:rsidRDefault="0045110E" w:rsidP="0045110E">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2F60">
        <w:rPr>
          <w:rFonts w:ascii="Times New Roman" w:hAnsi="Times New Roman" w:cs="Times New Roman"/>
          <w:color w:val="000000"/>
          <w:sz w:val="24"/>
          <w:szCs w:val="24"/>
        </w:rPr>
        <w:t>2.2. Прогноз социально-экономического развития муниципального округа Царицыно разработан на основе данных социально-экономического развития за истекший период текущего 202</w:t>
      </w:r>
      <w:r>
        <w:rPr>
          <w:rFonts w:ascii="Times New Roman" w:hAnsi="Times New Roman" w:cs="Times New Roman"/>
          <w:color w:val="000000"/>
          <w:sz w:val="24"/>
          <w:szCs w:val="24"/>
        </w:rPr>
        <w:t>3</w:t>
      </w:r>
      <w:r w:rsidRPr="00572F60">
        <w:rPr>
          <w:rFonts w:ascii="Times New Roman" w:hAnsi="Times New Roman" w:cs="Times New Roman"/>
          <w:color w:val="000000"/>
          <w:sz w:val="24"/>
          <w:szCs w:val="24"/>
        </w:rPr>
        <w:t xml:space="preserve"> года и тенденций развития экономики и социальной сферы на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 xml:space="preserve"> год и плановый период 202</w:t>
      </w:r>
      <w:r>
        <w:rPr>
          <w:rFonts w:ascii="Times New Roman" w:hAnsi="Times New Roman" w:cs="Times New Roman"/>
          <w:color w:val="000000"/>
          <w:sz w:val="24"/>
          <w:szCs w:val="24"/>
        </w:rPr>
        <w:t>5</w:t>
      </w:r>
      <w:r w:rsidRPr="00572F60">
        <w:rPr>
          <w:rFonts w:ascii="Times New Roman" w:hAnsi="Times New Roman" w:cs="Times New Roman"/>
          <w:color w:val="000000"/>
          <w:sz w:val="24"/>
          <w:szCs w:val="24"/>
        </w:rPr>
        <w:t xml:space="preserve"> и 202</w:t>
      </w:r>
      <w:r>
        <w:rPr>
          <w:rFonts w:ascii="Times New Roman" w:hAnsi="Times New Roman" w:cs="Times New Roman"/>
          <w:color w:val="000000"/>
          <w:sz w:val="24"/>
          <w:szCs w:val="24"/>
        </w:rPr>
        <w:t>6</w:t>
      </w:r>
      <w:r w:rsidRPr="00572F60">
        <w:rPr>
          <w:rFonts w:ascii="Times New Roman" w:hAnsi="Times New Roman" w:cs="Times New Roman"/>
          <w:color w:val="000000"/>
          <w:sz w:val="24"/>
          <w:szCs w:val="24"/>
        </w:rPr>
        <w:t xml:space="preserve"> годов. (Таблица 1)</w:t>
      </w:r>
    </w:p>
    <w:p w:rsidR="0045110E" w:rsidRPr="008F1B7B" w:rsidRDefault="0045110E" w:rsidP="0045110E">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F1B7B">
        <w:rPr>
          <w:rFonts w:ascii="Times New Roman" w:hAnsi="Times New Roman" w:cs="Times New Roman"/>
          <w:color w:val="000000"/>
          <w:sz w:val="24"/>
          <w:szCs w:val="24"/>
        </w:rPr>
        <w:t>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при сохраняющейся тенденции роста численности населения МО, доходы бюджета МО будут оставаться на том же уровне.</w:t>
      </w:r>
    </w:p>
    <w:p w:rsidR="0045110E" w:rsidRPr="008F1B7B" w:rsidRDefault="0045110E" w:rsidP="0045110E">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F1B7B">
        <w:rPr>
          <w:rFonts w:ascii="Times New Roman" w:hAnsi="Times New Roman" w:cs="Times New Roman"/>
          <w:color w:val="000000"/>
          <w:sz w:val="24"/>
          <w:szCs w:val="24"/>
        </w:rPr>
        <w:t>В основу нормативов обеспечения расходных обязательств положена численность населения муниципального образования, которая определяется Территориальным органом Федеральной службы государствен</w:t>
      </w:r>
      <w:r>
        <w:rPr>
          <w:rFonts w:ascii="Times New Roman" w:hAnsi="Times New Roman" w:cs="Times New Roman"/>
          <w:color w:val="000000"/>
          <w:sz w:val="24"/>
          <w:szCs w:val="24"/>
        </w:rPr>
        <w:t>ной статистики по городу Москве.</w:t>
      </w:r>
    </w:p>
    <w:p w:rsidR="0045110E" w:rsidRDefault="0045110E" w:rsidP="0045110E">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F1B7B">
        <w:rPr>
          <w:rFonts w:ascii="Times New Roman" w:hAnsi="Times New Roman" w:cs="Times New Roman"/>
          <w:color w:val="000000"/>
          <w:sz w:val="24"/>
          <w:szCs w:val="24"/>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45110E" w:rsidRPr="00572F60" w:rsidRDefault="0045110E" w:rsidP="0045110E">
      <w:pPr>
        <w:tabs>
          <w:tab w:val="left" w:pos="0"/>
        </w:tabs>
        <w:spacing w:after="0" w:line="240" w:lineRule="auto"/>
        <w:jc w:val="both"/>
        <w:rPr>
          <w:rFonts w:ascii="Times New Roman" w:hAnsi="Times New Roman" w:cs="Times New Roman"/>
          <w:color w:val="000000"/>
          <w:sz w:val="24"/>
          <w:szCs w:val="24"/>
        </w:rPr>
      </w:pPr>
    </w:p>
    <w:p w:rsidR="0045110E" w:rsidRPr="00572F60" w:rsidRDefault="0045110E" w:rsidP="0045110E">
      <w:pPr>
        <w:tabs>
          <w:tab w:val="left" w:pos="0"/>
        </w:tabs>
        <w:spacing w:after="0" w:line="240" w:lineRule="auto"/>
        <w:jc w:val="center"/>
        <w:rPr>
          <w:rFonts w:ascii="Times New Roman" w:hAnsi="Times New Roman" w:cs="Times New Roman"/>
          <w:color w:val="000000"/>
          <w:sz w:val="24"/>
          <w:szCs w:val="24"/>
        </w:rPr>
      </w:pPr>
      <w:r w:rsidRPr="00572F60">
        <w:rPr>
          <w:rFonts w:ascii="Times New Roman" w:hAnsi="Times New Roman" w:cs="Times New Roman"/>
          <w:b/>
          <w:color w:val="000000"/>
          <w:sz w:val="24"/>
          <w:szCs w:val="24"/>
        </w:rPr>
        <w:t xml:space="preserve">3. Пояснительная записка к прогнозу социально-экономического развития </w:t>
      </w:r>
      <w:r w:rsidRPr="00572F60">
        <w:rPr>
          <w:rFonts w:ascii="Times New Roman" w:hAnsi="Times New Roman" w:cs="Times New Roman"/>
          <w:color w:val="000000"/>
          <w:sz w:val="24"/>
          <w:szCs w:val="24"/>
        </w:rPr>
        <w:t>(Таблица 2)</w:t>
      </w:r>
    </w:p>
    <w:p w:rsidR="0045110E" w:rsidRPr="00572F60" w:rsidRDefault="0045110E" w:rsidP="0045110E">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2F60">
        <w:rPr>
          <w:rFonts w:ascii="Times New Roman" w:hAnsi="Times New Roman" w:cs="Times New Roman"/>
          <w:color w:val="000000"/>
          <w:sz w:val="24"/>
          <w:szCs w:val="24"/>
        </w:rPr>
        <w:t>3.1. Главными направлениями развития муниципального округа Царицыно являются вопросы местного значения:</w:t>
      </w:r>
    </w:p>
    <w:p w:rsidR="0045110E" w:rsidRPr="00572F60" w:rsidRDefault="0045110E" w:rsidP="0045110E">
      <w:pPr>
        <w:numPr>
          <w:ilvl w:val="0"/>
          <w:numId w:val="29"/>
        </w:numPr>
        <w:tabs>
          <w:tab w:val="left" w:pos="0"/>
        </w:tabs>
        <w:spacing w:after="0"/>
        <w:ind w:hanging="57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lastRenderedPageBreak/>
        <w:t>формирование, утверждение, исполнение бюджета муниципального округа Царицыно,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45110E" w:rsidRPr="00572F60" w:rsidRDefault="0045110E" w:rsidP="0045110E">
      <w:pPr>
        <w:numPr>
          <w:ilvl w:val="0"/>
          <w:numId w:val="29"/>
        </w:numPr>
        <w:tabs>
          <w:tab w:val="left" w:pos="0"/>
        </w:tabs>
        <w:spacing w:after="0"/>
        <w:ind w:hanging="57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утверждение положения о бюджетном процессе в муниципальном округе Царицыно;</w:t>
      </w:r>
    </w:p>
    <w:p w:rsidR="0045110E" w:rsidRPr="00572F60" w:rsidRDefault="0045110E" w:rsidP="0045110E">
      <w:pPr>
        <w:numPr>
          <w:ilvl w:val="0"/>
          <w:numId w:val="29"/>
        </w:numPr>
        <w:tabs>
          <w:tab w:val="left" w:pos="0"/>
        </w:tabs>
        <w:spacing w:after="0"/>
        <w:ind w:hanging="57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5110E" w:rsidRPr="00572F60" w:rsidRDefault="0045110E" w:rsidP="0045110E">
      <w:pPr>
        <w:numPr>
          <w:ilvl w:val="0"/>
          <w:numId w:val="29"/>
        </w:numPr>
        <w:tabs>
          <w:tab w:val="left" w:pos="0"/>
        </w:tabs>
        <w:spacing w:after="0"/>
        <w:ind w:hanging="57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установление местных праздников и организация местных праздничных и иных зрелищных мероприятий, развитие местных традиций и обрядов;</w:t>
      </w:r>
    </w:p>
    <w:p w:rsidR="0045110E" w:rsidRPr="00572F60" w:rsidRDefault="0045110E" w:rsidP="0045110E">
      <w:pPr>
        <w:numPr>
          <w:ilvl w:val="0"/>
          <w:numId w:val="29"/>
        </w:numPr>
        <w:tabs>
          <w:tab w:val="left" w:pos="0"/>
        </w:tabs>
        <w:spacing w:after="0"/>
        <w:ind w:hanging="57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регистрация уставов территориального общественного самоуправления;</w:t>
      </w:r>
    </w:p>
    <w:p w:rsidR="0045110E" w:rsidRDefault="0045110E" w:rsidP="0045110E">
      <w:pPr>
        <w:numPr>
          <w:ilvl w:val="0"/>
          <w:numId w:val="29"/>
        </w:numPr>
        <w:tabs>
          <w:tab w:val="left" w:pos="0"/>
        </w:tabs>
        <w:spacing w:after="0"/>
        <w:ind w:hanging="57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учреждение знаков отличия (почетных знаков, грамот, дипломов) муниципального округа;</w:t>
      </w:r>
    </w:p>
    <w:p w:rsidR="0045110E" w:rsidRPr="00572F60" w:rsidRDefault="0045110E" w:rsidP="0045110E">
      <w:pPr>
        <w:numPr>
          <w:ilvl w:val="0"/>
          <w:numId w:val="29"/>
        </w:numPr>
        <w:tabs>
          <w:tab w:val="left" w:pos="0"/>
        </w:tabs>
        <w:spacing w:after="0"/>
        <w:ind w:hanging="57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информирование жителей о деятельности органов местного самоуправления;</w:t>
      </w:r>
    </w:p>
    <w:p w:rsidR="0045110E" w:rsidRPr="00572F60" w:rsidRDefault="0045110E" w:rsidP="0045110E">
      <w:pPr>
        <w:numPr>
          <w:ilvl w:val="0"/>
          <w:numId w:val="29"/>
        </w:numPr>
        <w:tabs>
          <w:tab w:val="left" w:pos="0"/>
        </w:tabs>
        <w:spacing w:after="0"/>
        <w:ind w:hanging="57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взаимодействие с общественными объединениями;</w:t>
      </w:r>
    </w:p>
    <w:p w:rsidR="0045110E" w:rsidRPr="00572F60" w:rsidRDefault="0045110E" w:rsidP="0045110E">
      <w:pPr>
        <w:tabs>
          <w:tab w:val="left" w:pos="0"/>
          <w:tab w:val="left" w:pos="90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2F60">
        <w:rPr>
          <w:rFonts w:ascii="Times New Roman" w:hAnsi="Times New Roman" w:cs="Times New Roman"/>
          <w:color w:val="000000"/>
          <w:sz w:val="24"/>
          <w:szCs w:val="24"/>
        </w:rPr>
        <w:t>3.2. Доходы муниципального округа Царицыно:</w:t>
      </w:r>
    </w:p>
    <w:p w:rsidR="0045110E" w:rsidRDefault="0045110E" w:rsidP="0045110E">
      <w:pPr>
        <w:tabs>
          <w:tab w:val="left" w:pos="0"/>
          <w:tab w:val="left" w:pos="900"/>
        </w:tabs>
        <w:spacing w:after="0"/>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 xml:space="preserve">Доходная часть бюджета муниципального округа Царицыно формируется из налогов на доходы с физических лиц. </w:t>
      </w:r>
    </w:p>
    <w:p w:rsidR="0045110E" w:rsidRPr="00572F60" w:rsidRDefault="0045110E" w:rsidP="0045110E">
      <w:pPr>
        <w:tabs>
          <w:tab w:val="left" w:pos="0"/>
          <w:tab w:val="left" w:pos="90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2F60">
        <w:rPr>
          <w:rFonts w:ascii="Times New Roman" w:hAnsi="Times New Roman" w:cs="Times New Roman"/>
          <w:color w:val="000000"/>
          <w:sz w:val="24"/>
          <w:szCs w:val="24"/>
        </w:rPr>
        <w:t xml:space="preserve">Муниципальный округ Царицыно относится к 25 группе муниципальных образований. </w:t>
      </w:r>
    </w:p>
    <w:p w:rsidR="0045110E" w:rsidRDefault="0045110E" w:rsidP="0045110E">
      <w:pPr>
        <w:tabs>
          <w:tab w:val="left" w:pos="0"/>
          <w:tab w:val="left" w:pos="900"/>
        </w:tabs>
        <w:spacing w:after="0" w:line="240" w:lineRule="auto"/>
        <w:jc w:val="both"/>
        <w:rPr>
          <w:rFonts w:ascii="Times New Roman" w:hAnsi="Times New Roman" w:cs="Times New Roman"/>
          <w:color w:val="000000"/>
          <w:sz w:val="24"/>
          <w:szCs w:val="24"/>
        </w:rPr>
      </w:pPr>
    </w:p>
    <w:p w:rsidR="0045110E" w:rsidRPr="00572F60" w:rsidRDefault="0045110E" w:rsidP="0045110E">
      <w:pPr>
        <w:tabs>
          <w:tab w:val="left" w:pos="0"/>
          <w:tab w:val="left" w:pos="900"/>
        </w:tabs>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Налоги на доходы физических лиц составляют: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1701"/>
        <w:gridCol w:w="1843"/>
        <w:gridCol w:w="1701"/>
        <w:gridCol w:w="1559"/>
      </w:tblGrid>
      <w:tr w:rsidR="0045110E" w:rsidRPr="00572F60" w:rsidTr="007B550C">
        <w:tc>
          <w:tcPr>
            <w:tcW w:w="1276" w:type="dxa"/>
          </w:tcPr>
          <w:p w:rsidR="0045110E" w:rsidRPr="00572F60" w:rsidRDefault="0045110E" w:rsidP="007B550C">
            <w:pPr>
              <w:tabs>
                <w:tab w:val="left" w:pos="0"/>
                <w:tab w:val="left" w:pos="900"/>
              </w:tabs>
              <w:spacing w:after="0" w:line="240" w:lineRule="auto"/>
              <w:jc w:val="center"/>
              <w:rPr>
                <w:rFonts w:ascii="Times New Roman" w:hAnsi="Times New Roman" w:cs="Times New Roman"/>
                <w:color w:val="000000"/>
                <w:sz w:val="24"/>
                <w:szCs w:val="24"/>
              </w:rPr>
            </w:pPr>
            <w:r w:rsidRPr="00572F60">
              <w:rPr>
                <w:rFonts w:ascii="Times New Roman" w:hAnsi="Times New Roman" w:cs="Times New Roman"/>
                <w:color w:val="000000"/>
                <w:sz w:val="24"/>
                <w:szCs w:val="24"/>
              </w:rPr>
              <w:t>Год</w:t>
            </w:r>
          </w:p>
        </w:tc>
        <w:tc>
          <w:tcPr>
            <w:tcW w:w="1701" w:type="dxa"/>
          </w:tcPr>
          <w:p w:rsidR="0045110E" w:rsidRPr="00572F60" w:rsidRDefault="0045110E" w:rsidP="007B550C">
            <w:pPr>
              <w:tabs>
                <w:tab w:val="left" w:pos="0"/>
                <w:tab w:val="left" w:pos="900"/>
              </w:tabs>
              <w:spacing w:after="0" w:line="240" w:lineRule="auto"/>
              <w:jc w:val="center"/>
              <w:rPr>
                <w:rFonts w:ascii="Times New Roman" w:hAnsi="Times New Roman" w:cs="Times New Roman"/>
                <w:color w:val="000000"/>
                <w:sz w:val="24"/>
                <w:szCs w:val="24"/>
              </w:rPr>
            </w:pPr>
            <w:r w:rsidRPr="00572F60">
              <w:rPr>
                <w:rFonts w:ascii="Times New Roman" w:hAnsi="Times New Roman" w:cs="Times New Roman"/>
                <w:color w:val="000000"/>
                <w:sz w:val="24"/>
                <w:szCs w:val="24"/>
              </w:rPr>
              <w:t>Численность населения, чел.</w:t>
            </w:r>
          </w:p>
        </w:tc>
        <w:tc>
          <w:tcPr>
            <w:tcW w:w="1701" w:type="dxa"/>
          </w:tcPr>
          <w:p w:rsidR="0045110E" w:rsidRPr="00572F60" w:rsidRDefault="0045110E" w:rsidP="007B550C">
            <w:pPr>
              <w:tabs>
                <w:tab w:val="left" w:pos="0"/>
                <w:tab w:val="left" w:pos="900"/>
              </w:tabs>
              <w:spacing w:after="0" w:line="240" w:lineRule="auto"/>
              <w:jc w:val="center"/>
              <w:rPr>
                <w:rFonts w:ascii="Times New Roman" w:hAnsi="Times New Roman" w:cs="Times New Roman"/>
                <w:color w:val="000000"/>
                <w:sz w:val="24"/>
                <w:szCs w:val="24"/>
              </w:rPr>
            </w:pPr>
            <w:r w:rsidRPr="00572F60">
              <w:rPr>
                <w:rFonts w:ascii="Times New Roman" w:hAnsi="Times New Roman" w:cs="Times New Roman"/>
                <w:color w:val="000000"/>
                <w:sz w:val="24"/>
                <w:szCs w:val="24"/>
              </w:rPr>
              <w:t>Сумма поступлений (нормативная база), тыс. руб.</w:t>
            </w:r>
          </w:p>
        </w:tc>
        <w:tc>
          <w:tcPr>
            <w:tcW w:w="1843" w:type="dxa"/>
          </w:tcPr>
          <w:p w:rsidR="0045110E" w:rsidRPr="00572F60" w:rsidRDefault="0045110E" w:rsidP="007B550C">
            <w:pPr>
              <w:tabs>
                <w:tab w:val="left" w:pos="0"/>
                <w:tab w:val="left" w:pos="900"/>
              </w:tabs>
              <w:spacing w:after="0" w:line="240" w:lineRule="auto"/>
              <w:jc w:val="center"/>
              <w:rPr>
                <w:rFonts w:ascii="Times New Roman" w:hAnsi="Times New Roman" w:cs="Times New Roman"/>
                <w:color w:val="000000"/>
                <w:sz w:val="24"/>
                <w:szCs w:val="24"/>
              </w:rPr>
            </w:pPr>
            <w:r w:rsidRPr="00572F60">
              <w:rPr>
                <w:rFonts w:ascii="Times New Roman" w:hAnsi="Times New Roman" w:cs="Times New Roman"/>
                <w:color w:val="000000"/>
                <w:sz w:val="24"/>
                <w:szCs w:val="24"/>
              </w:rPr>
              <w:t>Норматив отчислений, %</w:t>
            </w:r>
          </w:p>
        </w:tc>
        <w:tc>
          <w:tcPr>
            <w:tcW w:w="1701" w:type="dxa"/>
          </w:tcPr>
          <w:p w:rsidR="0045110E" w:rsidRPr="00572F60" w:rsidRDefault="0045110E" w:rsidP="007B550C">
            <w:pPr>
              <w:tabs>
                <w:tab w:val="left" w:pos="0"/>
                <w:tab w:val="left" w:pos="900"/>
              </w:tabs>
              <w:spacing w:after="0" w:line="240" w:lineRule="auto"/>
              <w:jc w:val="center"/>
              <w:rPr>
                <w:rFonts w:ascii="Times New Roman" w:hAnsi="Times New Roman" w:cs="Times New Roman"/>
                <w:color w:val="000000"/>
                <w:sz w:val="24"/>
                <w:szCs w:val="24"/>
              </w:rPr>
            </w:pPr>
            <w:r w:rsidRPr="00572F60">
              <w:rPr>
                <w:rFonts w:ascii="Times New Roman" w:hAnsi="Times New Roman" w:cs="Times New Roman"/>
                <w:color w:val="000000"/>
                <w:sz w:val="24"/>
                <w:szCs w:val="24"/>
              </w:rPr>
              <w:t>Сумма поступлений, тыс. руб.</w:t>
            </w:r>
          </w:p>
        </w:tc>
        <w:tc>
          <w:tcPr>
            <w:tcW w:w="1559" w:type="dxa"/>
          </w:tcPr>
          <w:p w:rsidR="0045110E" w:rsidRPr="00572F60" w:rsidRDefault="0045110E" w:rsidP="007B550C">
            <w:pPr>
              <w:tabs>
                <w:tab w:val="left" w:pos="0"/>
                <w:tab w:val="left" w:pos="900"/>
              </w:tabs>
              <w:spacing w:after="0" w:line="240" w:lineRule="auto"/>
              <w:jc w:val="center"/>
              <w:rPr>
                <w:rFonts w:ascii="Times New Roman" w:hAnsi="Times New Roman" w:cs="Times New Roman"/>
                <w:color w:val="000000"/>
                <w:sz w:val="24"/>
                <w:szCs w:val="24"/>
              </w:rPr>
            </w:pPr>
            <w:r w:rsidRPr="00572F60">
              <w:rPr>
                <w:rFonts w:ascii="Times New Roman" w:hAnsi="Times New Roman" w:cs="Times New Roman"/>
                <w:color w:val="000000"/>
                <w:sz w:val="24"/>
                <w:szCs w:val="24"/>
              </w:rPr>
              <w:t xml:space="preserve">Сумма поступлений </w:t>
            </w:r>
            <w:r w:rsidRPr="00572F60">
              <w:rPr>
                <w:rFonts w:ascii="Times New Roman" w:hAnsi="Times New Roman" w:cs="Times New Roman"/>
                <w:color w:val="000000"/>
                <w:sz w:val="24"/>
                <w:szCs w:val="24"/>
              </w:rPr>
              <w:br/>
              <w:t>на 1 жителя, руб.</w:t>
            </w:r>
          </w:p>
        </w:tc>
      </w:tr>
      <w:tr w:rsidR="0045110E" w:rsidRPr="00572F60" w:rsidTr="007B550C">
        <w:tc>
          <w:tcPr>
            <w:tcW w:w="1276" w:type="dxa"/>
          </w:tcPr>
          <w:p w:rsidR="0045110E" w:rsidRPr="00572F60" w:rsidRDefault="0045110E" w:rsidP="007B550C">
            <w:pPr>
              <w:tabs>
                <w:tab w:val="left" w:pos="0"/>
                <w:tab w:val="left" w:pos="900"/>
              </w:tabs>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572F60">
              <w:rPr>
                <w:rFonts w:ascii="Times New Roman" w:hAnsi="Times New Roman" w:cs="Times New Roman"/>
                <w:color w:val="000000"/>
                <w:sz w:val="24"/>
                <w:szCs w:val="24"/>
              </w:rPr>
              <w:t xml:space="preserve">год </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128</w:t>
            </w:r>
            <w:r>
              <w:rPr>
                <w:rFonts w:ascii="Times New Roman" w:hAnsi="Times New Roman" w:cs="Times New Roman"/>
                <w:color w:val="000000"/>
                <w:sz w:val="24"/>
                <w:szCs w:val="24"/>
              </w:rPr>
              <w:t>286</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3</w:t>
            </w:r>
            <w:r>
              <w:rPr>
                <w:rFonts w:ascii="Times New Roman" w:hAnsi="Times New Roman" w:cs="Times New Roman"/>
                <w:color w:val="000000"/>
                <w:sz w:val="24"/>
                <w:szCs w:val="24"/>
              </w:rPr>
              <w:t>7544</w:t>
            </w:r>
            <w:r w:rsidRPr="00572F60">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572F60">
              <w:rPr>
                <w:rFonts w:ascii="Times New Roman" w:hAnsi="Times New Roman" w:cs="Times New Roman"/>
                <w:color w:val="000000"/>
                <w:sz w:val="24"/>
                <w:szCs w:val="24"/>
              </w:rPr>
              <w:t>,</w:t>
            </w:r>
            <w:r>
              <w:rPr>
                <w:rFonts w:ascii="Times New Roman" w:hAnsi="Times New Roman" w:cs="Times New Roman"/>
                <w:color w:val="000000"/>
                <w:sz w:val="24"/>
                <w:szCs w:val="24"/>
              </w:rPr>
              <w:t>3</w:t>
            </w:r>
          </w:p>
        </w:tc>
        <w:tc>
          <w:tcPr>
            <w:tcW w:w="1843"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0,</w:t>
            </w:r>
            <w:r>
              <w:rPr>
                <w:rFonts w:ascii="Times New Roman" w:hAnsi="Times New Roman" w:cs="Times New Roman"/>
                <w:color w:val="000000"/>
                <w:sz w:val="24"/>
                <w:szCs w:val="24"/>
              </w:rPr>
              <w:t>6682</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25085</w:t>
            </w:r>
            <w:r w:rsidRPr="00572F60">
              <w:rPr>
                <w:rFonts w:ascii="Times New Roman" w:hAnsi="Times New Roman" w:cs="Times New Roman"/>
                <w:color w:val="000000"/>
                <w:sz w:val="24"/>
                <w:szCs w:val="24"/>
              </w:rPr>
              <w:t>,</w:t>
            </w:r>
            <w:r>
              <w:rPr>
                <w:rFonts w:ascii="Times New Roman" w:hAnsi="Times New Roman" w:cs="Times New Roman"/>
                <w:color w:val="000000"/>
                <w:sz w:val="24"/>
                <w:szCs w:val="24"/>
              </w:rPr>
              <w:t>0</w:t>
            </w:r>
          </w:p>
        </w:tc>
        <w:tc>
          <w:tcPr>
            <w:tcW w:w="1559"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195</w:t>
            </w:r>
            <w:r w:rsidRPr="00572F60">
              <w:rPr>
                <w:rFonts w:ascii="Times New Roman" w:hAnsi="Times New Roman" w:cs="Times New Roman"/>
                <w:color w:val="000000"/>
                <w:sz w:val="24"/>
                <w:szCs w:val="24"/>
              </w:rPr>
              <w:t>,</w:t>
            </w:r>
            <w:r>
              <w:rPr>
                <w:rFonts w:ascii="Times New Roman" w:hAnsi="Times New Roman" w:cs="Times New Roman"/>
                <w:color w:val="000000"/>
                <w:sz w:val="24"/>
                <w:szCs w:val="24"/>
              </w:rPr>
              <w:t>54</w:t>
            </w:r>
          </w:p>
        </w:tc>
      </w:tr>
      <w:tr w:rsidR="0045110E" w:rsidRPr="00572F60" w:rsidTr="007B550C">
        <w:tc>
          <w:tcPr>
            <w:tcW w:w="1276" w:type="dxa"/>
          </w:tcPr>
          <w:p w:rsidR="0045110E" w:rsidRPr="00572F60" w:rsidRDefault="0045110E" w:rsidP="007B550C">
            <w:pPr>
              <w:tabs>
                <w:tab w:val="left" w:pos="0"/>
                <w:tab w:val="left" w:pos="900"/>
              </w:tabs>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год прогноз</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12</w:t>
            </w:r>
            <w:r>
              <w:rPr>
                <w:rFonts w:ascii="Times New Roman" w:hAnsi="Times New Roman" w:cs="Times New Roman"/>
                <w:color w:val="000000"/>
                <w:sz w:val="24"/>
                <w:szCs w:val="24"/>
              </w:rPr>
              <w:t>0748</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4324163,9</w:t>
            </w:r>
          </w:p>
        </w:tc>
        <w:tc>
          <w:tcPr>
            <w:tcW w:w="1843"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0,6</w:t>
            </w:r>
            <w:r>
              <w:rPr>
                <w:rFonts w:ascii="Times New Roman" w:hAnsi="Times New Roman" w:cs="Times New Roman"/>
                <w:color w:val="000000"/>
                <w:sz w:val="24"/>
                <w:szCs w:val="24"/>
              </w:rPr>
              <w:t>089</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2</w:t>
            </w:r>
            <w:r>
              <w:rPr>
                <w:rFonts w:ascii="Times New Roman" w:hAnsi="Times New Roman" w:cs="Times New Roman"/>
                <w:color w:val="000000"/>
                <w:sz w:val="24"/>
                <w:szCs w:val="24"/>
              </w:rPr>
              <w:t>6326,8</w:t>
            </w:r>
          </w:p>
        </w:tc>
        <w:tc>
          <w:tcPr>
            <w:tcW w:w="1559"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218</w:t>
            </w:r>
            <w:r w:rsidRPr="00572F60">
              <w:rPr>
                <w:rFonts w:ascii="Times New Roman" w:hAnsi="Times New Roman" w:cs="Times New Roman"/>
                <w:color w:val="000000"/>
                <w:sz w:val="24"/>
                <w:szCs w:val="24"/>
              </w:rPr>
              <w:t>,</w:t>
            </w:r>
            <w:r>
              <w:rPr>
                <w:rFonts w:ascii="Times New Roman" w:hAnsi="Times New Roman" w:cs="Times New Roman"/>
                <w:color w:val="000000"/>
                <w:sz w:val="24"/>
                <w:szCs w:val="24"/>
              </w:rPr>
              <w:t>03</w:t>
            </w:r>
          </w:p>
        </w:tc>
      </w:tr>
      <w:tr w:rsidR="0045110E" w:rsidRPr="00572F60" w:rsidTr="007B550C">
        <w:tc>
          <w:tcPr>
            <w:tcW w:w="1276" w:type="dxa"/>
          </w:tcPr>
          <w:p w:rsidR="0045110E" w:rsidRPr="00572F60" w:rsidRDefault="0045110E" w:rsidP="007B550C">
            <w:pPr>
              <w:tabs>
                <w:tab w:val="left" w:pos="0"/>
                <w:tab w:val="left" w:pos="900"/>
              </w:tabs>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202</w:t>
            </w:r>
            <w:r>
              <w:rPr>
                <w:rFonts w:ascii="Times New Roman" w:hAnsi="Times New Roman" w:cs="Times New Roman"/>
                <w:color w:val="000000"/>
                <w:sz w:val="24"/>
                <w:szCs w:val="24"/>
              </w:rPr>
              <w:t>5</w:t>
            </w:r>
            <w:r w:rsidRPr="00572F60">
              <w:rPr>
                <w:rFonts w:ascii="Times New Roman" w:hAnsi="Times New Roman" w:cs="Times New Roman"/>
                <w:color w:val="000000"/>
                <w:sz w:val="24"/>
                <w:szCs w:val="24"/>
              </w:rPr>
              <w:t>год прогноз</w:t>
            </w:r>
          </w:p>
        </w:tc>
        <w:tc>
          <w:tcPr>
            <w:tcW w:w="1701" w:type="dxa"/>
          </w:tcPr>
          <w:p w:rsidR="0045110E" w:rsidRPr="00572F60" w:rsidRDefault="0045110E" w:rsidP="007B550C">
            <w:pPr>
              <w:spacing w:after="0" w:line="240" w:lineRule="auto"/>
              <w:jc w:val="right"/>
              <w:rPr>
                <w:rFonts w:ascii="Times New Roman" w:hAnsi="Times New Roman" w:cs="Times New Roman"/>
                <w:sz w:val="24"/>
                <w:szCs w:val="24"/>
              </w:rPr>
            </w:pPr>
            <w:r w:rsidRPr="00572F60">
              <w:rPr>
                <w:rFonts w:ascii="Times New Roman" w:hAnsi="Times New Roman" w:cs="Times New Roman"/>
                <w:color w:val="000000"/>
                <w:sz w:val="24"/>
                <w:szCs w:val="24"/>
              </w:rPr>
              <w:t>12</w:t>
            </w:r>
            <w:r>
              <w:rPr>
                <w:rFonts w:ascii="Times New Roman" w:hAnsi="Times New Roman" w:cs="Times New Roman"/>
                <w:color w:val="000000"/>
                <w:sz w:val="24"/>
                <w:szCs w:val="24"/>
              </w:rPr>
              <w:t>0748</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4</w:t>
            </w:r>
            <w:r>
              <w:rPr>
                <w:rFonts w:ascii="Times New Roman" w:hAnsi="Times New Roman" w:cs="Times New Roman"/>
                <w:color w:val="000000"/>
                <w:sz w:val="24"/>
                <w:szCs w:val="24"/>
              </w:rPr>
              <w:t>662507,2</w:t>
            </w:r>
          </w:p>
        </w:tc>
        <w:tc>
          <w:tcPr>
            <w:tcW w:w="1843"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0,</w:t>
            </w:r>
            <w:r>
              <w:rPr>
                <w:rFonts w:ascii="Times New Roman" w:hAnsi="Times New Roman" w:cs="Times New Roman"/>
                <w:color w:val="000000"/>
                <w:sz w:val="24"/>
                <w:szCs w:val="24"/>
              </w:rPr>
              <w:t>5788</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2</w:t>
            </w:r>
            <w:r>
              <w:rPr>
                <w:rFonts w:ascii="Times New Roman" w:hAnsi="Times New Roman" w:cs="Times New Roman"/>
                <w:color w:val="000000"/>
                <w:sz w:val="24"/>
                <w:szCs w:val="24"/>
              </w:rPr>
              <w:t>6982,5</w:t>
            </w:r>
          </w:p>
        </w:tc>
        <w:tc>
          <w:tcPr>
            <w:tcW w:w="1559"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223</w:t>
            </w:r>
            <w:r w:rsidRPr="00572F60">
              <w:rPr>
                <w:rFonts w:ascii="Times New Roman" w:hAnsi="Times New Roman" w:cs="Times New Roman"/>
                <w:color w:val="000000"/>
                <w:sz w:val="24"/>
                <w:szCs w:val="24"/>
              </w:rPr>
              <w:t>,</w:t>
            </w:r>
            <w:r>
              <w:rPr>
                <w:rFonts w:ascii="Times New Roman" w:hAnsi="Times New Roman" w:cs="Times New Roman"/>
                <w:color w:val="000000"/>
                <w:sz w:val="24"/>
                <w:szCs w:val="24"/>
              </w:rPr>
              <w:t>46</w:t>
            </w:r>
          </w:p>
        </w:tc>
      </w:tr>
      <w:tr w:rsidR="0045110E" w:rsidRPr="00572F60" w:rsidTr="007B550C">
        <w:tc>
          <w:tcPr>
            <w:tcW w:w="1276" w:type="dxa"/>
          </w:tcPr>
          <w:p w:rsidR="0045110E" w:rsidRPr="00572F60" w:rsidRDefault="0045110E" w:rsidP="007B550C">
            <w:pPr>
              <w:tabs>
                <w:tab w:val="left" w:pos="0"/>
                <w:tab w:val="left" w:pos="900"/>
              </w:tabs>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202</w:t>
            </w:r>
            <w:r>
              <w:rPr>
                <w:rFonts w:ascii="Times New Roman" w:hAnsi="Times New Roman" w:cs="Times New Roman"/>
                <w:color w:val="000000"/>
                <w:sz w:val="24"/>
                <w:szCs w:val="24"/>
              </w:rPr>
              <w:t>6</w:t>
            </w:r>
            <w:r w:rsidRPr="00572F60">
              <w:rPr>
                <w:rFonts w:ascii="Times New Roman" w:hAnsi="Times New Roman" w:cs="Times New Roman"/>
                <w:color w:val="000000"/>
                <w:sz w:val="24"/>
                <w:szCs w:val="24"/>
              </w:rPr>
              <w:t>год прогноз</w:t>
            </w:r>
          </w:p>
        </w:tc>
        <w:tc>
          <w:tcPr>
            <w:tcW w:w="1701" w:type="dxa"/>
          </w:tcPr>
          <w:p w:rsidR="0045110E" w:rsidRPr="00572F60" w:rsidRDefault="0045110E" w:rsidP="007B550C">
            <w:pPr>
              <w:spacing w:after="0" w:line="240" w:lineRule="auto"/>
              <w:jc w:val="right"/>
              <w:rPr>
                <w:rFonts w:ascii="Times New Roman" w:hAnsi="Times New Roman" w:cs="Times New Roman"/>
                <w:sz w:val="24"/>
                <w:szCs w:val="24"/>
              </w:rPr>
            </w:pPr>
            <w:r w:rsidRPr="00572F60">
              <w:rPr>
                <w:rFonts w:ascii="Times New Roman" w:hAnsi="Times New Roman" w:cs="Times New Roman"/>
                <w:color w:val="000000"/>
                <w:sz w:val="24"/>
                <w:szCs w:val="24"/>
              </w:rPr>
              <w:t>12</w:t>
            </w:r>
            <w:r>
              <w:rPr>
                <w:rFonts w:ascii="Times New Roman" w:hAnsi="Times New Roman" w:cs="Times New Roman"/>
                <w:color w:val="000000"/>
                <w:sz w:val="24"/>
                <w:szCs w:val="24"/>
              </w:rPr>
              <w:t>0748</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5030817,4</w:t>
            </w:r>
          </w:p>
        </w:tc>
        <w:tc>
          <w:tcPr>
            <w:tcW w:w="1843"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0,5</w:t>
            </w:r>
            <w:r>
              <w:rPr>
                <w:rFonts w:ascii="Times New Roman" w:hAnsi="Times New Roman" w:cs="Times New Roman"/>
                <w:color w:val="000000"/>
                <w:sz w:val="24"/>
                <w:szCs w:val="24"/>
              </w:rPr>
              <w:t>061</w:t>
            </w:r>
          </w:p>
        </w:tc>
        <w:tc>
          <w:tcPr>
            <w:tcW w:w="1701"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sidRPr="00572F60">
              <w:rPr>
                <w:rFonts w:ascii="Times New Roman" w:hAnsi="Times New Roman" w:cs="Times New Roman"/>
                <w:color w:val="000000"/>
                <w:sz w:val="24"/>
                <w:szCs w:val="24"/>
              </w:rPr>
              <w:t>25</w:t>
            </w:r>
            <w:r>
              <w:rPr>
                <w:rFonts w:ascii="Times New Roman" w:hAnsi="Times New Roman" w:cs="Times New Roman"/>
                <w:color w:val="000000"/>
                <w:sz w:val="24"/>
                <w:szCs w:val="24"/>
              </w:rPr>
              <w:t>459</w:t>
            </w:r>
            <w:r w:rsidRPr="00572F60">
              <w:rPr>
                <w:rFonts w:ascii="Times New Roman" w:hAnsi="Times New Roman" w:cs="Times New Roman"/>
                <w:color w:val="000000"/>
                <w:sz w:val="24"/>
                <w:szCs w:val="24"/>
              </w:rPr>
              <w:t>,</w:t>
            </w:r>
            <w:r>
              <w:rPr>
                <w:rFonts w:ascii="Times New Roman" w:hAnsi="Times New Roman" w:cs="Times New Roman"/>
                <w:color w:val="000000"/>
                <w:sz w:val="24"/>
                <w:szCs w:val="24"/>
              </w:rPr>
              <w:t>0</w:t>
            </w:r>
          </w:p>
        </w:tc>
        <w:tc>
          <w:tcPr>
            <w:tcW w:w="1559" w:type="dxa"/>
          </w:tcPr>
          <w:p w:rsidR="0045110E" w:rsidRPr="00572F60" w:rsidRDefault="0045110E" w:rsidP="007B550C">
            <w:pPr>
              <w:tabs>
                <w:tab w:val="left" w:pos="0"/>
                <w:tab w:val="left" w:pos="90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210</w:t>
            </w:r>
            <w:r w:rsidRPr="00572F60">
              <w:rPr>
                <w:rFonts w:ascii="Times New Roman" w:hAnsi="Times New Roman" w:cs="Times New Roman"/>
                <w:color w:val="000000"/>
                <w:sz w:val="24"/>
                <w:szCs w:val="24"/>
              </w:rPr>
              <w:t>,</w:t>
            </w:r>
            <w:r>
              <w:rPr>
                <w:rFonts w:ascii="Times New Roman" w:hAnsi="Times New Roman" w:cs="Times New Roman"/>
                <w:color w:val="000000"/>
                <w:sz w:val="24"/>
                <w:szCs w:val="24"/>
              </w:rPr>
              <w:t>84</w:t>
            </w:r>
          </w:p>
        </w:tc>
      </w:tr>
    </w:tbl>
    <w:p w:rsidR="0045110E" w:rsidRPr="00572F60" w:rsidRDefault="0045110E" w:rsidP="0045110E">
      <w:pPr>
        <w:tabs>
          <w:tab w:val="left" w:pos="0"/>
          <w:tab w:val="left" w:pos="900"/>
        </w:tabs>
        <w:spacing w:after="0" w:line="240" w:lineRule="auto"/>
        <w:jc w:val="both"/>
        <w:rPr>
          <w:rFonts w:ascii="Times New Roman" w:hAnsi="Times New Roman" w:cs="Times New Roman"/>
          <w:color w:val="000000"/>
          <w:sz w:val="24"/>
          <w:szCs w:val="24"/>
        </w:rPr>
      </w:pPr>
    </w:p>
    <w:p w:rsidR="0045110E" w:rsidRPr="00572F60" w:rsidRDefault="0045110E" w:rsidP="0045110E">
      <w:pPr>
        <w:tabs>
          <w:tab w:val="left" w:pos="0"/>
          <w:tab w:val="left" w:pos="90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2F60">
        <w:rPr>
          <w:rFonts w:ascii="Times New Roman" w:hAnsi="Times New Roman" w:cs="Times New Roman"/>
          <w:color w:val="000000"/>
          <w:sz w:val="24"/>
          <w:szCs w:val="24"/>
        </w:rPr>
        <w:t>Таким образом, в доходную часть бюджета муниципального округа Царицыно в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 xml:space="preserve"> году предусматриваются поступления в сумме 2</w:t>
      </w:r>
      <w:r>
        <w:rPr>
          <w:rFonts w:ascii="Times New Roman" w:hAnsi="Times New Roman" w:cs="Times New Roman"/>
          <w:color w:val="000000"/>
          <w:sz w:val="24"/>
          <w:szCs w:val="24"/>
        </w:rPr>
        <w:t>6326,8</w:t>
      </w:r>
      <w:r w:rsidRPr="00572F60">
        <w:rPr>
          <w:rFonts w:ascii="Times New Roman" w:hAnsi="Times New Roman" w:cs="Times New Roman"/>
          <w:color w:val="000000"/>
          <w:sz w:val="24"/>
          <w:szCs w:val="24"/>
        </w:rPr>
        <w:t xml:space="preserve"> тыс. руб., что на </w:t>
      </w:r>
      <w:r>
        <w:rPr>
          <w:rFonts w:ascii="Times New Roman" w:hAnsi="Times New Roman" w:cs="Times New Roman"/>
          <w:color w:val="000000"/>
          <w:sz w:val="24"/>
          <w:szCs w:val="24"/>
        </w:rPr>
        <w:t>1241,8</w:t>
      </w:r>
      <w:r w:rsidRPr="00572F60">
        <w:rPr>
          <w:rFonts w:ascii="Times New Roman" w:hAnsi="Times New Roman" w:cs="Times New Roman"/>
          <w:color w:val="000000"/>
          <w:sz w:val="24"/>
          <w:szCs w:val="24"/>
        </w:rPr>
        <w:t xml:space="preserve"> тыс. руб.  </w:t>
      </w:r>
      <w:r>
        <w:rPr>
          <w:rFonts w:ascii="Times New Roman" w:hAnsi="Times New Roman" w:cs="Times New Roman"/>
          <w:color w:val="000000"/>
          <w:sz w:val="24"/>
          <w:szCs w:val="24"/>
        </w:rPr>
        <w:t>больше</w:t>
      </w:r>
      <w:r w:rsidRPr="00572F60">
        <w:rPr>
          <w:rFonts w:ascii="Times New Roman" w:hAnsi="Times New Roman" w:cs="Times New Roman"/>
          <w:color w:val="000000"/>
          <w:sz w:val="24"/>
          <w:szCs w:val="24"/>
        </w:rPr>
        <w:t xml:space="preserve"> чем в 202</w:t>
      </w:r>
      <w:r>
        <w:rPr>
          <w:rFonts w:ascii="Times New Roman" w:hAnsi="Times New Roman" w:cs="Times New Roman"/>
          <w:color w:val="000000"/>
          <w:sz w:val="24"/>
          <w:szCs w:val="24"/>
        </w:rPr>
        <w:t xml:space="preserve">3 </w:t>
      </w:r>
      <w:r w:rsidRPr="00572F60">
        <w:rPr>
          <w:rFonts w:ascii="Times New Roman" w:hAnsi="Times New Roman" w:cs="Times New Roman"/>
          <w:color w:val="000000"/>
          <w:sz w:val="24"/>
          <w:szCs w:val="24"/>
        </w:rPr>
        <w:t>году; в 202</w:t>
      </w:r>
      <w:r>
        <w:rPr>
          <w:rFonts w:ascii="Times New Roman" w:hAnsi="Times New Roman" w:cs="Times New Roman"/>
          <w:color w:val="000000"/>
          <w:sz w:val="24"/>
          <w:szCs w:val="24"/>
        </w:rPr>
        <w:t>5</w:t>
      </w:r>
      <w:r w:rsidRPr="00572F60">
        <w:rPr>
          <w:rFonts w:ascii="Times New Roman" w:hAnsi="Times New Roman" w:cs="Times New Roman"/>
          <w:color w:val="000000"/>
          <w:sz w:val="24"/>
          <w:szCs w:val="24"/>
        </w:rPr>
        <w:t xml:space="preserve"> году 2</w:t>
      </w:r>
      <w:r>
        <w:rPr>
          <w:rFonts w:ascii="Times New Roman" w:hAnsi="Times New Roman" w:cs="Times New Roman"/>
          <w:color w:val="000000"/>
          <w:sz w:val="24"/>
          <w:szCs w:val="24"/>
        </w:rPr>
        <w:t xml:space="preserve">6982,5 тыс. руб. что на 655,7 тыс. руб. </w:t>
      </w:r>
      <w:r w:rsidRPr="00572F60">
        <w:rPr>
          <w:rFonts w:ascii="Times New Roman" w:hAnsi="Times New Roman" w:cs="Times New Roman"/>
          <w:color w:val="000000"/>
          <w:sz w:val="24"/>
          <w:szCs w:val="24"/>
        </w:rPr>
        <w:t>больше чем в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 xml:space="preserve"> году; в 202</w:t>
      </w:r>
      <w:r>
        <w:rPr>
          <w:rFonts w:ascii="Times New Roman" w:hAnsi="Times New Roman" w:cs="Times New Roman"/>
          <w:color w:val="000000"/>
          <w:sz w:val="24"/>
          <w:szCs w:val="24"/>
        </w:rPr>
        <w:t>6</w:t>
      </w:r>
      <w:r w:rsidRPr="00572F60">
        <w:rPr>
          <w:rFonts w:ascii="Times New Roman" w:hAnsi="Times New Roman" w:cs="Times New Roman"/>
          <w:color w:val="000000"/>
          <w:sz w:val="24"/>
          <w:szCs w:val="24"/>
        </w:rPr>
        <w:t xml:space="preserve"> году 25</w:t>
      </w:r>
      <w:r>
        <w:rPr>
          <w:rFonts w:ascii="Times New Roman" w:hAnsi="Times New Roman" w:cs="Times New Roman"/>
          <w:color w:val="000000"/>
          <w:sz w:val="24"/>
          <w:szCs w:val="24"/>
        </w:rPr>
        <w:t>459</w:t>
      </w:r>
      <w:r w:rsidRPr="00572F60">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572F60">
        <w:rPr>
          <w:rFonts w:ascii="Times New Roman" w:hAnsi="Times New Roman" w:cs="Times New Roman"/>
          <w:color w:val="000000"/>
          <w:sz w:val="24"/>
          <w:szCs w:val="24"/>
        </w:rPr>
        <w:t xml:space="preserve"> тыс. руб. на </w:t>
      </w:r>
      <w:r>
        <w:rPr>
          <w:rFonts w:ascii="Times New Roman" w:hAnsi="Times New Roman" w:cs="Times New Roman"/>
          <w:color w:val="000000"/>
          <w:sz w:val="24"/>
          <w:szCs w:val="24"/>
        </w:rPr>
        <w:t>1523,5</w:t>
      </w:r>
      <w:r w:rsidRPr="00572F60">
        <w:rPr>
          <w:rFonts w:ascii="Times New Roman" w:hAnsi="Times New Roman" w:cs="Times New Roman"/>
          <w:color w:val="000000"/>
          <w:sz w:val="24"/>
          <w:szCs w:val="24"/>
        </w:rPr>
        <w:t>тыс</w:t>
      </w:r>
      <w:r>
        <w:rPr>
          <w:rFonts w:ascii="Times New Roman" w:hAnsi="Times New Roman" w:cs="Times New Roman"/>
          <w:color w:val="000000"/>
          <w:sz w:val="24"/>
          <w:szCs w:val="24"/>
        </w:rPr>
        <w:t>.</w:t>
      </w:r>
      <w:r w:rsidRPr="00572F60">
        <w:rPr>
          <w:rFonts w:ascii="Times New Roman" w:hAnsi="Times New Roman" w:cs="Times New Roman"/>
          <w:color w:val="000000"/>
          <w:sz w:val="24"/>
          <w:szCs w:val="24"/>
        </w:rPr>
        <w:t xml:space="preserve"> руб. меньше чем в 202</w:t>
      </w:r>
      <w:r>
        <w:rPr>
          <w:rFonts w:ascii="Times New Roman" w:hAnsi="Times New Roman" w:cs="Times New Roman"/>
          <w:color w:val="000000"/>
          <w:sz w:val="24"/>
          <w:szCs w:val="24"/>
        </w:rPr>
        <w:t xml:space="preserve">5 </w:t>
      </w:r>
      <w:r w:rsidRPr="00572F60">
        <w:rPr>
          <w:rFonts w:ascii="Times New Roman" w:hAnsi="Times New Roman" w:cs="Times New Roman"/>
          <w:color w:val="000000"/>
          <w:sz w:val="24"/>
          <w:szCs w:val="24"/>
        </w:rPr>
        <w:t>году.</w:t>
      </w:r>
    </w:p>
    <w:p w:rsidR="0045110E" w:rsidRPr="00572F60" w:rsidRDefault="0045110E" w:rsidP="0045110E">
      <w:pPr>
        <w:tabs>
          <w:tab w:val="left" w:pos="0"/>
          <w:tab w:val="left" w:pos="90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2F60">
        <w:rPr>
          <w:rFonts w:ascii="Times New Roman" w:hAnsi="Times New Roman" w:cs="Times New Roman"/>
          <w:color w:val="000000"/>
          <w:sz w:val="24"/>
          <w:szCs w:val="24"/>
        </w:rPr>
        <w:t>3.3. Расходная часть бюджета муниципального округа Царицыно прогнозируется в соответствии с расходами на содержание органов местного самоуправления и вопросов местного значения.</w:t>
      </w:r>
    </w:p>
    <w:p w:rsidR="0045110E" w:rsidRPr="00572F60" w:rsidRDefault="0045110E" w:rsidP="0045110E">
      <w:pPr>
        <w:spacing w:after="0" w:line="240" w:lineRule="auto"/>
        <w:jc w:val="both"/>
        <w:rPr>
          <w:rFonts w:ascii="Times New Roman" w:hAnsi="Times New Roman" w:cs="Times New Roman"/>
          <w:color w:val="000000"/>
          <w:sz w:val="28"/>
          <w:szCs w:val="28"/>
        </w:rPr>
      </w:pPr>
    </w:p>
    <w:p w:rsidR="0045110E" w:rsidRPr="00572F60" w:rsidRDefault="0045110E" w:rsidP="0045110E">
      <w:pPr>
        <w:tabs>
          <w:tab w:val="left" w:pos="900"/>
        </w:tabs>
        <w:spacing w:after="0" w:line="240" w:lineRule="auto"/>
        <w:jc w:val="both"/>
        <w:rPr>
          <w:rFonts w:ascii="Times New Roman" w:hAnsi="Times New Roman" w:cs="Times New Roman"/>
          <w:b/>
          <w:sz w:val="24"/>
          <w:szCs w:val="24"/>
        </w:rPr>
      </w:pPr>
    </w:p>
    <w:p w:rsidR="0045110E" w:rsidRPr="00572F60" w:rsidRDefault="0045110E" w:rsidP="0045110E">
      <w:pPr>
        <w:suppressAutoHyphens/>
        <w:spacing w:after="0" w:line="360" w:lineRule="auto"/>
        <w:jc w:val="both"/>
        <w:rPr>
          <w:rFonts w:ascii="Times New Roman" w:hAnsi="Times New Roman" w:cs="Times New Roman"/>
          <w:color w:val="000000"/>
          <w:sz w:val="28"/>
          <w:szCs w:val="28"/>
        </w:rPr>
      </w:pPr>
    </w:p>
    <w:p w:rsidR="0045110E" w:rsidRDefault="0045110E" w:rsidP="0045110E">
      <w:pPr>
        <w:suppressAutoHyphens/>
        <w:spacing w:after="0" w:line="360" w:lineRule="auto"/>
        <w:jc w:val="both"/>
        <w:rPr>
          <w:rFonts w:ascii="Times New Roman" w:hAnsi="Times New Roman" w:cs="Times New Roman"/>
          <w:color w:val="000000"/>
          <w:sz w:val="28"/>
          <w:szCs w:val="28"/>
        </w:rPr>
      </w:pPr>
    </w:p>
    <w:p w:rsidR="0045110E" w:rsidRDefault="0045110E" w:rsidP="0045110E">
      <w:pPr>
        <w:suppressAutoHyphens/>
        <w:spacing w:after="0" w:line="360" w:lineRule="auto"/>
        <w:jc w:val="both"/>
        <w:rPr>
          <w:rFonts w:ascii="Times New Roman" w:hAnsi="Times New Roman" w:cs="Times New Roman"/>
          <w:color w:val="000000"/>
          <w:sz w:val="28"/>
          <w:szCs w:val="28"/>
        </w:rPr>
      </w:pPr>
    </w:p>
    <w:p w:rsidR="0045110E" w:rsidRDefault="0045110E" w:rsidP="0045110E">
      <w:pPr>
        <w:suppressAutoHyphens/>
        <w:spacing w:after="0" w:line="360" w:lineRule="auto"/>
        <w:jc w:val="both"/>
        <w:rPr>
          <w:rFonts w:ascii="Times New Roman" w:hAnsi="Times New Roman" w:cs="Times New Roman"/>
          <w:color w:val="000000"/>
          <w:sz w:val="28"/>
          <w:szCs w:val="28"/>
        </w:rPr>
      </w:pPr>
    </w:p>
    <w:p w:rsidR="0045110E" w:rsidRPr="00572F60" w:rsidRDefault="0045110E" w:rsidP="0045110E">
      <w:pPr>
        <w:suppressAutoHyphens/>
        <w:spacing w:after="0" w:line="360" w:lineRule="auto"/>
        <w:jc w:val="both"/>
        <w:rPr>
          <w:rFonts w:ascii="Times New Roman" w:hAnsi="Times New Roman" w:cs="Times New Roman"/>
          <w:color w:val="000000"/>
          <w:sz w:val="28"/>
          <w:szCs w:val="28"/>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572F6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Таблица 1</w:t>
      </w:r>
    </w:p>
    <w:p w:rsidR="0045110E" w:rsidRPr="00572F60" w:rsidRDefault="0045110E" w:rsidP="0045110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к п</w:t>
      </w:r>
      <w:r w:rsidRPr="00572F60">
        <w:rPr>
          <w:rFonts w:ascii="Times New Roman" w:hAnsi="Times New Roman" w:cs="Times New Roman"/>
          <w:color w:val="000000"/>
          <w:sz w:val="20"/>
          <w:szCs w:val="20"/>
        </w:rPr>
        <w:t>риложени</w:t>
      </w:r>
      <w:r>
        <w:rPr>
          <w:rFonts w:ascii="Times New Roman" w:hAnsi="Times New Roman" w:cs="Times New Roman"/>
          <w:color w:val="000000"/>
          <w:sz w:val="20"/>
          <w:szCs w:val="20"/>
        </w:rPr>
        <w:t>ю</w:t>
      </w:r>
      <w:r w:rsidRPr="00572F60">
        <w:rPr>
          <w:rFonts w:ascii="Times New Roman" w:hAnsi="Times New Roman" w:cs="Times New Roman"/>
          <w:color w:val="000000"/>
          <w:sz w:val="20"/>
          <w:szCs w:val="20"/>
        </w:rPr>
        <w:t xml:space="preserve"> 1</w:t>
      </w:r>
      <w:r>
        <w:rPr>
          <w:rFonts w:ascii="Times New Roman" w:hAnsi="Times New Roman" w:cs="Times New Roman"/>
          <w:color w:val="000000"/>
          <w:sz w:val="20"/>
          <w:szCs w:val="20"/>
        </w:rPr>
        <w:t xml:space="preserve"> </w:t>
      </w:r>
    </w:p>
    <w:p w:rsidR="0045110E" w:rsidRDefault="0045110E" w:rsidP="0045110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72F60">
        <w:rPr>
          <w:rFonts w:ascii="Times New Roman" w:hAnsi="Times New Roman" w:cs="Times New Roman"/>
          <w:color w:val="000000"/>
          <w:sz w:val="20"/>
          <w:szCs w:val="20"/>
        </w:rPr>
        <w:t>постановлени</w:t>
      </w:r>
      <w:r>
        <w:rPr>
          <w:rFonts w:ascii="Times New Roman" w:hAnsi="Times New Roman" w:cs="Times New Roman"/>
          <w:color w:val="000000"/>
          <w:sz w:val="20"/>
          <w:szCs w:val="20"/>
        </w:rPr>
        <w:t>я</w:t>
      </w:r>
      <w:r w:rsidRPr="00572F60">
        <w:rPr>
          <w:rFonts w:ascii="Times New Roman" w:hAnsi="Times New Roman" w:cs="Times New Roman"/>
          <w:color w:val="000000"/>
          <w:sz w:val="20"/>
          <w:szCs w:val="20"/>
        </w:rPr>
        <w:t xml:space="preserve"> аппарата Совета</w:t>
      </w:r>
      <w:r>
        <w:rPr>
          <w:rFonts w:ascii="Times New Roman" w:hAnsi="Times New Roman" w:cs="Times New Roman"/>
          <w:color w:val="000000"/>
          <w:sz w:val="20"/>
          <w:szCs w:val="20"/>
        </w:rPr>
        <w:t xml:space="preserve">       </w:t>
      </w:r>
    </w:p>
    <w:p w:rsidR="0045110E" w:rsidRDefault="0045110E" w:rsidP="0045110E">
      <w:pPr>
        <w:tabs>
          <w:tab w:val="left" w:pos="567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депутатов муниципального округа Царицыно</w:t>
      </w:r>
    </w:p>
    <w:p w:rsidR="0045110E" w:rsidRDefault="0045110E" w:rsidP="0045110E">
      <w:pPr>
        <w:tabs>
          <w:tab w:val="left" w:pos="567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45110E" w:rsidRPr="00572F60" w:rsidRDefault="0045110E" w:rsidP="0045110E">
      <w:pPr>
        <w:tabs>
          <w:tab w:val="left" w:pos="5670"/>
        </w:tabs>
        <w:spacing w:after="0" w:line="240" w:lineRule="auto"/>
        <w:jc w:val="both"/>
        <w:rPr>
          <w:rFonts w:ascii="Times New Roman" w:hAnsi="Times New Roman" w:cs="Times New Roman"/>
          <w:color w:val="000000"/>
          <w:sz w:val="20"/>
          <w:szCs w:val="20"/>
        </w:rPr>
      </w:pPr>
    </w:p>
    <w:p w:rsidR="0045110E" w:rsidRPr="00572F60" w:rsidRDefault="0045110E" w:rsidP="0045110E">
      <w:pPr>
        <w:spacing w:after="0" w:line="240" w:lineRule="auto"/>
        <w:jc w:val="center"/>
        <w:rPr>
          <w:rFonts w:ascii="Times New Roman" w:hAnsi="Times New Roman" w:cs="Times New Roman"/>
          <w:b/>
          <w:color w:val="000000"/>
        </w:rPr>
      </w:pPr>
      <w:r w:rsidRPr="00572F60">
        <w:rPr>
          <w:rFonts w:ascii="Times New Roman" w:hAnsi="Times New Roman" w:cs="Times New Roman"/>
          <w:b/>
          <w:color w:val="000000"/>
        </w:rPr>
        <w:t>Показатели прогноза социально-экономического развития</w:t>
      </w:r>
    </w:p>
    <w:p w:rsidR="0045110E" w:rsidRPr="00572F60" w:rsidRDefault="0045110E" w:rsidP="0045110E">
      <w:pPr>
        <w:spacing w:after="0" w:line="240" w:lineRule="auto"/>
        <w:jc w:val="center"/>
        <w:rPr>
          <w:rFonts w:ascii="Times New Roman" w:hAnsi="Times New Roman" w:cs="Times New Roman"/>
          <w:b/>
          <w:color w:val="000000"/>
        </w:rPr>
      </w:pPr>
      <w:r w:rsidRPr="00572F60">
        <w:rPr>
          <w:rFonts w:ascii="Times New Roman" w:hAnsi="Times New Roman" w:cs="Times New Roman"/>
          <w:b/>
          <w:color w:val="000000"/>
        </w:rPr>
        <w:t>муниципального округа Царицыно на 202</w:t>
      </w:r>
      <w:r>
        <w:rPr>
          <w:rFonts w:ascii="Times New Roman" w:hAnsi="Times New Roman" w:cs="Times New Roman"/>
          <w:b/>
          <w:color w:val="000000"/>
        </w:rPr>
        <w:t>4</w:t>
      </w:r>
      <w:r w:rsidRPr="00572F60">
        <w:rPr>
          <w:rFonts w:ascii="Times New Roman" w:hAnsi="Times New Roman" w:cs="Times New Roman"/>
          <w:b/>
          <w:color w:val="000000"/>
        </w:rPr>
        <w:t xml:space="preserve"> год и </w:t>
      </w:r>
      <w:r w:rsidRPr="00572F60">
        <w:rPr>
          <w:rFonts w:ascii="Times New Roman" w:hAnsi="Times New Roman" w:cs="Times New Roman"/>
          <w:b/>
          <w:color w:val="000000"/>
        </w:rPr>
        <w:br/>
        <w:t>плановый период 202</w:t>
      </w:r>
      <w:r>
        <w:rPr>
          <w:rFonts w:ascii="Times New Roman" w:hAnsi="Times New Roman" w:cs="Times New Roman"/>
          <w:b/>
          <w:color w:val="000000"/>
        </w:rPr>
        <w:t>5</w:t>
      </w:r>
      <w:r w:rsidRPr="00572F60">
        <w:rPr>
          <w:rFonts w:ascii="Times New Roman" w:hAnsi="Times New Roman" w:cs="Times New Roman"/>
          <w:b/>
          <w:color w:val="000000"/>
        </w:rPr>
        <w:t xml:space="preserve"> и 202</w:t>
      </w:r>
      <w:r>
        <w:rPr>
          <w:rFonts w:ascii="Times New Roman" w:hAnsi="Times New Roman" w:cs="Times New Roman"/>
          <w:b/>
          <w:color w:val="000000"/>
        </w:rPr>
        <w:t>6</w:t>
      </w:r>
      <w:r w:rsidRPr="00572F60">
        <w:rPr>
          <w:rFonts w:ascii="Times New Roman" w:hAnsi="Times New Roman" w:cs="Times New Roman"/>
          <w:b/>
          <w:color w:val="000000"/>
        </w:rPr>
        <w:t xml:space="preserve"> годов</w:t>
      </w:r>
    </w:p>
    <w:tbl>
      <w:tblPr>
        <w:tblpPr w:leftFromText="181" w:rightFromText="181" w:bottomFromText="160" w:vertAnchor="text" w:horzAnchor="margin" w:tblpX="-44" w:tblpY="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709"/>
        <w:gridCol w:w="1418"/>
        <w:gridCol w:w="1417"/>
        <w:gridCol w:w="1134"/>
        <w:gridCol w:w="1105"/>
      </w:tblGrid>
      <w:tr w:rsidR="0045110E" w:rsidRPr="00572F60" w:rsidTr="007B550C">
        <w:tc>
          <w:tcPr>
            <w:tcW w:w="562" w:type="dxa"/>
            <w:vMerge w:val="restart"/>
          </w:tcPr>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№п/п</w:t>
            </w:r>
          </w:p>
        </w:tc>
        <w:tc>
          <w:tcPr>
            <w:tcW w:w="3402" w:type="dxa"/>
            <w:vMerge w:val="restart"/>
          </w:tcPr>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Наименование показателя</w:t>
            </w:r>
          </w:p>
        </w:tc>
        <w:tc>
          <w:tcPr>
            <w:tcW w:w="709" w:type="dxa"/>
            <w:vMerge w:val="restart"/>
          </w:tcPr>
          <w:p w:rsidR="0045110E" w:rsidRPr="00572F60" w:rsidRDefault="0045110E" w:rsidP="007B550C">
            <w:pPr>
              <w:spacing w:after="0" w:line="240" w:lineRule="auto"/>
              <w:jc w:val="center"/>
              <w:rPr>
                <w:rFonts w:ascii="Times New Roman" w:hAnsi="Times New Roman" w:cs="Times New Roman"/>
                <w:lang w:eastAsia="en-US"/>
              </w:rPr>
            </w:pPr>
          </w:p>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Ед. изм.</w:t>
            </w:r>
          </w:p>
        </w:tc>
        <w:tc>
          <w:tcPr>
            <w:tcW w:w="1418" w:type="dxa"/>
            <w:vMerge w:val="restart"/>
            <w:hideMark/>
          </w:tcPr>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 xml:space="preserve">Отчетный финансовый </w:t>
            </w:r>
          </w:p>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202</w:t>
            </w:r>
            <w:r>
              <w:rPr>
                <w:rFonts w:ascii="Times New Roman" w:hAnsi="Times New Roman" w:cs="Times New Roman"/>
                <w:lang w:eastAsia="en-US"/>
              </w:rPr>
              <w:t>3</w:t>
            </w:r>
            <w:r w:rsidRPr="00572F60">
              <w:rPr>
                <w:rFonts w:ascii="Times New Roman" w:hAnsi="Times New Roman" w:cs="Times New Roman"/>
                <w:lang w:eastAsia="en-US"/>
              </w:rPr>
              <w:t xml:space="preserve"> год</w:t>
            </w:r>
          </w:p>
        </w:tc>
        <w:tc>
          <w:tcPr>
            <w:tcW w:w="3656" w:type="dxa"/>
            <w:gridSpan w:val="3"/>
            <w:hideMark/>
          </w:tcPr>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Прогноз</w:t>
            </w:r>
          </w:p>
        </w:tc>
      </w:tr>
      <w:tr w:rsidR="0045110E" w:rsidRPr="00572F60" w:rsidTr="007B550C">
        <w:trPr>
          <w:trHeight w:val="413"/>
        </w:trPr>
        <w:tc>
          <w:tcPr>
            <w:tcW w:w="562" w:type="dxa"/>
            <w:vMerge/>
            <w:vAlign w:val="center"/>
            <w:hideMark/>
          </w:tcPr>
          <w:p w:rsidR="0045110E" w:rsidRPr="00572F60" w:rsidRDefault="0045110E" w:rsidP="007B550C">
            <w:pPr>
              <w:spacing w:after="0" w:line="256" w:lineRule="auto"/>
              <w:rPr>
                <w:rFonts w:ascii="Times New Roman" w:hAnsi="Times New Roman" w:cs="Times New Roman"/>
                <w:lang w:eastAsia="en-US"/>
              </w:rPr>
            </w:pPr>
          </w:p>
        </w:tc>
        <w:tc>
          <w:tcPr>
            <w:tcW w:w="3402" w:type="dxa"/>
            <w:vMerge/>
            <w:vAlign w:val="center"/>
            <w:hideMark/>
          </w:tcPr>
          <w:p w:rsidR="0045110E" w:rsidRPr="00572F60" w:rsidRDefault="0045110E" w:rsidP="007B550C">
            <w:pPr>
              <w:spacing w:after="0" w:line="256" w:lineRule="auto"/>
              <w:rPr>
                <w:rFonts w:ascii="Times New Roman" w:hAnsi="Times New Roman" w:cs="Times New Roman"/>
                <w:lang w:eastAsia="en-US"/>
              </w:rPr>
            </w:pPr>
          </w:p>
        </w:tc>
        <w:tc>
          <w:tcPr>
            <w:tcW w:w="709" w:type="dxa"/>
            <w:vMerge/>
            <w:vAlign w:val="center"/>
            <w:hideMark/>
          </w:tcPr>
          <w:p w:rsidR="0045110E" w:rsidRPr="00572F60" w:rsidRDefault="0045110E" w:rsidP="007B550C">
            <w:pPr>
              <w:spacing w:after="0" w:line="256" w:lineRule="auto"/>
              <w:rPr>
                <w:rFonts w:ascii="Times New Roman" w:hAnsi="Times New Roman" w:cs="Times New Roman"/>
                <w:lang w:eastAsia="en-US"/>
              </w:rPr>
            </w:pPr>
          </w:p>
        </w:tc>
        <w:tc>
          <w:tcPr>
            <w:tcW w:w="1418" w:type="dxa"/>
            <w:vMerge/>
            <w:vAlign w:val="center"/>
            <w:hideMark/>
          </w:tcPr>
          <w:p w:rsidR="0045110E" w:rsidRPr="00572F60" w:rsidRDefault="0045110E" w:rsidP="007B550C">
            <w:pPr>
              <w:spacing w:after="0" w:line="256" w:lineRule="auto"/>
              <w:rPr>
                <w:rFonts w:ascii="Times New Roman" w:hAnsi="Times New Roman" w:cs="Times New Roman"/>
                <w:lang w:eastAsia="en-US"/>
              </w:rPr>
            </w:pPr>
          </w:p>
        </w:tc>
        <w:tc>
          <w:tcPr>
            <w:tcW w:w="1417" w:type="dxa"/>
            <w:vMerge w:val="restart"/>
            <w:hideMark/>
          </w:tcPr>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Очередной финансовый</w:t>
            </w:r>
          </w:p>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202</w:t>
            </w:r>
            <w:r>
              <w:rPr>
                <w:rFonts w:ascii="Times New Roman" w:hAnsi="Times New Roman" w:cs="Times New Roman"/>
                <w:lang w:eastAsia="en-US"/>
              </w:rPr>
              <w:t>4</w:t>
            </w:r>
            <w:r w:rsidRPr="00572F60">
              <w:rPr>
                <w:rFonts w:ascii="Times New Roman" w:hAnsi="Times New Roman" w:cs="Times New Roman"/>
                <w:lang w:eastAsia="en-US"/>
              </w:rPr>
              <w:t xml:space="preserve"> год</w:t>
            </w:r>
          </w:p>
        </w:tc>
        <w:tc>
          <w:tcPr>
            <w:tcW w:w="2239" w:type="dxa"/>
            <w:gridSpan w:val="2"/>
            <w:hideMark/>
          </w:tcPr>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Плановый период</w:t>
            </w:r>
          </w:p>
        </w:tc>
      </w:tr>
      <w:tr w:rsidR="0045110E" w:rsidRPr="00572F60" w:rsidTr="007B550C">
        <w:trPr>
          <w:trHeight w:val="327"/>
        </w:trPr>
        <w:tc>
          <w:tcPr>
            <w:tcW w:w="562" w:type="dxa"/>
            <w:vMerge/>
            <w:vAlign w:val="center"/>
            <w:hideMark/>
          </w:tcPr>
          <w:p w:rsidR="0045110E" w:rsidRPr="00572F60" w:rsidRDefault="0045110E" w:rsidP="007B550C">
            <w:pPr>
              <w:spacing w:after="0" w:line="256" w:lineRule="auto"/>
              <w:rPr>
                <w:rFonts w:ascii="Times New Roman" w:hAnsi="Times New Roman" w:cs="Times New Roman"/>
                <w:lang w:eastAsia="en-US"/>
              </w:rPr>
            </w:pPr>
          </w:p>
        </w:tc>
        <w:tc>
          <w:tcPr>
            <w:tcW w:w="3402" w:type="dxa"/>
            <w:vMerge/>
            <w:vAlign w:val="center"/>
            <w:hideMark/>
          </w:tcPr>
          <w:p w:rsidR="0045110E" w:rsidRPr="00572F60" w:rsidRDefault="0045110E" w:rsidP="007B550C">
            <w:pPr>
              <w:spacing w:after="0" w:line="256" w:lineRule="auto"/>
              <w:rPr>
                <w:rFonts w:ascii="Times New Roman" w:hAnsi="Times New Roman" w:cs="Times New Roman"/>
                <w:lang w:eastAsia="en-US"/>
              </w:rPr>
            </w:pPr>
          </w:p>
        </w:tc>
        <w:tc>
          <w:tcPr>
            <w:tcW w:w="709" w:type="dxa"/>
            <w:vMerge/>
            <w:vAlign w:val="center"/>
            <w:hideMark/>
          </w:tcPr>
          <w:p w:rsidR="0045110E" w:rsidRPr="00572F60" w:rsidRDefault="0045110E" w:rsidP="007B550C">
            <w:pPr>
              <w:spacing w:after="0" w:line="256" w:lineRule="auto"/>
              <w:rPr>
                <w:rFonts w:ascii="Times New Roman" w:hAnsi="Times New Roman" w:cs="Times New Roman"/>
                <w:lang w:eastAsia="en-US"/>
              </w:rPr>
            </w:pPr>
          </w:p>
        </w:tc>
        <w:tc>
          <w:tcPr>
            <w:tcW w:w="1418" w:type="dxa"/>
            <w:vMerge/>
            <w:vAlign w:val="center"/>
            <w:hideMark/>
          </w:tcPr>
          <w:p w:rsidR="0045110E" w:rsidRPr="00572F60" w:rsidRDefault="0045110E" w:rsidP="007B550C">
            <w:pPr>
              <w:spacing w:after="0" w:line="256" w:lineRule="auto"/>
              <w:rPr>
                <w:rFonts w:ascii="Times New Roman" w:hAnsi="Times New Roman" w:cs="Times New Roman"/>
                <w:lang w:eastAsia="en-US"/>
              </w:rPr>
            </w:pPr>
          </w:p>
        </w:tc>
        <w:tc>
          <w:tcPr>
            <w:tcW w:w="1417" w:type="dxa"/>
            <w:vMerge/>
            <w:vAlign w:val="center"/>
            <w:hideMark/>
          </w:tcPr>
          <w:p w:rsidR="0045110E" w:rsidRPr="00572F60" w:rsidRDefault="0045110E" w:rsidP="007B550C">
            <w:pPr>
              <w:spacing w:after="0" w:line="256" w:lineRule="auto"/>
              <w:rPr>
                <w:rFonts w:ascii="Times New Roman" w:hAnsi="Times New Roman" w:cs="Times New Roman"/>
                <w:lang w:eastAsia="en-US"/>
              </w:rPr>
            </w:pPr>
          </w:p>
        </w:tc>
        <w:tc>
          <w:tcPr>
            <w:tcW w:w="1134" w:type="dxa"/>
            <w:hideMark/>
          </w:tcPr>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202</w:t>
            </w:r>
            <w:r>
              <w:rPr>
                <w:rFonts w:ascii="Times New Roman" w:hAnsi="Times New Roman" w:cs="Times New Roman"/>
                <w:lang w:eastAsia="en-US"/>
              </w:rPr>
              <w:t>5</w:t>
            </w:r>
            <w:r w:rsidRPr="00572F60">
              <w:rPr>
                <w:rFonts w:ascii="Times New Roman" w:hAnsi="Times New Roman" w:cs="Times New Roman"/>
                <w:lang w:eastAsia="en-US"/>
              </w:rPr>
              <w:t xml:space="preserve"> год</w:t>
            </w:r>
          </w:p>
        </w:tc>
        <w:tc>
          <w:tcPr>
            <w:tcW w:w="1105" w:type="dxa"/>
            <w:hideMark/>
          </w:tcPr>
          <w:p w:rsidR="0045110E" w:rsidRPr="00572F60" w:rsidRDefault="0045110E" w:rsidP="007B550C">
            <w:pPr>
              <w:spacing w:after="0" w:line="240" w:lineRule="auto"/>
              <w:jc w:val="center"/>
              <w:rPr>
                <w:rFonts w:ascii="Times New Roman" w:hAnsi="Times New Roman" w:cs="Times New Roman"/>
                <w:lang w:eastAsia="en-US"/>
              </w:rPr>
            </w:pPr>
            <w:r w:rsidRPr="00572F60">
              <w:rPr>
                <w:rFonts w:ascii="Times New Roman" w:hAnsi="Times New Roman" w:cs="Times New Roman"/>
                <w:lang w:eastAsia="en-US"/>
              </w:rPr>
              <w:t>202</w:t>
            </w:r>
            <w:r>
              <w:rPr>
                <w:rFonts w:ascii="Times New Roman" w:hAnsi="Times New Roman" w:cs="Times New Roman"/>
                <w:lang w:eastAsia="en-US"/>
              </w:rPr>
              <w:t>6</w:t>
            </w:r>
            <w:r w:rsidRPr="00572F60">
              <w:rPr>
                <w:rFonts w:ascii="Times New Roman" w:hAnsi="Times New Roman" w:cs="Times New Roman"/>
                <w:lang w:eastAsia="en-US"/>
              </w:rPr>
              <w:t>год</w:t>
            </w:r>
          </w:p>
        </w:tc>
      </w:tr>
      <w:tr w:rsidR="0045110E" w:rsidRPr="00572F60" w:rsidTr="007B550C">
        <w:trPr>
          <w:trHeight w:val="417"/>
        </w:trPr>
        <w:tc>
          <w:tcPr>
            <w:tcW w:w="562" w:type="dxa"/>
            <w:hideMark/>
          </w:tcPr>
          <w:p w:rsidR="0045110E" w:rsidRPr="00572F60" w:rsidRDefault="0045110E" w:rsidP="007B550C">
            <w:pPr>
              <w:spacing w:after="0" w:line="240" w:lineRule="auto"/>
              <w:rPr>
                <w:rFonts w:ascii="Times New Roman" w:hAnsi="Times New Roman" w:cs="Times New Roman"/>
                <w:lang w:eastAsia="en-US"/>
              </w:rPr>
            </w:pPr>
            <w:r w:rsidRPr="00572F60">
              <w:rPr>
                <w:rFonts w:ascii="Times New Roman" w:hAnsi="Times New Roman" w:cs="Times New Roman"/>
                <w:lang w:eastAsia="en-US"/>
              </w:rPr>
              <w:t>1.</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Численность населения муниципального образования</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чел.</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128</w:t>
            </w:r>
            <w:r>
              <w:rPr>
                <w:rFonts w:ascii="Times New Roman" w:hAnsi="Times New Roman" w:cs="Times New Roman"/>
                <w:lang w:eastAsia="en-US"/>
              </w:rPr>
              <w:t>286</w:t>
            </w:r>
          </w:p>
        </w:tc>
        <w:tc>
          <w:tcPr>
            <w:tcW w:w="1417" w:type="dxa"/>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12</w:t>
            </w:r>
            <w:r>
              <w:rPr>
                <w:rFonts w:ascii="Times New Roman" w:hAnsi="Times New Roman" w:cs="Times New Roman"/>
                <w:lang w:eastAsia="en-US"/>
              </w:rPr>
              <w:t>0748</w:t>
            </w:r>
          </w:p>
          <w:p w:rsidR="0045110E" w:rsidRPr="00572F60" w:rsidRDefault="0045110E" w:rsidP="007B550C">
            <w:pPr>
              <w:spacing w:after="0" w:line="240" w:lineRule="auto"/>
              <w:jc w:val="right"/>
              <w:rPr>
                <w:rFonts w:ascii="Times New Roman" w:hAnsi="Times New Roman" w:cs="Times New Roman"/>
                <w:lang w:eastAsia="en-US"/>
              </w:rPr>
            </w:pP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12</w:t>
            </w:r>
            <w:r>
              <w:rPr>
                <w:rFonts w:ascii="Times New Roman" w:hAnsi="Times New Roman" w:cs="Times New Roman"/>
                <w:lang w:eastAsia="en-US"/>
              </w:rPr>
              <w:t>0748</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12</w:t>
            </w:r>
            <w:r>
              <w:rPr>
                <w:rFonts w:ascii="Times New Roman" w:hAnsi="Times New Roman" w:cs="Times New Roman"/>
                <w:lang w:eastAsia="en-US"/>
              </w:rPr>
              <w:t>0748</w:t>
            </w:r>
          </w:p>
        </w:tc>
      </w:tr>
      <w:tr w:rsidR="0045110E" w:rsidRPr="00572F60" w:rsidTr="007B550C">
        <w:tc>
          <w:tcPr>
            <w:tcW w:w="562" w:type="dxa"/>
            <w:hideMark/>
          </w:tcPr>
          <w:p w:rsidR="0045110E" w:rsidRPr="00572F60" w:rsidRDefault="0045110E" w:rsidP="007B550C">
            <w:pPr>
              <w:spacing w:after="0" w:line="240" w:lineRule="auto"/>
              <w:rPr>
                <w:rFonts w:ascii="Times New Roman" w:hAnsi="Times New Roman" w:cs="Times New Roman"/>
                <w:lang w:eastAsia="en-US"/>
              </w:rPr>
            </w:pPr>
            <w:r w:rsidRPr="00572F60">
              <w:rPr>
                <w:rFonts w:ascii="Times New Roman" w:hAnsi="Times New Roman" w:cs="Times New Roman"/>
                <w:lang w:eastAsia="en-US"/>
              </w:rPr>
              <w:t>2.</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Функционирование законодательных (представительных) органов муниципальных образований</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2</w:t>
            </w:r>
            <w:r>
              <w:rPr>
                <w:rFonts w:ascii="Times New Roman" w:hAnsi="Times New Roman" w:cs="Times New Roman"/>
                <w:lang w:eastAsia="en-US"/>
              </w:rPr>
              <w:t>595</w:t>
            </w:r>
            <w:r w:rsidRPr="00572F60">
              <w:rPr>
                <w:rFonts w:ascii="Times New Roman" w:hAnsi="Times New Roman" w:cs="Times New Roman"/>
                <w:lang w:eastAsia="en-US"/>
              </w:rPr>
              <w:t>,0</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195,0</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195,0</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195,0</w:t>
            </w:r>
          </w:p>
        </w:tc>
      </w:tr>
      <w:tr w:rsidR="0045110E" w:rsidRPr="00572F60" w:rsidTr="007B550C">
        <w:tc>
          <w:tcPr>
            <w:tcW w:w="562" w:type="dxa"/>
            <w:hideMark/>
          </w:tcPr>
          <w:p w:rsidR="0045110E" w:rsidRPr="00572F60" w:rsidRDefault="0045110E" w:rsidP="007B550C">
            <w:pPr>
              <w:spacing w:after="0" w:line="240" w:lineRule="auto"/>
              <w:rPr>
                <w:rFonts w:ascii="Times New Roman" w:hAnsi="Times New Roman" w:cs="Times New Roman"/>
                <w:lang w:eastAsia="en-US"/>
              </w:rPr>
            </w:pPr>
            <w:r w:rsidRPr="00572F60">
              <w:rPr>
                <w:rFonts w:ascii="Times New Roman" w:hAnsi="Times New Roman" w:cs="Times New Roman"/>
                <w:lang w:eastAsia="en-US"/>
              </w:rPr>
              <w:t>3.</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18922,6</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20467,3</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21123,0</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19</w:t>
            </w:r>
            <w:r>
              <w:rPr>
                <w:rFonts w:ascii="Times New Roman" w:hAnsi="Times New Roman" w:cs="Times New Roman"/>
                <w:lang w:eastAsia="en-US"/>
              </w:rPr>
              <w:t>599,5</w:t>
            </w:r>
          </w:p>
        </w:tc>
      </w:tr>
      <w:tr w:rsidR="0045110E" w:rsidRPr="00572F60" w:rsidTr="007B550C">
        <w:trPr>
          <w:trHeight w:val="66"/>
        </w:trPr>
        <w:tc>
          <w:tcPr>
            <w:tcW w:w="562" w:type="dxa"/>
          </w:tcPr>
          <w:p w:rsidR="0045110E" w:rsidRPr="00572F60" w:rsidRDefault="0045110E" w:rsidP="007B550C">
            <w:pPr>
              <w:spacing w:after="0" w:line="240" w:lineRule="auto"/>
              <w:rPr>
                <w:rFonts w:ascii="Times New Roman" w:hAnsi="Times New Roman" w:cs="Times New Roman"/>
                <w:lang w:eastAsia="en-US"/>
              </w:rPr>
            </w:pPr>
            <w:r w:rsidRPr="00572F60">
              <w:rPr>
                <w:rFonts w:ascii="Times New Roman" w:hAnsi="Times New Roman" w:cs="Times New Roman"/>
                <w:lang w:eastAsia="en-US"/>
              </w:rPr>
              <w:t>4.</w:t>
            </w:r>
          </w:p>
          <w:p w:rsidR="0045110E" w:rsidRPr="00572F60" w:rsidRDefault="0045110E" w:rsidP="007B550C">
            <w:pPr>
              <w:spacing w:after="0" w:line="240" w:lineRule="auto"/>
              <w:rPr>
                <w:rFonts w:ascii="Times New Roman" w:hAnsi="Times New Roman" w:cs="Times New Roman"/>
                <w:lang w:eastAsia="en-US"/>
              </w:rPr>
            </w:pP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Резервный фонд</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50,0</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50,0</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50,0</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50,0</w:t>
            </w:r>
          </w:p>
        </w:tc>
      </w:tr>
      <w:tr w:rsidR="0045110E" w:rsidRPr="00572F60" w:rsidTr="007B550C">
        <w:trPr>
          <w:trHeight w:val="263"/>
        </w:trPr>
        <w:tc>
          <w:tcPr>
            <w:tcW w:w="562" w:type="dxa"/>
            <w:hideMark/>
          </w:tcPr>
          <w:p w:rsidR="0045110E" w:rsidRPr="00572F60" w:rsidRDefault="0045110E" w:rsidP="007B550C">
            <w:pPr>
              <w:spacing w:after="0" w:line="240" w:lineRule="auto"/>
              <w:rPr>
                <w:rFonts w:ascii="Times New Roman" w:hAnsi="Times New Roman" w:cs="Times New Roman"/>
                <w:lang w:eastAsia="en-US"/>
              </w:rPr>
            </w:pPr>
            <w:r>
              <w:rPr>
                <w:rFonts w:ascii="Times New Roman" w:hAnsi="Times New Roman" w:cs="Times New Roman"/>
                <w:lang w:eastAsia="en-US"/>
              </w:rPr>
              <w:t>5</w:t>
            </w:r>
            <w:r w:rsidRPr="00572F60">
              <w:rPr>
                <w:rFonts w:ascii="Times New Roman" w:hAnsi="Times New Roman" w:cs="Times New Roman"/>
                <w:lang w:eastAsia="en-US"/>
              </w:rPr>
              <w:t>.</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Другие общегосударственные вопросы</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129,3</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129,3</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129,3</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129,3</w:t>
            </w:r>
          </w:p>
        </w:tc>
      </w:tr>
      <w:tr w:rsidR="0045110E" w:rsidRPr="00572F60" w:rsidTr="007B550C">
        <w:trPr>
          <w:trHeight w:val="263"/>
        </w:trPr>
        <w:tc>
          <w:tcPr>
            <w:tcW w:w="562" w:type="dxa"/>
          </w:tcPr>
          <w:p w:rsidR="0045110E" w:rsidRPr="00572F60" w:rsidRDefault="0045110E" w:rsidP="007B550C">
            <w:pPr>
              <w:spacing w:after="0" w:line="240" w:lineRule="auto"/>
              <w:rPr>
                <w:rFonts w:ascii="Times New Roman" w:hAnsi="Times New Roman" w:cs="Times New Roman"/>
                <w:lang w:eastAsia="en-US"/>
              </w:rPr>
            </w:pPr>
            <w:r>
              <w:rPr>
                <w:rFonts w:ascii="Times New Roman" w:hAnsi="Times New Roman" w:cs="Times New Roman"/>
                <w:lang w:eastAsia="en-US"/>
              </w:rPr>
              <w:t>6</w:t>
            </w:r>
            <w:r w:rsidRPr="00572F60">
              <w:rPr>
                <w:rFonts w:ascii="Times New Roman" w:hAnsi="Times New Roman" w:cs="Times New Roman"/>
                <w:lang w:eastAsia="en-US"/>
              </w:rPr>
              <w:t>.</w:t>
            </w:r>
          </w:p>
        </w:tc>
        <w:tc>
          <w:tcPr>
            <w:tcW w:w="3402" w:type="dxa"/>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Национальная безопасность и   правоохранительная деятельность</w:t>
            </w:r>
          </w:p>
        </w:tc>
        <w:tc>
          <w:tcPr>
            <w:tcW w:w="709" w:type="dxa"/>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870</w:t>
            </w:r>
            <w:r w:rsidRPr="00572F60">
              <w:rPr>
                <w:rFonts w:ascii="Times New Roman" w:hAnsi="Times New Roman" w:cs="Times New Roman"/>
                <w:lang w:eastAsia="en-US"/>
              </w:rPr>
              <w:t>,0</w:t>
            </w:r>
          </w:p>
        </w:tc>
        <w:tc>
          <w:tcPr>
            <w:tcW w:w="1417" w:type="dxa"/>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8</w:t>
            </w:r>
            <w:r>
              <w:rPr>
                <w:rFonts w:ascii="Times New Roman" w:hAnsi="Times New Roman" w:cs="Times New Roman"/>
                <w:lang w:eastAsia="en-US"/>
              </w:rPr>
              <w:t>7</w:t>
            </w:r>
            <w:r w:rsidRPr="00572F60">
              <w:rPr>
                <w:rFonts w:ascii="Times New Roman" w:hAnsi="Times New Roman" w:cs="Times New Roman"/>
                <w:lang w:eastAsia="en-US"/>
              </w:rPr>
              <w:t>0,0</w:t>
            </w:r>
          </w:p>
        </w:tc>
        <w:tc>
          <w:tcPr>
            <w:tcW w:w="1134" w:type="dxa"/>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8</w:t>
            </w:r>
            <w:r>
              <w:rPr>
                <w:rFonts w:ascii="Times New Roman" w:hAnsi="Times New Roman" w:cs="Times New Roman"/>
                <w:lang w:eastAsia="en-US"/>
              </w:rPr>
              <w:t>7</w:t>
            </w:r>
            <w:r w:rsidRPr="00572F60">
              <w:rPr>
                <w:rFonts w:ascii="Times New Roman" w:hAnsi="Times New Roman" w:cs="Times New Roman"/>
                <w:lang w:eastAsia="en-US"/>
              </w:rPr>
              <w:t>0,0</w:t>
            </w:r>
          </w:p>
        </w:tc>
        <w:tc>
          <w:tcPr>
            <w:tcW w:w="1105" w:type="dxa"/>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8</w:t>
            </w:r>
            <w:r>
              <w:rPr>
                <w:rFonts w:ascii="Times New Roman" w:hAnsi="Times New Roman" w:cs="Times New Roman"/>
                <w:lang w:eastAsia="en-US"/>
              </w:rPr>
              <w:t>7</w:t>
            </w:r>
            <w:r w:rsidRPr="00572F60">
              <w:rPr>
                <w:rFonts w:ascii="Times New Roman" w:hAnsi="Times New Roman" w:cs="Times New Roman"/>
                <w:lang w:eastAsia="en-US"/>
              </w:rPr>
              <w:t>0,0</w:t>
            </w:r>
          </w:p>
        </w:tc>
      </w:tr>
      <w:tr w:rsidR="0045110E" w:rsidRPr="00572F60" w:rsidTr="007B550C">
        <w:trPr>
          <w:trHeight w:val="263"/>
        </w:trPr>
        <w:tc>
          <w:tcPr>
            <w:tcW w:w="562" w:type="dxa"/>
          </w:tcPr>
          <w:p w:rsidR="0045110E" w:rsidRPr="00572F60" w:rsidRDefault="0045110E" w:rsidP="007B550C">
            <w:pPr>
              <w:spacing w:after="0" w:line="240" w:lineRule="auto"/>
              <w:rPr>
                <w:rFonts w:ascii="Times New Roman" w:hAnsi="Times New Roman" w:cs="Times New Roman"/>
                <w:lang w:eastAsia="en-US"/>
              </w:rPr>
            </w:pPr>
            <w:r>
              <w:rPr>
                <w:rFonts w:ascii="Times New Roman" w:hAnsi="Times New Roman" w:cs="Times New Roman"/>
                <w:lang w:eastAsia="en-US"/>
              </w:rPr>
              <w:t>7</w:t>
            </w:r>
            <w:r w:rsidRPr="00572F60">
              <w:rPr>
                <w:rFonts w:ascii="Times New Roman" w:hAnsi="Times New Roman" w:cs="Times New Roman"/>
                <w:lang w:eastAsia="en-US"/>
              </w:rPr>
              <w:t>.</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 xml:space="preserve">Образование </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5</w:t>
            </w:r>
            <w:r w:rsidRPr="00572F60">
              <w:rPr>
                <w:rFonts w:ascii="Times New Roman" w:hAnsi="Times New Roman" w:cs="Times New Roman"/>
                <w:lang w:eastAsia="en-US"/>
              </w:rPr>
              <w:t>0,0</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3</w:t>
            </w:r>
            <w:r w:rsidRPr="00572F60">
              <w:rPr>
                <w:rFonts w:ascii="Times New Roman" w:hAnsi="Times New Roman" w:cs="Times New Roman"/>
                <w:lang w:eastAsia="en-US"/>
              </w:rPr>
              <w:t>0,0</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3</w:t>
            </w:r>
            <w:r w:rsidRPr="00572F60">
              <w:rPr>
                <w:rFonts w:ascii="Times New Roman" w:hAnsi="Times New Roman" w:cs="Times New Roman"/>
                <w:lang w:eastAsia="en-US"/>
              </w:rPr>
              <w:t>0,0</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3</w:t>
            </w:r>
            <w:r w:rsidRPr="00572F60">
              <w:rPr>
                <w:rFonts w:ascii="Times New Roman" w:hAnsi="Times New Roman" w:cs="Times New Roman"/>
                <w:lang w:eastAsia="en-US"/>
              </w:rPr>
              <w:t>0,0</w:t>
            </w:r>
          </w:p>
        </w:tc>
      </w:tr>
      <w:tr w:rsidR="0045110E" w:rsidRPr="00572F60" w:rsidTr="007B550C">
        <w:tc>
          <w:tcPr>
            <w:tcW w:w="562" w:type="dxa"/>
            <w:hideMark/>
          </w:tcPr>
          <w:p w:rsidR="0045110E" w:rsidRPr="00572F60" w:rsidRDefault="0045110E" w:rsidP="007B550C">
            <w:pPr>
              <w:spacing w:after="0" w:line="240" w:lineRule="auto"/>
              <w:rPr>
                <w:rFonts w:ascii="Times New Roman" w:hAnsi="Times New Roman" w:cs="Times New Roman"/>
                <w:lang w:eastAsia="en-US"/>
              </w:rPr>
            </w:pPr>
            <w:r>
              <w:rPr>
                <w:rFonts w:ascii="Times New Roman" w:hAnsi="Times New Roman" w:cs="Times New Roman"/>
                <w:lang w:eastAsia="en-US"/>
              </w:rPr>
              <w:t>8</w:t>
            </w:r>
            <w:r w:rsidRPr="00572F60">
              <w:rPr>
                <w:rFonts w:ascii="Times New Roman" w:hAnsi="Times New Roman" w:cs="Times New Roman"/>
                <w:lang w:eastAsia="en-US"/>
              </w:rPr>
              <w:t>.</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Культура, кинематография</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2556,3</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2</w:t>
            </w:r>
            <w:r>
              <w:rPr>
                <w:rFonts w:ascii="Times New Roman" w:hAnsi="Times New Roman" w:cs="Times New Roman"/>
                <w:lang w:eastAsia="en-US"/>
              </w:rPr>
              <w:t>177,4</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w:t>
            </w:r>
            <w:r>
              <w:rPr>
                <w:rFonts w:ascii="Times New Roman" w:hAnsi="Times New Roman" w:cs="Times New Roman"/>
                <w:lang w:eastAsia="en-US"/>
              </w:rPr>
              <w:t>502,8</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904,4</w:t>
            </w:r>
          </w:p>
        </w:tc>
      </w:tr>
      <w:tr w:rsidR="0045110E" w:rsidRPr="00572F60" w:rsidTr="007B550C">
        <w:tc>
          <w:tcPr>
            <w:tcW w:w="562" w:type="dxa"/>
            <w:hideMark/>
          </w:tcPr>
          <w:p w:rsidR="0045110E" w:rsidRPr="00572F60" w:rsidRDefault="0045110E" w:rsidP="007B550C">
            <w:pPr>
              <w:spacing w:after="0" w:line="240" w:lineRule="auto"/>
              <w:rPr>
                <w:rFonts w:ascii="Times New Roman" w:hAnsi="Times New Roman" w:cs="Times New Roman"/>
                <w:lang w:eastAsia="en-US"/>
              </w:rPr>
            </w:pPr>
            <w:r>
              <w:rPr>
                <w:rFonts w:ascii="Times New Roman" w:hAnsi="Times New Roman" w:cs="Times New Roman"/>
                <w:lang w:eastAsia="en-US"/>
              </w:rPr>
              <w:t>9</w:t>
            </w:r>
            <w:r w:rsidRPr="00572F60">
              <w:rPr>
                <w:rFonts w:ascii="Times New Roman" w:hAnsi="Times New Roman" w:cs="Times New Roman"/>
                <w:lang w:eastAsia="en-US"/>
              </w:rPr>
              <w:t>.</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 xml:space="preserve">Социальная политика (пенсионное обеспечение) </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6</w:t>
            </w:r>
            <w:r>
              <w:rPr>
                <w:rFonts w:ascii="Times New Roman" w:hAnsi="Times New Roman" w:cs="Times New Roman"/>
                <w:lang w:eastAsia="en-US"/>
              </w:rPr>
              <w:t>40</w:t>
            </w:r>
            <w:r w:rsidRPr="00572F60">
              <w:rPr>
                <w:rFonts w:ascii="Times New Roman" w:hAnsi="Times New Roman" w:cs="Times New Roman"/>
                <w:lang w:eastAsia="en-US"/>
              </w:rPr>
              <w:t>,0</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6</w:t>
            </w:r>
            <w:r>
              <w:rPr>
                <w:rFonts w:ascii="Times New Roman" w:hAnsi="Times New Roman" w:cs="Times New Roman"/>
                <w:lang w:eastAsia="en-US"/>
              </w:rPr>
              <w:t>36</w:t>
            </w:r>
            <w:r w:rsidRPr="00572F60">
              <w:rPr>
                <w:rFonts w:ascii="Times New Roman" w:hAnsi="Times New Roman" w:cs="Times New Roman"/>
                <w:lang w:eastAsia="en-US"/>
              </w:rPr>
              <w:t>,0</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6</w:t>
            </w:r>
            <w:r>
              <w:rPr>
                <w:rFonts w:ascii="Times New Roman" w:hAnsi="Times New Roman" w:cs="Times New Roman"/>
                <w:lang w:eastAsia="en-US"/>
              </w:rPr>
              <w:t>36</w:t>
            </w:r>
            <w:r w:rsidRPr="00572F60">
              <w:rPr>
                <w:rFonts w:ascii="Times New Roman" w:hAnsi="Times New Roman" w:cs="Times New Roman"/>
                <w:lang w:eastAsia="en-US"/>
              </w:rPr>
              <w:t>,0</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6</w:t>
            </w:r>
            <w:r>
              <w:rPr>
                <w:rFonts w:ascii="Times New Roman" w:hAnsi="Times New Roman" w:cs="Times New Roman"/>
                <w:lang w:eastAsia="en-US"/>
              </w:rPr>
              <w:t>36</w:t>
            </w:r>
            <w:r w:rsidRPr="00572F60">
              <w:rPr>
                <w:rFonts w:ascii="Times New Roman" w:hAnsi="Times New Roman" w:cs="Times New Roman"/>
                <w:lang w:eastAsia="en-US"/>
              </w:rPr>
              <w:t>,0</w:t>
            </w:r>
          </w:p>
        </w:tc>
      </w:tr>
      <w:tr w:rsidR="0045110E" w:rsidRPr="00572F60" w:rsidTr="007B550C">
        <w:trPr>
          <w:trHeight w:val="419"/>
        </w:trPr>
        <w:tc>
          <w:tcPr>
            <w:tcW w:w="562" w:type="dxa"/>
            <w:hideMark/>
          </w:tcPr>
          <w:p w:rsidR="0045110E" w:rsidRPr="00572F60" w:rsidRDefault="0045110E" w:rsidP="007B550C">
            <w:pPr>
              <w:spacing w:after="0" w:line="240" w:lineRule="auto"/>
              <w:rPr>
                <w:rFonts w:ascii="Times New Roman" w:hAnsi="Times New Roman" w:cs="Times New Roman"/>
                <w:lang w:eastAsia="en-US"/>
              </w:rPr>
            </w:pPr>
            <w:r w:rsidRPr="00572F60">
              <w:rPr>
                <w:rFonts w:ascii="Times New Roman" w:hAnsi="Times New Roman" w:cs="Times New Roman"/>
                <w:lang w:eastAsia="en-US"/>
              </w:rPr>
              <w:t>1</w:t>
            </w:r>
            <w:r>
              <w:rPr>
                <w:rFonts w:ascii="Times New Roman" w:hAnsi="Times New Roman" w:cs="Times New Roman"/>
                <w:lang w:eastAsia="en-US"/>
              </w:rPr>
              <w:t>0</w:t>
            </w:r>
            <w:r w:rsidRPr="00572F60">
              <w:rPr>
                <w:rFonts w:ascii="Times New Roman" w:hAnsi="Times New Roman" w:cs="Times New Roman"/>
                <w:lang w:eastAsia="en-US"/>
              </w:rPr>
              <w:t>.</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Другие вопросы в области социальной политики</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5</w:t>
            </w:r>
            <w:r>
              <w:rPr>
                <w:rFonts w:ascii="Times New Roman" w:hAnsi="Times New Roman" w:cs="Times New Roman"/>
                <w:lang w:eastAsia="en-US"/>
              </w:rPr>
              <w:t>30,8</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530,8</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530,8</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530,8</w:t>
            </w:r>
          </w:p>
        </w:tc>
      </w:tr>
      <w:tr w:rsidR="0045110E" w:rsidRPr="00572F60" w:rsidTr="007B550C">
        <w:trPr>
          <w:trHeight w:val="228"/>
        </w:trPr>
        <w:tc>
          <w:tcPr>
            <w:tcW w:w="562" w:type="dxa"/>
            <w:hideMark/>
          </w:tcPr>
          <w:p w:rsidR="0045110E" w:rsidRPr="00572F60" w:rsidRDefault="0045110E" w:rsidP="007B550C">
            <w:pPr>
              <w:spacing w:after="0" w:line="240" w:lineRule="auto"/>
              <w:rPr>
                <w:rFonts w:ascii="Times New Roman" w:hAnsi="Times New Roman" w:cs="Times New Roman"/>
                <w:lang w:eastAsia="en-US"/>
              </w:rPr>
            </w:pPr>
            <w:r w:rsidRPr="00572F60">
              <w:rPr>
                <w:rFonts w:ascii="Times New Roman" w:hAnsi="Times New Roman" w:cs="Times New Roman"/>
                <w:lang w:eastAsia="en-US"/>
              </w:rPr>
              <w:t>1</w:t>
            </w:r>
            <w:r>
              <w:rPr>
                <w:rFonts w:ascii="Times New Roman" w:hAnsi="Times New Roman" w:cs="Times New Roman"/>
                <w:lang w:eastAsia="en-US"/>
              </w:rPr>
              <w:t>1</w:t>
            </w:r>
            <w:r w:rsidRPr="00572F60">
              <w:rPr>
                <w:rFonts w:ascii="Times New Roman" w:hAnsi="Times New Roman" w:cs="Times New Roman"/>
                <w:lang w:eastAsia="en-US"/>
              </w:rPr>
              <w:t>.</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Периодическая печать и издательства</w:t>
            </w:r>
          </w:p>
        </w:tc>
        <w:tc>
          <w:tcPr>
            <w:tcW w:w="709"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тыс. руб.</w:t>
            </w: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40,0</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Pr>
                <w:rFonts w:ascii="Times New Roman" w:hAnsi="Times New Roman" w:cs="Times New Roman"/>
                <w:lang w:eastAsia="en-US"/>
              </w:rPr>
              <w:t xml:space="preserve"> </w:t>
            </w:r>
            <w:r w:rsidRPr="00572F60">
              <w:rPr>
                <w:rFonts w:ascii="Times New Roman" w:hAnsi="Times New Roman" w:cs="Times New Roman"/>
                <w:lang w:eastAsia="en-US"/>
              </w:rPr>
              <w:t>40,0</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40,0</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40,0</w:t>
            </w:r>
          </w:p>
        </w:tc>
      </w:tr>
      <w:tr w:rsidR="0045110E" w:rsidRPr="00572F60" w:rsidTr="007B550C">
        <w:tc>
          <w:tcPr>
            <w:tcW w:w="562" w:type="dxa"/>
            <w:hideMark/>
          </w:tcPr>
          <w:p w:rsidR="0045110E" w:rsidRPr="00572F60" w:rsidRDefault="0045110E" w:rsidP="007B550C">
            <w:pPr>
              <w:spacing w:after="0" w:line="240" w:lineRule="auto"/>
              <w:rPr>
                <w:rFonts w:ascii="Times New Roman" w:hAnsi="Times New Roman" w:cs="Times New Roman"/>
                <w:lang w:eastAsia="en-US"/>
              </w:rPr>
            </w:pPr>
            <w:r w:rsidRPr="00572F60">
              <w:rPr>
                <w:rFonts w:ascii="Times New Roman" w:hAnsi="Times New Roman" w:cs="Times New Roman"/>
                <w:lang w:eastAsia="en-US"/>
              </w:rPr>
              <w:t>1</w:t>
            </w:r>
            <w:r>
              <w:rPr>
                <w:rFonts w:ascii="Times New Roman" w:hAnsi="Times New Roman" w:cs="Times New Roman"/>
                <w:lang w:eastAsia="en-US"/>
              </w:rPr>
              <w:t>2</w:t>
            </w:r>
            <w:r w:rsidRPr="00572F60">
              <w:rPr>
                <w:rFonts w:ascii="Times New Roman" w:hAnsi="Times New Roman" w:cs="Times New Roman"/>
                <w:lang w:eastAsia="en-US"/>
              </w:rPr>
              <w:t>.</w:t>
            </w:r>
          </w:p>
        </w:tc>
        <w:tc>
          <w:tcPr>
            <w:tcW w:w="3402" w:type="dxa"/>
            <w:hideMark/>
          </w:tcPr>
          <w:p w:rsidR="0045110E" w:rsidRPr="00572F60" w:rsidRDefault="0045110E" w:rsidP="007B550C">
            <w:pPr>
              <w:spacing w:after="0" w:line="240" w:lineRule="auto"/>
              <w:jc w:val="both"/>
              <w:rPr>
                <w:rFonts w:ascii="Times New Roman" w:hAnsi="Times New Roman" w:cs="Times New Roman"/>
                <w:lang w:eastAsia="en-US"/>
              </w:rPr>
            </w:pPr>
            <w:r w:rsidRPr="00572F60">
              <w:rPr>
                <w:rFonts w:ascii="Times New Roman" w:hAnsi="Times New Roman" w:cs="Times New Roman"/>
                <w:lang w:eastAsia="en-US"/>
              </w:rPr>
              <w:t>Другие вопросы в области массовой информации</w:t>
            </w:r>
          </w:p>
        </w:tc>
        <w:tc>
          <w:tcPr>
            <w:tcW w:w="709" w:type="dxa"/>
          </w:tcPr>
          <w:p w:rsidR="0045110E" w:rsidRPr="00572F60" w:rsidRDefault="0045110E" w:rsidP="007B550C">
            <w:pPr>
              <w:spacing w:after="0" w:line="240" w:lineRule="auto"/>
              <w:jc w:val="right"/>
              <w:rPr>
                <w:rFonts w:ascii="Times New Roman" w:hAnsi="Times New Roman" w:cs="Times New Roman"/>
                <w:lang w:eastAsia="en-US"/>
              </w:rPr>
            </w:pPr>
          </w:p>
        </w:tc>
        <w:tc>
          <w:tcPr>
            <w:tcW w:w="1418"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110</w:t>
            </w:r>
            <w:r>
              <w:rPr>
                <w:rFonts w:ascii="Times New Roman" w:hAnsi="Times New Roman" w:cs="Times New Roman"/>
                <w:lang w:eastAsia="en-US"/>
              </w:rPr>
              <w:t>1</w:t>
            </w:r>
            <w:r w:rsidRPr="00572F60">
              <w:rPr>
                <w:rFonts w:ascii="Times New Roman" w:hAnsi="Times New Roman" w:cs="Times New Roman"/>
                <w:lang w:eastAsia="en-US"/>
              </w:rPr>
              <w:t>,</w:t>
            </w:r>
            <w:r>
              <w:rPr>
                <w:rFonts w:ascii="Times New Roman" w:hAnsi="Times New Roman" w:cs="Times New Roman"/>
                <w:lang w:eastAsia="en-US"/>
              </w:rPr>
              <w:t>0</w:t>
            </w:r>
          </w:p>
        </w:tc>
        <w:tc>
          <w:tcPr>
            <w:tcW w:w="1417"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w:t>
            </w:r>
            <w:r>
              <w:rPr>
                <w:rFonts w:ascii="Times New Roman" w:hAnsi="Times New Roman" w:cs="Times New Roman"/>
                <w:lang w:eastAsia="en-US"/>
              </w:rPr>
              <w:t>201</w:t>
            </w:r>
            <w:r w:rsidRPr="00572F60">
              <w:rPr>
                <w:rFonts w:ascii="Times New Roman" w:hAnsi="Times New Roman" w:cs="Times New Roman"/>
                <w:lang w:eastAsia="en-US"/>
              </w:rPr>
              <w:t>,0</w:t>
            </w: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w:t>
            </w:r>
            <w:r>
              <w:rPr>
                <w:rFonts w:ascii="Times New Roman" w:hAnsi="Times New Roman" w:cs="Times New Roman"/>
                <w:lang w:eastAsia="en-US"/>
              </w:rPr>
              <w:t>20</w:t>
            </w:r>
            <w:r w:rsidRPr="00572F60">
              <w:rPr>
                <w:rFonts w:ascii="Times New Roman" w:hAnsi="Times New Roman" w:cs="Times New Roman"/>
                <w:lang w:eastAsia="en-US"/>
              </w:rPr>
              <w:t>1,0</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w:t>
            </w:r>
            <w:r>
              <w:rPr>
                <w:rFonts w:ascii="Times New Roman" w:hAnsi="Times New Roman" w:cs="Times New Roman"/>
                <w:lang w:eastAsia="en-US"/>
              </w:rPr>
              <w:t>20</w:t>
            </w:r>
            <w:r w:rsidRPr="00572F60">
              <w:rPr>
                <w:rFonts w:ascii="Times New Roman" w:hAnsi="Times New Roman" w:cs="Times New Roman"/>
                <w:lang w:eastAsia="en-US"/>
              </w:rPr>
              <w:t>1,0</w:t>
            </w:r>
          </w:p>
        </w:tc>
      </w:tr>
      <w:tr w:rsidR="0045110E" w:rsidRPr="00572F60" w:rsidTr="007B550C">
        <w:trPr>
          <w:trHeight w:val="329"/>
        </w:trPr>
        <w:tc>
          <w:tcPr>
            <w:tcW w:w="3964" w:type="dxa"/>
            <w:gridSpan w:val="2"/>
            <w:hideMark/>
          </w:tcPr>
          <w:p w:rsidR="0045110E" w:rsidRPr="00572F60" w:rsidRDefault="0045110E" w:rsidP="007B550C">
            <w:pPr>
              <w:spacing w:after="0" w:line="240" w:lineRule="auto"/>
              <w:rPr>
                <w:rFonts w:ascii="Times New Roman" w:hAnsi="Times New Roman" w:cs="Times New Roman"/>
                <w:lang w:eastAsia="en-US"/>
              </w:rPr>
            </w:pPr>
            <w:r w:rsidRPr="00572F60">
              <w:rPr>
                <w:rFonts w:ascii="Times New Roman" w:hAnsi="Times New Roman" w:cs="Times New Roman"/>
                <w:lang w:eastAsia="en-US"/>
              </w:rPr>
              <w:t>Условно утверждаемые расходы</w:t>
            </w:r>
          </w:p>
        </w:tc>
        <w:tc>
          <w:tcPr>
            <w:tcW w:w="709" w:type="dxa"/>
          </w:tcPr>
          <w:p w:rsidR="0045110E" w:rsidRPr="00572F60" w:rsidRDefault="0045110E" w:rsidP="007B550C">
            <w:pPr>
              <w:spacing w:after="0" w:line="240" w:lineRule="auto"/>
              <w:jc w:val="right"/>
              <w:rPr>
                <w:rFonts w:ascii="Times New Roman" w:hAnsi="Times New Roman" w:cs="Times New Roman"/>
                <w:lang w:eastAsia="en-US"/>
              </w:rPr>
            </w:pPr>
          </w:p>
        </w:tc>
        <w:tc>
          <w:tcPr>
            <w:tcW w:w="1418" w:type="dxa"/>
          </w:tcPr>
          <w:p w:rsidR="0045110E" w:rsidRPr="00572F60" w:rsidRDefault="0045110E" w:rsidP="007B550C">
            <w:pPr>
              <w:spacing w:after="0" w:line="240" w:lineRule="auto"/>
              <w:jc w:val="right"/>
              <w:rPr>
                <w:rFonts w:ascii="Times New Roman" w:hAnsi="Times New Roman" w:cs="Times New Roman"/>
                <w:lang w:eastAsia="en-US"/>
              </w:rPr>
            </w:pPr>
          </w:p>
        </w:tc>
        <w:tc>
          <w:tcPr>
            <w:tcW w:w="1417" w:type="dxa"/>
          </w:tcPr>
          <w:p w:rsidR="0045110E" w:rsidRPr="00572F60" w:rsidRDefault="0045110E" w:rsidP="007B550C">
            <w:pPr>
              <w:spacing w:after="0" w:line="240" w:lineRule="auto"/>
              <w:jc w:val="right"/>
              <w:rPr>
                <w:rFonts w:ascii="Times New Roman" w:hAnsi="Times New Roman" w:cs="Times New Roman"/>
                <w:lang w:eastAsia="en-US"/>
              </w:rPr>
            </w:pPr>
          </w:p>
        </w:tc>
        <w:tc>
          <w:tcPr>
            <w:tcW w:w="1134"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6</w:t>
            </w:r>
            <w:r>
              <w:rPr>
                <w:rFonts w:ascii="Times New Roman" w:hAnsi="Times New Roman" w:cs="Times New Roman"/>
                <w:lang w:eastAsia="en-US"/>
              </w:rPr>
              <w:t>74,6</w:t>
            </w:r>
          </w:p>
        </w:tc>
        <w:tc>
          <w:tcPr>
            <w:tcW w:w="1105" w:type="dxa"/>
            <w:hideMark/>
          </w:tcPr>
          <w:p w:rsidR="0045110E" w:rsidRPr="00572F60" w:rsidRDefault="0045110E" w:rsidP="007B550C">
            <w:pPr>
              <w:spacing w:after="0" w:line="240" w:lineRule="auto"/>
              <w:jc w:val="right"/>
              <w:rPr>
                <w:rFonts w:ascii="Times New Roman" w:hAnsi="Times New Roman" w:cs="Times New Roman"/>
                <w:lang w:eastAsia="en-US"/>
              </w:rPr>
            </w:pPr>
            <w:r w:rsidRPr="00572F60">
              <w:rPr>
                <w:rFonts w:ascii="Times New Roman" w:hAnsi="Times New Roman" w:cs="Times New Roman"/>
                <w:lang w:eastAsia="en-US"/>
              </w:rPr>
              <w:t>12</w:t>
            </w:r>
            <w:r>
              <w:rPr>
                <w:rFonts w:ascii="Times New Roman" w:hAnsi="Times New Roman" w:cs="Times New Roman"/>
                <w:lang w:eastAsia="en-US"/>
              </w:rPr>
              <w:t>73,0</w:t>
            </w:r>
          </w:p>
        </w:tc>
      </w:tr>
      <w:tr w:rsidR="0045110E" w:rsidRPr="00572F60" w:rsidTr="007B550C">
        <w:trPr>
          <w:trHeight w:val="351"/>
        </w:trPr>
        <w:tc>
          <w:tcPr>
            <w:tcW w:w="3964" w:type="dxa"/>
            <w:gridSpan w:val="2"/>
            <w:hideMark/>
          </w:tcPr>
          <w:p w:rsidR="0045110E" w:rsidRPr="00572F60" w:rsidRDefault="0045110E" w:rsidP="007B550C">
            <w:pPr>
              <w:spacing w:after="0" w:line="240" w:lineRule="auto"/>
              <w:jc w:val="both"/>
              <w:rPr>
                <w:rFonts w:ascii="Times New Roman" w:hAnsi="Times New Roman" w:cs="Times New Roman"/>
                <w:b/>
                <w:lang w:eastAsia="en-US"/>
              </w:rPr>
            </w:pPr>
            <w:r w:rsidRPr="00572F60">
              <w:rPr>
                <w:rFonts w:ascii="Times New Roman" w:hAnsi="Times New Roman" w:cs="Times New Roman"/>
                <w:b/>
                <w:lang w:eastAsia="en-US"/>
              </w:rPr>
              <w:t>Всего:</w:t>
            </w:r>
          </w:p>
        </w:tc>
        <w:tc>
          <w:tcPr>
            <w:tcW w:w="709" w:type="dxa"/>
          </w:tcPr>
          <w:p w:rsidR="0045110E" w:rsidRPr="00572F60" w:rsidRDefault="0045110E" w:rsidP="007B550C">
            <w:pPr>
              <w:spacing w:after="0" w:line="240" w:lineRule="auto"/>
              <w:jc w:val="right"/>
              <w:rPr>
                <w:rFonts w:ascii="Times New Roman" w:hAnsi="Times New Roman" w:cs="Times New Roman"/>
                <w:b/>
                <w:lang w:eastAsia="en-US"/>
              </w:rPr>
            </w:pPr>
          </w:p>
        </w:tc>
        <w:tc>
          <w:tcPr>
            <w:tcW w:w="1418" w:type="dxa"/>
            <w:hideMark/>
          </w:tcPr>
          <w:p w:rsidR="0045110E" w:rsidRPr="00572F60" w:rsidRDefault="0045110E" w:rsidP="007B550C">
            <w:pPr>
              <w:spacing w:after="0" w:line="240" w:lineRule="auto"/>
              <w:jc w:val="right"/>
              <w:rPr>
                <w:rFonts w:ascii="Times New Roman" w:hAnsi="Times New Roman" w:cs="Times New Roman"/>
                <w:b/>
                <w:lang w:eastAsia="en-US"/>
              </w:rPr>
            </w:pPr>
            <w:r>
              <w:rPr>
                <w:rFonts w:ascii="Times New Roman" w:hAnsi="Times New Roman" w:cs="Times New Roman"/>
                <w:b/>
                <w:lang w:eastAsia="en-US"/>
              </w:rPr>
              <w:t>27485,0</w:t>
            </w:r>
          </w:p>
        </w:tc>
        <w:tc>
          <w:tcPr>
            <w:tcW w:w="1417" w:type="dxa"/>
            <w:hideMark/>
          </w:tcPr>
          <w:p w:rsidR="0045110E" w:rsidRPr="00572F60" w:rsidRDefault="0045110E" w:rsidP="007B550C">
            <w:pPr>
              <w:spacing w:after="0" w:line="240" w:lineRule="auto"/>
              <w:jc w:val="right"/>
              <w:rPr>
                <w:rFonts w:ascii="Times New Roman" w:hAnsi="Times New Roman" w:cs="Times New Roman"/>
                <w:b/>
                <w:lang w:eastAsia="en-US"/>
              </w:rPr>
            </w:pPr>
            <w:r w:rsidRPr="00572F60">
              <w:rPr>
                <w:rFonts w:ascii="Times New Roman" w:hAnsi="Times New Roman" w:cs="Times New Roman"/>
                <w:b/>
                <w:lang w:eastAsia="en-US"/>
              </w:rPr>
              <w:t>2</w:t>
            </w:r>
            <w:r>
              <w:rPr>
                <w:rFonts w:ascii="Times New Roman" w:hAnsi="Times New Roman" w:cs="Times New Roman"/>
                <w:b/>
                <w:lang w:eastAsia="en-US"/>
              </w:rPr>
              <w:t>6326,8</w:t>
            </w:r>
          </w:p>
        </w:tc>
        <w:tc>
          <w:tcPr>
            <w:tcW w:w="1134" w:type="dxa"/>
            <w:hideMark/>
          </w:tcPr>
          <w:p w:rsidR="0045110E" w:rsidRPr="00572F60" w:rsidRDefault="0045110E" w:rsidP="007B550C">
            <w:pPr>
              <w:spacing w:after="0" w:line="240" w:lineRule="auto"/>
              <w:jc w:val="right"/>
              <w:rPr>
                <w:rFonts w:ascii="Times New Roman" w:hAnsi="Times New Roman" w:cs="Times New Roman"/>
                <w:b/>
                <w:lang w:eastAsia="en-US"/>
              </w:rPr>
            </w:pPr>
            <w:r w:rsidRPr="00572F60">
              <w:rPr>
                <w:rFonts w:ascii="Times New Roman" w:hAnsi="Times New Roman" w:cs="Times New Roman"/>
                <w:b/>
                <w:lang w:eastAsia="en-US"/>
              </w:rPr>
              <w:t>2</w:t>
            </w:r>
            <w:r>
              <w:rPr>
                <w:rFonts w:ascii="Times New Roman" w:hAnsi="Times New Roman" w:cs="Times New Roman"/>
                <w:b/>
                <w:lang w:eastAsia="en-US"/>
              </w:rPr>
              <w:t>6982,5</w:t>
            </w:r>
          </w:p>
        </w:tc>
        <w:tc>
          <w:tcPr>
            <w:tcW w:w="1105" w:type="dxa"/>
            <w:hideMark/>
          </w:tcPr>
          <w:p w:rsidR="0045110E" w:rsidRPr="00572F60" w:rsidRDefault="0045110E" w:rsidP="007B550C">
            <w:pPr>
              <w:spacing w:after="0" w:line="240" w:lineRule="auto"/>
              <w:jc w:val="right"/>
              <w:rPr>
                <w:rFonts w:ascii="Times New Roman" w:hAnsi="Times New Roman" w:cs="Times New Roman"/>
                <w:b/>
                <w:lang w:eastAsia="en-US"/>
              </w:rPr>
            </w:pPr>
            <w:r w:rsidRPr="00572F60">
              <w:rPr>
                <w:rFonts w:ascii="Times New Roman" w:hAnsi="Times New Roman" w:cs="Times New Roman"/>
                <w:b/>
                <w:lang w:eastAsia="en-US"/>
              </w:rPr>
              <w:t>25</w:t>
            </w:r>
            <w:r>
              <w:rPr>
                <w:rFonts w:ascii="Times New Roman" w:hAnsi="Times New Roman" w:cs="Times New Roman"/>
                <w:b/>
                <w:lang w:eastAsia="en-US"/>
              </w:rPr>
              <w:t>459,0</w:t>
            </w:r>
          </w:p>
        </w:tc>
      </w:tr>
    </w:tbl>
    <w:p w:rsidR="0045110E" w:rsidRPr="00572F60" w:rsidRDefault="0045110E" w:rsidP="0045110E">
      <w:pPr>
        <w:spacing w:after="0" w:line="240" w:lineRule="auto"/>
        <w:rPr>
          <w:rFonts w:ascii="Times New Roman" w:hAnsi="Times New Roman" w:cs="Times New Roman"/>
          <w:vanish/>
        </w:rPr>
      </w:pPr>
    </w:p>
    <w:p w:rsidR="0045110E" w:rsidRDefault="0045110E" w:rsidP="0045110E">
      <w:pPr>
        <w:suppressAutoHyphens/>
        <w:spacing w:after="0" w:line="360" w:lineRule="auto"/>
        <w:jc w:val="both"/>
        <w:rPr>
          <w:rFonts w:ascii="Times New Roman" w:hAnsi="Times New Roman" w:cs="Times New Roman"/>
          <w:b/>
        </w:rPr>
      </w:pPr>
    </w:p>
    <w:p w:rsidR="0045110E" w:rsidRDefault="0045110E" w:rsidP="0045110E">
      <w:pPr>
        <w:suppressAutoHyphens/>
        <w:spacing w:after="0" w:line="360" w:lineRule="auto"/>
        <w:jc w:val="both"/>
        <w:rPr>
          <w:rFonts w:ascii="Times New Roman" w:hAnsi="Times New Roman" w:cs="Times New Roman"/>
          <w:b/>
        </w:rPr>
      </w:pPr>
    </w:p>
    <w:p w:rsidR="0045110E" w:rsidRDefault="0045110E" w:rsidP="0045110E">
      <w:pPr>
        <w:suppressAutoHyphens/>
        <w:spacing w:after="0" w:line="360" w:lineRule="auto"/>
        <w:jc w:val="both"/>
        <w:rPr>
          <w:rFonts w:ascii="Times New Roman" w:hAnsi="Times New Roman" w:cs="Times New Roman"/>
          <w:b/>
        </w:rPr>
      </w:pPr>
    </w:p>
    <w:p w:rsidR="0045110E" w:rsidRDefault="0045110E" w:rsidP="0045110E">
      <w:pPr>
        <w:suppressAutoHyphens/>
        <w:spacing w:after="0" w:line="360" w:lineRule="auto"/>
        <w:jc w:val="both"/>
        <w:rPr>
          <w:rFonts w:ascii="Times New Roman" w:hAnsi="Times New Roman" w:cs="Times New Roman"/>
          <w:b/>
        </w:rPr>
      </w:pPr>
    </w:p>
    <w:p w:rsidR="0045110E" w:rsidRDefault="0045110E" w:rsidP="0045110E">
      <w:pPr>
        <w:suppressAutoHyphens/>
        <w:spacing w:after="0" w:line="360" w:lineRule="auto"/>
        <w:jc w:val="both"/>
        <w:rPr>
          <w:rFonts w:ascii="Times New Roman" w:hAnsi="Times New Roman" w:cs="Times New Roman"/>
          <w:b/>
        </w:rPr>
      </w:pPr>
    </w:p>
    <w:p w:rsidR="0045110E" w:rsidRDefault="0045110E" w:rsidP="0045110E">
      <w:pPr>
        <w:suppressAutoHyphens/>
        <w:spacing w:after="0" w:line="360" w:lineRule="auto"/>
        <w:jc w:val="both"/>
        <w:rPr>
          <w:rFonts w:ascii="Times New Roman" w:hAnsi="Times New Roman" w:cs="Times New Roman"/>
          <w:b/>
        </w:rPr>
      </w:pPr>
    </w:p>
    <w:p w:rsidR="0045110E" w:rsidRDefault="0045110E" w:rsidP="0045110E">
      <w:pPr>
        <w:suppressAutoHyphens/>
        <w:spacing w:after="0" w:line="360" w:lineRule="auto"/>
        <w:jc w:val="both"/>
        <w:rPr>
          <w:rFonts w:ascii="Times New Roman" w:hAnsi="Times New Roman" w:cs="Times New Roman"/>
          <w:b/>
        </w:rPr>
      </w:pPr>
    </w:p>
    <w:p w:rsidR="0045110E" w:rsidRDefault="0045110E" w:rsidP="0045110E">
      <w:pPr>
        <w:suppressAutoHyphens/>
        <w:spacing w:after="0" w:line="360" w:lineRule="auto"/>
        <w:jc w:val="both"/>
        <w:rPr>
          <w:rFonts w:ascii="Times New Roman" w:hAnsi="Times New Roman" w:cs="Times New Roman"/>
          <w:b/>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r w:rsidRPr="00572F60">
        <w:rPr>
          <w:rFonts w:ascii="Times New Roman" w:hAnsi="Times New Roman" w:cs="Times New Roman"/>
          <w:color w:val="000000"/>
          <w:sz w:val="20"/>
          <w:szCs w:val="20"/>
        </w:rPr>
        <w:lastRenderedPageBreak/>
        <w:t xml:space="preserve">                     </w:t>
      </w:r>
      <w:r>
        <w:rPr>
          <w:rFonts w:ascii="Times New Roman" w:hAnsi="Times New Roman" w:cs="Times New Roman"/>
          <w:color w:val="000000"/>
          <w:sz w:val="20"/>
          <w:szCs w:val="20"/>
        </w:rPr>
        <w:t xml:space="preserve">                                                                                             Таблица 2</w:t>
      </w:r>
    </w:p>
    <w:p w:rsidR="0045110E" w:rsidRPr="00572F60" w:rsidRDefault="0045110E" w:rsidP="0045110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к п</w:t>
      </w:r>
      <w:r w:rsidRPr="00572F60">
        <w:rPr>
          <w:rFonts w:ascii="Times New Roman" w:hAnsi="Times New Roman" w:cs="Times New Roman"/>
          <w:color w:val="000000"/>
          <w:sz w:val="20"/>
          <w:szCs w:val="20"/>
        </w:rPr>
        <w:t>риложени</w:t>
      </w:r>
      <w:r>
        <w:rPr>
          <w:rFonts w:ascii="Times New Roman" w:hAnsi="Times New Roman" w:cs="Times New Roman"/>
          <w:color w:val="000000"/>
          <w:sz w:val="20"/>
          <w:szCs w:val="20"/>
        </w:rPr>
        <w:t>ю</w:t>
      </w:r>
      <w:r w:rsidRPr="00572F60">
        <w:rPr>
          <w:rFonts w:ascii="Times New Roman" w:hAnsi="Times New Roman" w:cs="Times New Roman"/>
          <w:color w:val="000000"/>
          <w:sz w:val="20"/>
          <w:szCs w:val="20"/>
        </w:rPr>
        <w:t xml:space="preserve"> 1</w:t>
      </w:r>
      <w:r>
        <w:rPr>
          <w:rFonts w:ascii="Times New Roman" w:hAnsi="Times New Roman" w:cs="Times New Roman"/>
          <w:color w:val="000000"/>
          <w:sz w:val="20"/>
          <w:szCs w:val="20"/>
        </w:rPr>
        <w:t xml:space="preserve"> </w:t>
      </w:r>
    </w:p>
    <w:p w:rsidR="0045110E" w:rsidRDefault="0045110E" w:rsidP="0045110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72F60">
        <w:rPr>
          <w:rFonts w:ascii="Times New Roman" w:hAnsi="Times New Roman" w:cs="Times New Roman"/>
          <w:color w:val="000000"/>
          <w:sz w:val="20"/>
          <w:szCs w:val="20"/>
        </w:rPr>
        <w:t>постановлени</w:t>
      </w:r>
      <w:r>
        <w:rPr>
          <w:rFonts w:ascii="Times New Roman" w:hAnsi="Times New Roman" w:cs="Times New Roman"/>
          <w:color w:val="000000"/>
          <w:sz w:val="20"/>
          <w:szCs w:val="20"/>
        </w:rPr>
        <w:t>я</w:t>
      </w:r>
      <w:r w:rsidRPr="00572F60">
        <w:rPr>
          <w:rFonts w:ascii="Times New Roman" w:hAnsi="Times New Roman" w:cs="Times New Roman"/>
          <w:color w:val="000000"/>
          <w:sz w:val="20"/>
          <w:szCs w:val="20"/>
        </w:rPr>
        <w:t xml:space="preserve"> аппарата Совета</w:t>
      </w:r>
      <w:r>
        <w:rPr>
          <w:rFonts w:ascii="Times New Roman" w:hAnsi="Times New Roman" w:cs="Times New Roman"/>
          <w:color w:val="000000"/>
          <w:sz w:val="20"/>
          <w:szCs w:val="20"/>
        </w:rPr>
        <w:t xml:space="preserve">       </w:t>
      </w:r>
    </w:p>
    <w:p w:rsidR="0045110E" w:rsidRDefault="0045110E" w:rsidP="0045110E">
      <w:pPr>
        <w:tabs>
          <w:tab w:val="left" w:pos="567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депутатов муниципального округа Царицыно</w:t>
      </w:r>
    </w:p>
    <w:p w:rsidR="0045110E" w:rsidRDefault="0045110E" w:rsidP="0045110E">
      <w:pPr>
        <w:spacing w:after="0" w:line="240" w:lineRule="auto"/>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b/>
        </w:rPr>
        <w:t xml:space="preserve"> </w:t>
      </w:r>
    </w:p>
    <w:p w:rsidR="0045110E" w:rsidRDefault="0045110E" w:rsidP="0045110E">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Пояснительная записка</w:t>
      </w:r>
      <w:r>
        <w:rPr>
          <w:rFonts w:ascii="Times New Roman" w:hAnsi="Times New Roman" w:cs="Times New Roman"/>
          <w:b/>
          <w:color w:val="000000"/>
        </w:rPr>
        <w:t xml:space="preserve"> </w:t>
      </w:r>
      <w:r w:rsidRPr="00994E79">
        <w:rPr>
          <w:rFonts w:ascii="Times New Roman" w:hAnsi="Times New Roman" w:cs="Times New Roman"/>
          <w:b/>
          <w:color w:val="000000"/>
        </w:rPr>
        <w:t xml:space="preserve">к прогнозу социально-экономического развития </w:t>
      </w:r>
    </w:p>
    <w:p w:rsidR="0045110E" w:rsidRPr="00994E79" w:rsidRDefault="0045110E" w:rsidP="0045110E">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муниципального округа Царицыно</w:t>
      </w:r>
      <w:r w:rsidRPr="00994E79">
        <w:rPr>
          <w:rFonts w:ascii="Times New Roman" w:hAnsi="Times New Roman" w:cs="Times New Roman"/>
          <w:color w:val="000000"/>
        </w:rPr>
        <w:t xml:space="preserve"> </w:t>
      </w:r>
      <w:r w:rsidRPr="00994E79">
        <w:rPr>
          <w:rFonts w:ascii="Times New Roman" w:hAnsi="Times New Roman" w:cs="Times New Roman"/>
          <w:b/>
          <w:color w:val="000000"/>
        </w:rPr>
        <w:t>на 2024</w:t>
      </w:r>
      <w:r w:rsidRPr="00994E79">
        <w:rPr>
          <w:rFonts w:ascii="Times New Roman" w:hAnsi="Times New Roman" w:cs="Times New Roman"/>
          <w:b/>
          <w:color w:val="000000"/>
          <w:vertAlign w:val="superscript"/>
        </w:rPr>
        <w:t xml:space="preserve"> </w:t>
      </w:r>
      <w:r w:rsidRPr="00994E79">
        <w:rPr>
          <w:rFonts w:ascii="Times New Roman" w:hAnsi="Times New Roman" w:cs="Times New Roman"/>
          <w:b/>
          <w:color w:val="000000"/>
        </w:rPr>
        <w:t>год</w:t>
      </w:r>
    </w:p>
    <w:p w:rsidR="0045110E" w:rsidRPr="00572F60" w:rsidRDefault="0045110E" w:rsidP="0045110E">
      <w:pPr>
        <w:spacing w:after="0" w:line="240" w:lineRule="auto"/>
        <w:jc w:val="right"/>
        <w:rPr>
          <w:rFonts w:ascii="Times New Roman" w:hAnsi="Times New Roman" w:cs="Times New Roman"/>
          <w:color w:val="000000"/>
          <w:sz w:val="20"/>
          <w:szCs w:val="20"/>
        </w:rPr>
      </w:pPr>
      <w:r w:rsidRPr="00572F60">
        <w:rPr>
          <w:rFonts w:ascii="Times New Roman" w:hAnsi="Times New Roman" w:cs="Times New Roman"/>
          <w:color w:val="000000"/>
          <w:sz w:val="20"/>
          <w:szCs w:val="20"/>
        </w:rPr>
        <w:t xml:space="preserve">(тыс.руб.)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
        <w:gridCol w:w="1015"/>
        <w:gridCol w:w="2501"/>
        <w:gridCol w:w="586"/>
        <w:gridCol w:w="882"/>
        <w:gridCol w:w="567"/>
        <w:gridCol w:w="142"/>
        <w:gridCol w:w="708"/>
        <w:gridCol w:w="247"/>
        <w:gridCol w:w="320"/>
        <w:gridCol w:w="993"/>
        <w:gridCol w:w="175"/>
        <w:gridCol w:w="1213"/>
      </w:tblGrid>
      <w:tr w:rsidR="0045110E" w:rsidRPr="00572F60" w:rsidTr="007B550C">
        <w:tc>
          <w:tcPr>
            <w:tcW w:w="432" w:type="dxa"/>
            <w:gridSpan w:val="2"/>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w:t>
            </w:r>
          </w:p>
        </w:tc>
        <w:tc>
          <w:tcPr>
            <w:tcW w:w="4102" w:type="dxa"/>
            <w:gridSpan w:val="3"/>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Наименование показателя</w:t>
            </w:r>
          </w:p>
          <w:p w:rsidR="0045110E" w:rsidRPr="00994E79" w:rsidRDefault="0045110E" w:rsidP="007B550C">
            <w:pPr>
              <w:spacing w:after="0" w:line="240" w:lineRule="auto"/>
              <w:jc w:val="center"/>
              <w:rPr>
                <w:rFonts w:ascii="Times New Roman" w:hAnsi="Times New Roman" w:cs="Times New Roman"/>
                <w:b/>
                <w:color w:val="000000"/>
              </w:rPr>
            </w:pPr>
          </w:p>
        </w:tc>
        <w:tc>
          <w:tcPr>
            <w:tcW w:w="1449" w:type="dxa"/>
            <w:gridSpan w:val="2"/>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Значение показателя в текущем 2023 году</w:t>
            </w:r>
          </w:p>
        </w:tc>
        <w:tc>
          <w:tcPr>
            <w:tcW w:w="1417" w:type="dxa"/>
            <w:gridSpan w:val="4"/>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Значение показателя в очередном 2024 году</w:t>
            </w:r>
          </w:p>
        </w:tc>
        <w:tc>
          <w:tcPr>
            <w:tcW w:w="2381" w:type="dxa"/>
            <w:gridSpan w:val="3"/>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Причины и факторы изменений</w:t>
            </w:r>
          </w:p>
        </w:tc>
      </w:tr>
      <w:tr w:rsidR="0045110E" w:rsidRPr="00572F60" w:rsidTr="007B550C">
        <w:tc>
          <w:tcPr>
            <w:tcW w:w="432" w:type="dxa"/>
            <w:gridSpan w:val="2"/>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1.</w:t>
            </w:r>
          </w:p>
        </w:tc>
        <w:tc>
          <w:tcPr>
            <w:tcW w:w="4102"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Численность населения муниципального образования, чел.</w:t>
            </w:r>
          </w:p>
        </w:tc>
        <w:tc>
          <w:tcPr>
            <w:tcW w:w="1449" w:type="dxa"/>
            <w:gridSpan w:val="2"/>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color w:val="000000"/>
              </w:rPr>
              <w:t>128286</w:t>
            </w:r>
          </w:p>
        </w:tc>
        <w:tc>
          <w:tcPr>
            <w:tcW w:w="1417" w:type="dxa"/>
            <w:gridSpan w:val="4"/>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color w:val="000000"/>
              </w:rPr>
              <w:t>120748</w:t>
            </w:r>
          </w:p>
        </w:tc>
        <w:tc>
          <w:tcPr>
            <w:tcW w:w="2381"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Уменьшение численности населения по состоянию на 01.01.2023г. по данным Мосгорстата</w:t>
            </w:r>
          </w:p>
        </w:tc>
      </w:tr>
      <w:tr w:rsidR="0045110E" w:rsidRPr="00572F60" w:rsidTr="007B550C">
        <w:tc>
          <w:tcPr>
            <w:tcW w:w="432" w:type="dxa"/>
            <w:gridSpan w:val="2"/>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2.</w:t>
            </w:r>
          </w:p>
        </w:tc>
        <w:tc>
          <w:tcPr>
            <w:tcW w:w="4102"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продукции, (услуг, работ) закупаемой для муниципальных нужд:</w:t>
            </w:r>
          </w:p>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 за счет средств бюджета</w:t>
            </w:r>
          </w:p>
        </w:tc>
        <w:tc>
          <w:tcPr>
            <w:tcW w:w="1449" w:type="dxa"/>
            <w:gridSpan w:val="2"/>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color w:val="000000"/>
              </w:rPr>
              <w:t>1716,8</w:t>
            </w:r>
          </w:p>
        </w:tc>
        <w:tc>
          <w:tcPr>
            <w:tcW w:w="1417" w:type="dxa"/>
            <w:gridSpan w:val="4"/>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color w:val="000000"/>
              </w:rPr>
              <w:t>1828,4</w:t>
            </w:r>
          </w:p>
        </w:tc>
        <w:tc>
          <w:tcPr>
            <w:tcW w:w="2381"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 xml:space="preserve">Объем закупок продукции, услуг запланирован с учетом потребности. </w:t>
            </w:r>
          </w:p>
        </w:tc>
      </w:tr>
      <w:tr w:rsidR="0045110E" w:rsidRPr="00572F60" w:rsidTr="007B550C">
        <w:tc>
          <w:tcPr>
            <w:tcW w:w="432" w:type="dxa"/>
            <w:gridSpan w:val="2"/>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3.</w:t>
            </w:r>
          </w:p>
        </w:tc>
        <w:tc>
          <w:tcPr>
            <w:tcW w:w="4102"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финансовых средств, выделяемых на информирование жителей о деятельности органов местного самоуправления (газета, сайт)</w:t>
            </w:r>
          </w:p>
        </w:tc>
        <w:tc>
          <w:tcPr>
            <w:tcW w:w="1449" w:type="dxa"/>
            <w:gridSpan w:val="2"/>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rPr>
              <w:t>1141,0</w:t>
            </w:r>
          </w:p>
        </w:tc>
        <w:tc>
          <w:tcPr>
            <w:tcW w:w="1417" w:type="dxa"/>
            <w:gridSpan w:val="4"/>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1241,0</w:t>
            </w:r>
          </w:p>
        </w:tc>
        <w:tc>
          <w:tcPr>
            <w:tcW w:w="2381"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услуг запланирован с учетом потребности.</w:t>
            </w:r>
          </w:p>
        </w:tc>
      </w:tr>
      <w:tr w:rsidR="0045110E" w:rsidRPr="00572F60" w:rsidTr="007B550C">
        <w:tc>
          <w:tcPr>
            <w:tcW w:w="432" w:type="dxa"/>
            <w:gridSpan w:val="2"/>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4.</w:t>
            </w:r>
          </w:p>
        </w:tc>
        <w:tc>
          <w:tcPr>
            <w:tcW w:w="4102"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финансовых средств, выделяемых на проведение мероприятий по военно-патриотическому воспитанию населения по месту жительства.</w:t>
            </w:r>
          </w:p>
        </w:tc>
        <w:tc>
          <w:tcPr>
            <w:tcW w:w="1449" w:type="dxa"/>
            <w:gridSpan w:val="2"/>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color w:val="000000"/>
              </w:rPr>
              <w:t>870,0</w:t>
            </w:r>
          </w:p>
        </w:tc>
        <w:tc>
          <w:tcPr>
            <w:tcW w:w="1417" w:type="dxa"/>
            <w:gridSpan w:val="4"/>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color w:val="000000"/>
              </w:rPr>
              <w:t>870,0</w:t>
            </w:r>
          </w:p>
        </w:tc>
        <w:tc>
          <w:tcPr>
            <w:tcW w:w="2381"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услуг запланирован с учетом потребности.</w:t>
            </w:r>
          </w:p>
        </w:tc>
      </w:tr>
      <w:tr w:rsidR="0045110E" w:rsidRPr="00572F60" w:rsidTr="007B550C">
        <w:tc>
          <w:tcPr>
            <w:tcW w:w="432" w:type="dxa"/>
            <w:gridSpan w:val="2"/>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5.</w:t>
            </w:r>
          </w:p>
        </w:tc>
        <w:tc>
          <w:tcPr>
            <w:tcW w:w="4102"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финансовых средств, выделяемых на проведение праздничных и иных зрелищных мероприятий</w:t>
            </w:r>
          </w:p>
        </w:tc>
        <w:tc>
          <w:tcPr>
            <w:tcW w:w="1449" w:type="dxa"/>
            <w:gridSpan w:val="2"/>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color w:val="000000"/>
              </w:rPr>
              <w:t>2556,3</w:t>
            </w:r>
          </w:p>
        </w:tc>
        <w:tc>
          <w:tcPr>
            <w:tcW w:w="1417" w:type="dxa"/>
            <w:gridSpan w:val="4"/>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color w:val="000000"/>
              </w:rPr>
              <w:t>2177,4</w:t>
            </w:r>
          </w:p>
        </w:tc>
        <w:tc>
          <w:tcPr>
            <w:tcW w:w="2381"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услуг запланирован с учетом потребности.</w:t>
            </w:r>
          </w:p>
        </w:tc>
      </w:tr>
      <w:tr w:rsidR="0045110E" w:rsidRPr="00572F60" w:rsidTr="007B550C">
        <w:tc>
          <w:tcPr>
            <w:tcW w:w="9781" w:type="dxa"/>
            <w:gridSpan w:val="14"/>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Пояснительная записка</w:t>
            </w:r>
          </w:p>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к прогнозу социально-экономического развития муниципального округа Царицыно</w:t>
            </w:r>
            <w:r w:rsidRPr="00994E79">
              <w:rPr>
                <w:rFonts w:ascii="Times New Roman" w:hAnsi="Times New Roman" w:cs="Times New Roman"/>
                <w:color w:val="000000"/>
              </w:rPr>
              <w:t xml:space="preserve"> </w:t>
            </w:r>
            <w:r>
              <w:rPr>
                <w:rFonts w:ascii="Times New Roman" w:hAnsi="Times New Roman" w:cs="Times New Roman"/>
                <w:color w:val="000000"/>
              </w:rPr>
              <w:t xml:space="preserve">                           </w:t>
            </w:r>
            <w:r w:rsidRPr="00994E79">
              <w:rPr>
                <w:rFonts w:ascii="Times New Roman" w:hAnsi="Times New Roman" w:cs="Times New Roman"/>
                <w:b/>
                <w:color w:val="000000"/>
              </w:rPr>
              <w:t>на плановый период 2025-2026</w:t>
            </w:r>
            <w:r>
              <w:rPr>
                <w:rFonts w:ascii="Times New Roman" w:hAnsi="Times New Roman" w:cs="Times New Roman"/>
                <w:b/>
                <w:color w:val="000000"/>
              </w:rPr>
              <w:t xml:space="preserve"> </w:t>
            </w:r>
            <w:r w:rsidRPr="00994E79">
              <w:rPr>
                <w:rFonts w:ascii="Times New Roman" w:hAnsi="Times New Roman" w:cs="Times New Roman"/>
                <w:b/>
                <w:color w:val="000000"/>
              </w:rPr>
              <w:t>годов</w:t>
            </w:r>
          </w:p>
          <w:p w:rsidR="0045110E" w:rsidRPr="00572F60" w:rsidRDefault="0045110E" w:rsidP="007B550C">
            <w:pPr>
              <w:spacing w:after="0" w:line="240" w:lineRule="auto"/>
              <w:jc w:val="both"/>
              <w:rPr>
                <w:rFonts w:ascii="Times New Roman" w:hAnsi="Times New Roman" w:cs="Times New Roman"/>
                <w:color w:val="000000"/>
                <w:sz w:val="20"/>
                <w:szCs w:val="20"/>
              </w:rPr>
            </w:pPr>
            <w:r w:rsidRPr="00572F60">
              <w:rPr>
                <w:rFonts w:ascii="Times New Roman" w:hAnsi="Times New Roman" w:cs="Times New Roman"/>
                <w:color w:val="000000"/>
                <w:sz w:val="20"/>
                <w:szCs w:val="20"/>
              </w:rPr>
              <w:t xml:space="preserve">                                                                                                                                                                          (в тыс.</w:t>
            </w:r>
            <w:r w:rsidRPr="00572F60">
              <w:rPr>
                <w:rFonts w:ascii="Times New Roman" w:hAnsi="Times New Roman" w:cs="Times New Roman"/>
                <w:color w:val="000000"/>
                <w:sz w:val="20"/>
                <w:szCs w:val="20"/>
                <w:lang w:val="en-US"/>
              </w:rPr>
              <w:t xml:space="preserve"> </w:t>
            </w:r>
            <w:r w:rsidRPr="00572F60">
              <w:rPr>
                <w:rFonts w:ascii="Times New Roman" w:hAnsi="Times New Roman" w:cs="Times New Roman"/>
                <w:color w:val="000000"/>
                <w:sz w:val="20"/>
                <w:szCs w:val="20"/>
              </w:rPr>
              <w:t>руб</w:t>
            </w:r>
            <w:r w:rsidR="007B550C" w:rsidRPr="00572F60">
              <w:rPr>
                <w:rFonts w:ascii="Times New Roman" w:hAnsi="Times New Roman" w:cs="Times New Roman"/>
                <w:color w:val="000000"/>
                <w:sz w:val="20"/>
                <w:szCs w:val="20"/>
              </w:rPr>
              <w:t xml:space="preserve">).  </w:t>
            </w:r>
            <w:r w:rsidRPr="00572F60">
              <w:rPr>
                <w:rFonts w:ascii="Times New Roman" w:hAnsi="Times New Roman" w:cs="Times New Roman"/>
                <w:color w:val="000000"/>
                <w:sz w:val="20"/>
                <w:szCs w:val="20"/>
              </w:rPr>
              <w:t xml:space="preserve">                                                                                   </w:t>
            </w:r>
          </w:p>
        </w:tc>
      </w:tr>
      <w:tr w:rsidR="0045110E" w:rsidRPr="00572F60" w:rsidTr="007B550C">
        <w:tc>
          <w:tcPr>
            <w:tcW w:w="425" w:type="dxa"/>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w:t>
            </w:r>
          </w:p>
        </w:tc>
        <w:tc>
          <w:tcPr>
            <w:tcW w:w="3523" w:type="dxa"/>
            <w:gridSpan w:val="3"/>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Наименование показателя</w:t>
            </w:r>
          </w:p>
          <w:p w:rsidR="0045110E" w:rsidRPr="00994E79" w:rsidRDefault="0045110E" w:rsidP="007B550C">
            <w:pPr>
              <w:spacing w:after="0" w:line="240" w:lineRule="auto"/>
              <w:jc w:val="center"/>
              <w:rPr>
                <w:rFonts w:ascii="Times New Roman" w:hAnsi="Times New Roman" w:cs="Times New Roman"/>
                <w:b/>
                <w:color w:val="000000"/>
              </w:rPr>
            </w:pPr>
          </w:p>
        </w:tc>
        <w:tc>
          <w:tcPr>
            <w:tcW w:w="1468" w:type="dxa"/>
            <w:gridSpan w:val="2"/>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Значение показателя в 2025г.</w:t>
            </w:r>
          </w:p>
        </w:tc>
        <w:tc>
          <w:tcPr>
            <w:tcW w:w="1417" w:type="dxa"/>
            <w:gridSpan w:val="3"/>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Значение показателя в 2026г.</w:t>
            </w:r>
          </w:p>
        </w:tc>
        <w:tc>
          <w:tcPr>
            <w:tcW w:w="2948" w:type="dxa"/>
            <w:gridSpan w:val="5"/>
          </w:tcPr>
          <w:p w:rsidR="0045110E" w:rsidRPr="00994E79" w:rsidRDefault="0045110E" w:rsidP="007B550C">
            <w:pPr>
              <w:spacing w:after="0" w:line="240" w:lineRule="auto"/>
              <w:jc w:val="center"/>
              <w:rPr>
                <w:rFonts w:ascii="Times New Roman" w:hAnsi="Times New Roman" w:cs="Times New Roman"/>
                <w:b/>
                <w:color w:val="000000"/>
              </w:rPr>
            </w:pPr>
            <w:r w:rsidRPr="00994E79">
              <w:rPr>
                <w:rFonts w:ascii="Times New Roman" w:hAnsi="Times New Roman" w:cs="Times New Roman"/>
                <w:b/>
                <w:color w:val="000000"/>
              </w:rPr>
              <w:t>Причины и факторы изменений</w:t>
            </w:r>
          </w:p>
        </w:tc>
      </w:tr>
      <w:tr w:rsidR="0045110E" w:rsidRPr="00572F60" w:rsidTr="007B550C">
        <w:tc>
          <w:tcPr>
            <w:tcW w:w="425" w:type="dxa"/>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1.</w:t>
            </w:r>
          </w:p>
        </w:tc>
        <w:tc>
          <w:tcPr>
            <w:tcW w:w="3523"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Численность населения муниципального образования, чел.</w:t>
            </w:r>
          </w:p>
        </w:tc>
        <w:tc>
          <w:tcPr>
            <w:tcW w:w="1468" w:type="dxa"/>
            <w:gridSpan w:val="2"/>
          </w:tcPr>
          <w:p w:rsidR="0045110E" w:rsidRPr="00994E79" w:rsidRDefault="0045110E" w:rsidP="007B550C">
            <w:pPr>
              <w:jc w:val="right"/>
            </w:pPr>
            <w:r w:rsidRPr="00994E79">
              <w:rPr>
                <w:rFonts w:ascii="Times New Roman" w:hAnsi="Times New Roman" w:cs="Times New Roman"/>
                <w:color w:val="000000"/>
              </w:rPr>
              <w:t>120748</w:t>
            </w:r>
          </w:p>
        </w:tc>
        <w:tc>
          <w:tcPr>
            <w:tcW w:w="1417" w:type="dxa"/>
            <w:gridSpan w:val="3"/>
          </w:tcPr>
          <w:p w:rsidR="0045110E" w:rsidRPr="00994E79" w:rsidRDefault="0045110E" w:rsidP="007B550C">
            <w:pPr>
              <w:jc w:val="right"/>
            </w:pPr>
            <w:r w:rsidRPr="00994E79">
              <w:rPr>
                <w:rFonts w:ascii="Times New Roman" w:hAnsi="Times New Roman" w:cs="Times New Roman"/>
                <w:color w:val="000000"/>
              </w:rPr>
              <w:t>120748</w:t>
            </w:r>
          </w:p>
        </w:tc>
        <w:tc>
          <w:tcPr>
            <w:tcW w:w="2948" w:type="dxa"/>
            <w:gridSpan w:val="5"/>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Данные Мосгорстата по проекту бюджета города Москвы на 2024 и план. Период 2025-2026 гг,</w:t>
            </w:r>
          </w:p>
        </w:tc>
      </w:tr>
      <w:tr w:rsidR="0045110E" w:rsidRPr="00572F60" w:rsidTr="007B550C">
        <w:tc>
          <w:tcPr>
            <w:tcW w:w="425" w:type="dxa"/>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2.</w:t>
            </w:r>
          </w:p>
        </w:tc>
        <w:tc>
          <w:tcPr>
            <w:tcW w:w="3523"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продукции, (услуг, работ) закупаемой для муниципальных нужд:</w:t>
            </w:r>
          </w:p>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 за счет средств бюджета</w:t>
            </w:r>
          </w:p>
        </w:tc>
        <w:tc>
          <w:tcPr>
            <w:tcW w:w="1468" w:type="dxa"/>
            <w:gridSpan w:val="2"/>
          </w:tcPr>
          <w:p w:rsidR="0045110E" w:rsidRPr="00994E79" w:rsidRDefault="0045110E" w:rsidP="007B550C">
            <w:pPr>
              <w:jc w:val="right"/>
            </w:pPr>
            <w:r w:rsidRPr="00994E79">
              <w:rPr>
                <w:rFonts w:ascii="Times New Roman" w:hAnsi="Times New Roman" w:cs="Times New Roman"/>
                <w:color w:val="000000"/>
              </w:rPr>
              <w:t>1828,4</w:t>
            </w:r>
          </w:p>
        </w:tc>
        <w:tc>
          <w:tcPr>
            <w:tcW w:w="1417" w:type="dxa"/>
            <w:gridSpan w:val="3"/>
          </w:tcPr>
          <w:p w:rsidR="0045110E" w:rsidRPr="00994E79" w:rsidRDefault="0045110E" w:rsidP="007B550C">
            <w:pPr>
              <w:jc w:val="right"/>
            </w:pPr>
            <w:r w:rsidRPr="00994E79">
              <w:rPr>
                <w:rFonts w:ascii="Times New Roman" w:hAnsi="Times New Roman" w:cs="Times New Roman"/>
                <w:color w:val="000000"/>
              </w:rPr>
              <w:t>1828,4</w:t>
            </w:r>
          </w:p>
        </w:tc>
        <w:tc>
          <w:tcPr>
            <w:tcW w:w="2948" w:type="dxa"/>
            <w:gridSpan w:val="5"/>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 xml:space="preserve">Объем закупок продукции, услуг запланирован с на уровне 2024 </w:t>
            </w:r>
          </w:p>
        </w:tc>
      </w:tr>
      <w:tr w:rsidR="0045110E" w:rsidRPr="00572F60" w:rsidTr="007B550C">
        <w:tc>
          <w:tcPr>
            <w:tcW w:w="425" w:type="dxa"/>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3.</w:t>
            </w:r>
          </w:p>
        </w:tc>
        <w:tc>
          <w:tcPr>
            <w:tcW w:w="3523"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финансовых средств, выделяемых на информирование жителей о деятельности органов местного самоуправления (газета, сайт)</w:t>
            </w:r>
          </w:p>
        </w:tc>
        <w:tc>
          <w:tcPr>
            <w:tcW w:w="1468" w:type="dxa"/>
            <w:gridSpan w:val="2"/>
          </w:tcPr>
          <w:p w:rsidR="0045110E" w:rsidRPr="00994E79" w:rsidRDefault="0045110E" w:rsidP="007B550C">
            <w:pPr>
              <w:spacing w:after="0" w:line="240" w:lineRule="auto"/>
              <w:jc w:val="right"/>
              <w:rPr>
                <w:rFonts w:ascii="Times New Roman" w:hAnsi="Times New Roman" w:cs="Times New Roman"/>
                <w:color w:val="000000"/>
              </w:rPr>
            </w:pPr>
            <w:r w:rsidRPr="00994E79">
              <w:rPr>
                <w:rFonts w:ascii="Times New Roman" w:hAnsi="Times New Roman" w:cs="Times New Roman"/>
              </w:rPr>
              <w:t>1241,0</w:t>
            </w:r>
          </w:p>
        </w:tc>
        <w:tc>
          <w:tcPr>
            <w:tcW w:w="1417"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1241,0</w:t>
            </w:r>
          </w:p>
        </w:tc>
        <w:tc>
          <w:tcPr>
            <w:tcW w:w="2948" w:type="dxa"/>
            <w:gridSpan w:val="5"/>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Запланирован на уровне 2024г.</w:t>
            </w:r>
          </w:p>
        </w:tc>
      </w:tr>
      <w:tr w:rsidR="0045110E" w:rsidRPr="00572F60" w:rsidTr="007B550C">
        <w:tc>
          <w:tcPr>
            <w:tcW w:w="425" w:type="dxa"/>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4.</w:t>
            </w:r>
          </w:p>
        </w:tc>
        <w:tc>
          <w:tcPr>
            <w:tcW w:w="3523"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Объем финансовых средств, выделяемых на проведение мероприятий по военно-патриотическому воспитанию населения по месту жительства.</w:t>
            </w:r>
          </w:p>
        </w:tc>
        <w:tc>
          <w:tcPr>
            <w:tcW w:w="14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870,0</w:t>
            </w:r>
          </w:p>
        </w:tc>
        <w:tc>
          <w:tcPr>
            <w:tcW w:w="1417"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870,0</w:t>
            </w:r>
          </w:p>
        </w:tc>
        <w:tc>
          <w:tcPr>
            <w:tcW w:w="2948" w:type="dxa"/>
            <w:gridSpan w:val="5"/>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Запланирован на уровне 2024г.</w:t>
            </w:r>
          </w:p>
        </w:tc>
      </w:tr>
      <w:tr w:rsidR="0045110E" w:rsidRPr="00572F60" w:rsidTr="007B550C">
        <w:trPr>
          <w:trHeight w:val="1255"/>
        </w:trPr>
        <w:tc>
          <w:tcPr>
            <w:tcW w:w="425" w:type="dxa"/>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lastRenderedPageBreak/>
              <w:t>5.</w:t>
            </w:r>
          </w:p>
        </w:tc>
        <w:tc>
          <w:tcPr>
            <w:tcW w:w="3523" w:type="dxa"/>
            <w:gridSpan w:val="3"/>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 xml:space="preserve">Объем финансовых средств, выделяемых на проведение праздничных и иных зрелищных мероприятий </w:t>
            </w:r>
          </w:p>
        </w:tc>
        <w:tc>
          <w:tcPr>
            <w:tcW w:w="14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1552,8</w:t>
            </w:r>
          </w:p>
        </w:tc>
        <w:tc>
          <w:tcPr>
            <w:tcW w:w="1417"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954,40</w:t>
            </w:r>
          </w:p>
        </w:tc>
        <w:tc>
          <w:tcPr>
            <w:tcW w:w="2948" w:type="dxa"/>
            <w:gridSpan w:val="5"/>
          </w:tcPr>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color w:val="000000"/>
              </w:rPr>
              <w:t>Запланирован на уровне 2024г за вычетом условно утверждаемых расходов: в 2025 году в сумме 674,6тыс. руб., в 2026 в сумме 1273,0тыс. руб.</w:t>
            </w:r>
          </w:p>
        </w:tc>
      </w:tr>
      <w:tr w:rsidR="0045110E" w:rsidRPr="00572F60" w:rsidTr="007B550C">
        <w:tc>
          <w:tcPr>
            <w:tcW w:w="9781" w:type="dxa"/>
            <w:gridSpan w:val="14"/>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Нормативы отчислений от налоговых доходов в бюджет муниципального округа Царицыно</w:t>
            </w:r>
          </w:p>
          <w:p w:rsidR="0045110E" w:rsidRPr="00994E79" w:rsidRDefault="0045110E" w:rsidP="007B550C">
            <w:pPr>
              <w:spacing w:after="0" w:line="240" w:lineRule="auto"/>
              <w:jc w:val="center"/>
              <w:rPr>
                <w:rFonts w:ascii="Times New Roman" w:hAnsi="Times New Roman" w:cs="Times New Roman"/>
                <w:b/>
              </w:rPr>
            </w:pPr>
            <w:r w:rsidRPr="00994E79">
              <w:rPr>
                <w:rFonts w:ascii="Times New Roman" w:hAnsi="Times New Roman" w:cs="Times New Roman"/>
                <w:b/>
              </w:rPr>
              <w:t xml:space="preserve"> устанавливаемые (подлежащие установлению) законами города Москвы</w:t>
            </w:r>
          </w:p>
          <w:p w:rsidR="0045110E" w:rsidRPr="00994E79" w:rsidRDefault="0045110E" w:rsidP="007B550C">
            <w:pPr>
              <w:spacing w:after="0" w:line="240" w:lineRule="auto"/>
              <w:jc w:val="center"/>
              <w:rPr>
                <w:rFonts w:ascii="Times New Roman" w:hAnsi="Times New Roman" w:cs="Times New Roman"/>
                <w:color w:val="000000"/>
              </w:rPr>
            </w:pPr>
            <w:r w:rsidRPr="00994E79">
              <w:rPr>
                <w:rFonts w:ascii="Times New Roman" w:hAnsi="Times New Roman" w:cs="Times New Roman"/>
                <w:b/>
              </w:rPr>
              <w:t>на 2024 год и плановый период 2025 и 2026 годов</w:t>
            </w:r>
          </w:p>
        </w:tc>
      </w:tr>
      <w:tr w:rsidR="0045110E" w:rsidRPr="00572F60" w:rsidTr="007B550C">
        <w:tblPrEx>
          <w:tblLook w:val="04A0" w:firstRow="1" w:lastRow="0" w:firstColumn="1" w:lastColumn="0" w:noHBand="0" w:noVBand="1"/>
        </w:tblPrEx>
        <w:trPr>
          <w:trHeight w:val="645"/>
        </w:trPr>
        <w:tc>
          <w:tcPr>
            <w:tcW w:w="425" w:type="dxa"/>
            <w:vMerge w:val="restart"/>
          </w:tcPr>
          <w:p w:rsidR="0045110E" w:rsidRPr="00572F60" w:rsidRDefault="0045110E" w:rsidP="007B550C">
            <w:pPr>
              <w:spacing w:after="0" w:line="240" w:lineRule="auto"/>
              <w:jc w:val="center"/>
              <w:rPr>
                <w:rFonts w:ascii="Times New Roman" w:hAnsi="Times New Roman" w:cs="Times New Roman"/>
                <w:b/>
                <w:sz w:val="20"/>
                <w:szCs w:val="20"/>
              </w:rPr>
            </w:pPr>
            <w:r w:rsidRPr="00572F60">
              <w:rPr>
                <w:rFonts w:ascii="Times New Roman" w:hAnsi="Times New Roman" w:cs="Times New Roman"/>
                <w:b/>
                <w:sz w:val="20"/>
                <w:szCs w:val="20"/>
              </w:rPr>
              <w:t>№</w:t>
            </w:r>
          </w:p>
        </w:tc>
        <w:tc>
          <w:tcPr>
            <w:tcW w:w="4991" w:type="dxa"/>
            <w:gridSpan w:val="5"/>
            <w:vMerge w:val="restart"/>
          </w:tcPr>
          <w:p w:rsidR="0045110E" w:rsidRPr="00994E79" w:rsidRDefault="0045110E" w:rsidP="007B550C">
            <w:pPr>
              <w:spacing w:after="0" w:line="240" w:lineRule="auto"/>
              <w:jc w:val="center"/>
              <w:rPr>
                <w:rFonts w:ascii="Times New Roman" w:hAnsi="Times New Roman" w:cs="Times New Roman"/>
                <w:b/>
              </w:rPr>
            </w:pPr>
            <w:r w:rsidRPr="00994E79">
              <w:rPr>
                <w:rFonts w:ascii="Times New Roman" w:hAnsi="Times New Roman" w:cs="Times New Roman"/>
                <w:b/>
              </w:rPr>
              <w:t>Наименование вида налоговых доходов</w:t>
            </w:r>
          </w:p>
        </w:tc>
        <w:tc>
          <w:tcPr>
            <w:tcW w:w="4365" w:type="dxa"/>
            <w:gridSpan w:val="8"/>
            <w:vMerge w:val="restart"/>
          </w:tcPr>
          <w:p w:rsidR="0045110E" w:rsidRPr="00994E79" w:rsidRDefault="0045110E" w:rsidP="007B550C">
            <w:pPr>
              <w:spacing w:after="0" w:line="240" w:lineRule="auto"/>
              <w:jc w:val="center"/>
              <w:rPr>
                <w:rFonts w:ascii="Times New Roman" w:hAnsi="Times New Roman" w:cs="Times New Roman"/>
                <w:b/>
              </w:rPr>
            </w:pPr>
            <w:r w:rsidRPr="00994E79">
              <w:rPr>
                <w:rFonts w:ascii="Times New Roman" w:hAnsi="Times New Roman" w:cs="Times New Roman"/>
                <w:b/>
              </w:rPr>
              <w:t xml:space="preserve">Значение показателя в очередном </w:t>
            </w:r>
          </w:p>
          <w:p w:rsidR="0045110E" w:rsidRPr="00994E79" w:rsidRDefault="0045110E" w:rsidP="007B550C">
            <w:pPr>
              <w:spacing w:after="0" w:line="240" w:lineRule="auto"/>
              <w:jc w:val="center"/>
              <w:rPr>
                <w:rFonts w:ascii="Times New Roman" w:hAnsi="Times New Roman" w:cs="Times New Roman"/>
                <w:b/>
              </w:rPr>
            </w:pPr>
            <w:r w:rsidRPr="00994E79">
              <w:rPr>
                <w:rFonts w:ascii="Times New Roman" w:hAnsi="Times New Roman" w:cs="Times New Roman"/>
                <w:b/>
              </w:rPr>
              <w:t>финансовом году (процент)</w:t>
            </w:r>
          </w:p>
        </w:tc>
      </w:tr>
      <w:tr w:rsidR="0045110E" w:rsidRPr="00572F60" w:rsidTr="007B550C">
        <w:tblPrEx>
          <w:tblLook w:val="04A0" w:firstRow="1" w:lastRow="0" w:firstColumn="1" w:lastColumn="0" w:noHBand="0" w:noVBand="1"/>
        </w:tblPrEx>
        <w:trPr>
          <w:trHeight w:val="230"/>
        </w:trPr>
        <w:tc>
          <w:tcPr>
            <w:tcW w:w="425" w:type="dxa"/>
            <w:vMerge/>
          </w:tcPr>
          <w:p w:rsidR="0045110E" w:rsidRPr="00572F60" w:rsidRDefault="0045110E" w:rsidP="007B550C">
            <w:pPr>
              <w:spacing w:after="0" w:line="240" w:lineRule="auto"/>
              <w:rPr>
                <w:rFonts w:ascii="Times New Roman" w:hAnsi="Times New Roman" w:cs="Times New Roman"/>
                <w:sz w:val="20"/>
                <w:szCs w:val="20"/>
              </w:rPr>
            </w:pPr>
          </w:p>
        </w:tc>
        <w:tc>
          <w:tcPr>
            <w:tcW w:w="4991" w:type="dxa"/>
            <w:gridSpan w:val="5"/>
            <w:vMerge/>
          </w:tcPr>
          <w:p w:rsidR="0045110E" w:rsidRPr="00994E79" w:rsidRDefault="0045110E" w:rsidP="007B550C">
            <w:pPr>
              <w:spacing w:after="0" w:line="240" w:lineRule="auto"/>
              <w:rPr>
                <w:rFonts w:ascii="Times New Roman" w:hAnsi="Times New Roman" w:cs="Times New Roman"/>
              </w:rPr>
            </w:pPr>
          </w:p>
        </w:tc>
        <w:tc>
          <w:tcPr>
            <w:tcW w:w="4365" w:type="dxa"/>
            <w:gridSpan w:val="8"/>
            <w:vMerge/>
          </w:tcPr>
          <w:p w:rsidR="0045110E" w:rsidRPr="00994E79" w:rsidRDefault="0045110E" w:rsidP="007B550C">
            <w:pPr>
              <w:spacing w:after="0" w:line="240" w:lineRule="auto"/>
              <w:rPr>
                <w:rFonts w:ascii="Times New Roman" w:hAnsi="Times New Roman" w:cs="Times New Roman"/>
              </w:rPr>
            </w:pPr>
          </w:p>
        </w:tc>
      </w:tr>
      <w:tr w:rsidR="0045110E" w:rsidRPr="00572F60" w:rsidTr="007B550C">
        <w:tblPrEx>
          <w:tblLook w:val="04A0" w:firstRow="1" w:lastRow="0" w:firstColumn="1" w:lastColumn="0" w:noHBand="0" w:noVBand="1"/>
        </w:tblPrEx>
        <w:tc>
          <w:tcPr>
            <w:tcW w:w="425" w:type="dxa"/>
          </w:tcPr>
          <w:p w:rsidR="0045110E" w:rsidRPr="00572F60" w:rsidRDefault="0045110E" w:rsidP="007B550C">
            <w:pPr>
              <w:spacing w:after="0" w:line="240" w:lineRule="auto"/>
              <w:rPr>
                <w:rFonts w:ascii="Times New Roman" w:hAnsi="Times New Roman" w:cs="Times New Roman"/>
                <w:sz w:val="20"/>
                <w:szCs w:val="20"/>
              </w:rPr>
            </w:pPr>
            <w:r w:rsidRPr="00572F60">
              <w:rPr>
                <w:rFonts w:ascii="Times New Roman" w:hAnsi="Times New Roman" w:cs="Times New Roman"/>
                <w:sz w:val="20"/>
                <w:szCs w:val="20"/>
              </w:rPr>
              <w:t>1.</w:t>
            </w:r>
          </w:p>
        </w:tc>
        <w:tc>
          <w:tcPr>
            <w:tcW w:w="4991"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Налог на доходы физических лиц</w:t>
            </w:r>
          </w:p>
        </w:tc>
        <w:tc>
          <w:tcPr>
            <w:tcW w:w="4365" w:type="dxa"/>
            <w:gridSpan w:val="8"/>
          </w:tcPr>
          <w:p w:rsidR="0045110E" w:rsidRPr="00994E79" w:rsidRDefault="0045110E" w:rsidP="007B550C">
            <w:pPr>
              <w:spacing w:after="0" w:line="240" w:lineRule="auto"/>
              <w:jc w:val="center"/>
              <w:rPr>
                <w:rFonts w:ascii="Times New Roman" w:hAnsi="Times New Roman" w:cs="Times New Roman"/>
              </w:rPr>
            </w:pPr>
            <w:r w:rsidRPr="00994E79">
              <w:rPr>
                <w:rFonts w:ascii="Times New Roman" w:hAnsi="Times New Roman" w:cs="Times New Roman"/>
              </w:rPr>
              <w:t>2024 - 0,6089</w:t>
            </w:r>
          </w:p>
        </w:tc>
      </w:tr>
      <w:tr w:rsidR="0045110E" w:rsidRPr="00572F60" w:rsidTr="007B550C">
        <w:tblPrEx>
          <w:tblLook w:val="04A0" w:firstRow="1" w:lastRow="0" w:firstColumn="1" w:lastColumn="0" w:noHBand="0" w:noVBand="1"/>
        </w:tblPrEx>
        <w:tc>
          <w:tcPr>
            <w:tcW w:w="425" w:type="dxa"/>
          </w:tcPr>
          <w:p w:rsidR="0045110E" w:rsidRPr="00572F60" w:rsidRDefault="0045110E" w:rsidP="007B550C">
            <w:pPr>
              <w:spacing w:after="0" w:line="240" w:lineRule="auto"/>
              <w:rPr>
                <w:rFonts w:ascii="Times New Roman" w:hAnsi="Times New Roman" w:cs="Times New Roman"/>
                <w:sz w:val="20"/>
                <w:szCs w:val="20"/>
              </w:rPr>
            </w:pPr>
            <w:r w:rsidRPr="00572F60">
              <w:rPr>
                <w:rFonts w:ascii="Times New Roman" w:hAnsi="Times New Roman" w:cs="Times New Roman"/>
                <w:sz w:val="20"/>
                <w:szCs w:val="20"/>
              </w:rPr>
              <w:t>2.</w:t>
            </w:r>
          </w:p>
        </w:tc>
        <w:tc>
          <w:tcPr>
            <w:tcW w:w="4991"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Налог на доходы физических лиц</w:t>
            </w:r>
          </w:p>
        </w:tc>
        <w:tc>
          <w:tcPr>
            <w:tcW w:w="4365" w:type="dxa"/>
            <w:gridSpan w:val="8"/>
          </w:tcPr>
          <w:p w:rsidR="0045110E" w:rsidRPr="00994E79" w:rsidRDefault="0045110E" w:rsidP="007B550C">
            <w:pPr>
              <w:spacing w:after="0" w:line="240" w:lineRule="auto"/>
              <w:jc w:val="center"/>
              <w:rPr>
                <w:rFonts w:ascii="Times New Roman" w:hAnsi="Times New Roman" w:cs="Times New Roman"/>
              </w:rPr>
            </w:pPr>
            <w:r w:rsidRPr="00994E79">
              <w:rPr>
                <w:rFonts w:ascii="Times New Roman" w:hAnsi="Times New Roman" w:cs="Times New Roman"/>
              </w:rPr>
              <w:t>2025- 0,5788</w:t>
            </w:r>
          </w:p>
        </w:tc>
      </w:tr>
      <w:tr w:rsidR="0045110E" w:rsidRPr="00572F60" w:rsidTr="007B550C">
        <w:tblPrEx>
          <w:tblLook w:val="04A0" w:firstRow="1" w:lastRow="0" w:firstColumn="1" w:lastColumn="0" w:noHBand="0" w:noVBand="1"/>
        </w:tblPrEx>
        <w:tc>
          <w:tcPr>
            <w:tcW w:w="425" w:type="dxa"/>
          </w:tcPr>
          <w:p w:rsidR="0045110E" w:rsidRPr="00572F60" w:rsidRDefault="0045110E" w:rsidP="007B550C">
            <w:pPr>
              <w:spacing w:after="0" w:line="240" w:lineRule="auto"/>
              <w:rPr>
                <w:rFonts w:ascii="Times New Roman" w:hAnsi="Times New Roman" w:cs="Times New Roman"/>
                <w:sz w:val="20"/>
                <w:szCs w:val="20"/>
              </w:rPr>
            </w:pPr>
            <w:r w:rsidRPr="00572F60">
              <w:rPr>
                <w:rFonts w:ascii="Times New Roman" w:hAnsi="Times New Roman" w:cs="Times New Roman"/>
                <w:sz w:val="20"/>
                <w:szCs w:val="20"/>
              </w:rPr>
              <w:t>3.</w:t>
            </w:r>
          </w:p>
        </w:tc>
        <w:tc>
          <w:tcPr>
            <w:tcW w:w="4991"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Налог на доходы физических лиц</w:t>
            </w:r>
          </w:p>
        </w:tc>
        <w:tc>
          <w:tcPr>
            <w:tcW w:w="4365" w:type="dxa"/>
            <w:gridSpan w:val="8"/>
          </w:tcPr>
          <w:p w:rsidR="0045110E" w:rsidRPr="00994E79" w:rsidRDefault="0045110E" w:rsidP="007B550C">
            <w:pPr>
              <w:spacing w:after="0" w:line="240" w:lineRule="auto"/>
              <w:jc w:val="center"/>
              <w:rPr>
                <w:rFonts w:ascii="Times New Roman" w:hAnsi="Times New Roman" w:cs="Times New Roman"/>
              </w:rPr>
            </w:pPr>
            <w:r w:rsidRPr="00994E79">
              <w:rPr>
                <w:rFonts w:ascii="Times New Roman" w:hAnsi="Times New Roman" w:cs="Times New Roman"/>
              </w:rPr>
              <w:t>2026 - 0,5061</w:t>
            </w:r>
          </w:p>
        </w:tc>
      </w:tr>
      <w:tr w:rsidR="0045110E" w:rsidRPr="00572F60" w:rsidTr="007B550C">
        <w:tblPrEx>
          <w:tblLook w:val="04A0" w:firstRow="1" w:lastRow="0" w:firstColumn="1" w:lastColumn="0" w:noHBand="0" w:noVBand="1"/>
        </w:tblPrEx>
        <w:trPr>
          <w:trHeight w:val="5521"/>
        </w:trPr>
        <w:tc>
          <w:tcPr>
            <w:tcW w:w="9781" w:type="dxa"/>
            <w:gridSpan w:val="14"/>
          </w:tcPr>
          <w:p w:rsidR="0045110E" w:rsidRPr="00994E79" w:rsidRDefault="0045110E" w:rsidP="007B550C">
            <w:pPr>
              <w:spacing w:after="0" w:line="240" w:lineRule="auto"/>
              <w:jc w:val="center"/>
              <w:rPr>
                <w:rFonts w:ascii="Times New Roman" w:hAnsi="Times New Roman" w:cs="Times New Roman"/>
                <w:b/>
              </w:rPr>
            </w:pPr>
            <w:r w:rsidRPr="00994E79">
              <w:rPr>
                <w:rFonts w:ascii="Times New Roman" w:hAnsi="Times New Roman" w:cs="Times New Roman"/>
                <w:b/>
              </w:rPr>
              <w:t>Оценка ожидаемого исполнения бюджета</w:t>
            </w:r>
          </w:p>
          <w:p w:rsidR="0045110E" w:rsidRPr="00994E79" w:rsidRDefault="0045110E" w:rsidP="007B550C">
            <w:pPr>
              <w:spacing w:after="0" w:line="240" w:lineRule="auto"/>
              <w:jc w:val="center"/>
              <w:rPr>
                <w:rFonts w:ascii="Times New Roman" w:hAnsi="Times New Roman" w:cs="Times New Roman"/>
                <w:b/>
              </w:rPr>
            </w:pPr>
            <w:r w:rsidRPr="00994E79">
              <w:rPr>
                <w:rFonts w:ascii="Times New Roman" w:hAnsi="Times New Roman" w:cs="Times New Roman"/>
                <w:b/>
              </w:rPr>
              <w:t>муниципального округа Царицыно за 2023 год</w:t>
            </w:r>
          </w:p>
          <w:p w:rsidR="0045110E" w:rsidRPr="00994E79" w:rsidRDefault="0045110E" w:rsidP="007B550C">
            <w:pPr>
              <w:spacing w:line="235" w:lineRule="auto"/>
              <w:ind w:firstLine="709"/>
              <w:jc w:val="both"/>
              <w:rPr>
                <w:rFonts w:ascii="Times New Roman" w:hAnsi="Times New Roman" w:cs="Times New Roman"/>
              </w:rPr>
            </w:pPr>
            <w:r w:rsidRPr="00994E79">
              <w:rPr>
                <w:rFonts w:ascii="Times New Roman" w:hAnsi="Times New Roman" w:cs="Times New Roman"/>
              </w:rPr>
              <w:t>Бюджет муниципального округа Царицыно на 2023 год утвержден решением муниципального Собрания</w:t>
            </w:r>
            <w:r w:rsidRPr="00994E79">
              <w:rPr>
                <w:rFonts w:ascii="Times New Roman" w:hAnsi="Times New Roman" w:cs="Times New Roman"/>
                <w:lang w:val="en-US"/>
              </w:rPr>
              <w:t> </w:t>
            </w:r>
            <w:r w:rsidRPr="00994E79">
              <w:rPr>
                <w:rFonts w:ascii="Times New Roman" w:hAnsi="Times New Roman" w:cs="Times New Roman"/>
              </w:rPr>
              <w:t>от</w:t>
            </w:r>
            <w:r w:rsidRPr="00994E79">
              <w:rPr>
                <w:rFonts w:ascii="Times New Roman" w:hAnsi="Times New Roman" w:cs="Times New Roman"/>
                <w:lang w:val="en-US"/>
              </w:rPr>
              <w:t> </w:t>
            </w:r>
            <w:r w:rsidRPr="00994E79">
              <w:rPr>
                <w:rFonts w:ascii="Times New Roman" w:hAnsi="Times New Roman" w:cs="Times New Roman"/>
              </w:rPr>
              <w:t>21</w:t>
            </w:r>
            <w:r w:rsidRPr="00994E79">
              <w:rPr>
                <w:rFonts w:ascii="Times New Roman" w:hAnsi="Times New Roman" w:cs="Times New Roman"/>
                <w:color w:val="000000"/>
              </w:rPr>
              <w:t>.12.2022 № ЦА-01-05-16/11</w:t>
            </w:r>
            <w:r w:rsidRPr="00994E79">
              <w:rPr>
                <w:rFonts w:ascii="Times New Roman" w:hAnsi="Times New Roman" w:cs="Times New Roman"/>
              </w:rPr>
              <w:t xml:space="preserve"> «</w:t>
            </w:r>
            <w:r w:rsidRPr="00994E79">
              <w:rPr>
                <w:rFonts w:ascii="Times New Roman" w:hAnsi="Times New Roman" w:cs="Times New Roman"/>
                <w:bCs/>
              </w:rPr>
              <w:t xml:space="preserve">О бюджете муниципального округа Царицыно в городе Москве на 2023 год и плановый период 2024 и 2025 годы» </w:t>
            </w:r>
            <w:r w:rsidRPr="00994E79">
              <w:rPr>
                <w:rFonts w:ascii="Times New Roman" w:hAnsi="Times New Roman" w:cs="Times New Roman"/>
              </w:rPr>
              <w:t>по доходам и расходам в сумме 25085,0тыс. рублей</w:t>
            </w:r>
            <w:r w:rsidRPr="00994E79">
              <w:rPr>
                <w:rFonts w:ascii="Times New Roman" w:hAnsi="Times New Roman" w:cs="Times New Roman"/>
                <w:b/>
              </w:rPr>
              <w:t xml:space="preserve">. </w:t>
            </w:r>
            <w:r w:rsidRPr="00994E79">
              <w:rPr>
                <w:rFonts w:ascii="Times New Roman" w:hAnsi="Times New Roman" w:cs="Times New Roman"/>
              </w:rPr>
              <w:t>На основании соглашения Департамента финансов города Москвы от 08.02.2023г. № 32-02-02-04-80/23 «О предоставлении  межбюджетных трансфертов  из бюджета города Москвы</w:t>
            </w:r>
            <w:r w:rsidRPr="00994E79">
              <w:rPr>
                <w:rFonts w:ascii="Times New Roman" w:hAnsi="Times New Roman" w:cs="Times New Roman"/>
                <w:i/>
              </w:rPr>
              <w:t xml:space="preserve">, </w:t>
            </w:r>
            <w:r w:rsidRPr="00994E79">
              <w:rPr>
                <w:rFonts w:ascii="Times New Roman" w:hAnsi="Times New Roman" w:cs="Times New Roman"/>
              </w:rPr>
              <w:t xml:space="preserve">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Царицыно в объеме 2400,0 тыс. руб. Решением муниципального Собрания  от 15.02.2023года № ЦА-01-05-03/11 внесены изменения  в бюджет муниципального округа Царицыно, утвержден объем доходов и расходов в сумме 27485,0тыс. рублей. </w:t>
            </w:r>
          </w:p>
          <w:p w:rsidR="0045110E" w:rsidRPr="00994E79" w:rsidRDefault="0045110E" w:rsidP="007B550C">
            <w:pPr>
              <w:spacing w:line="235" w:lineRule="auto"/>
              <w:ind w:firstLine="709"/>
              <w:jc w:val="both"/>
              <w:rPr>
                <w:rFonts w:ascii="Times New Roman" w:hAnsi="Times New Roman" w:cs="Times New Roman"/>
              </w:rPr>
            </w:pPr>
            <w:r w:rsidRPr="00994E79">
              <w:rPr>
                <w:rFonts w:ascii="Times New Roman" w:hAnsi="Times New Roman" w:cs="Times New Roman"/>
              </w:rPr>
              <w:t xml:space="preserve">Исполнение доходной части бюджета муниципального округа в части межбюджетных трансфертов ожидается в полном объеме. Налоговые доходы исходя из анализа фактического поступления по итогам 9 месяцев текущего года, а также сравнивая динамику поступления налоговых доходов предыдущего года с текущим можно ожидать в объеме 99,09%. </w:t>
            </w:r>
          </w:p>
          <w:p w:rsidR="0045110E" w:rsidRPr="00994E79" w:rsidRDefault="0045110E" w:rsidP="007B550C">
            <w:pPr>
              <w:spacing w:after="0" w:line="240" w:lineRule="auto"/>
              <w:jc w:val="both"/>
              <w:rPr>
                <w:rFonts w:ascii="Times New Roman" w:hAnsi="Times New Roman" w:cs="Times New Roman"/>
                <w:b/>
                <w:color w:val="000000"/>
                <w:u w:val="single"/>
              </w:rPr>
            </w:pPr>
            <w:r w:rsidRPr="00994E79">
              <w:rPr>
                <w:rFonts w:ascii="Times New Roman" w:hAnsi="Times New Roman" w:cs="Times New Roman"/>
              </w:rPr>
              <w:t xml:space="preserve">            Учитывая ожидаемое поступление доходной части бюджета в объеме утвержденных назначений, ожидаемое исполнение расходной части бюджета муниципального округа по предварительным оценкам ожидается на 97,56%. </w:t>
            </w:r>
          </w:p>
          <w:p w:rsidR="0045110E" w:rsidRPr="00994E79" w:rsidRDefault="0045110E" w:rsidP="007B550C">
            <w:pPr>
              <w:spacing w:after="0" w:line="240" w:lineRule="auto"/>
              <w:jc w:val="both"/>
              <w:rPr>
                <w:rFonts w:ascii="Times New Roman" w:hAnsi="Times New Roman" w:cs="Times New Roman"/>
                <w:color w:val="000000"/>
              </w:rPr>
            </w:pPr>
            <w:r w:rsidRPr="00994E79">
              <w:rPr>
                <w:rFonts w:ascii="Times New Roman" w:hAnsi="Times New Roman" w:cs="Times New Roman"/>
              </w:rPr>
              <w:t>Неиспользованные средства местного бюджета останутся в бюджете муниципального округа Царицыно на начало 01.01.2024г.</w:t>
            </w:r>
            <w:r w:rsidRPr="00994E79">
              <w:rPr>
                <w:rFonts w:ascii="Times New Roman" w:hAnsi="Times New Roman" w:cs="Times New Roman"/>
                <w:color w:val="000000"/>
              </w:rPr>
              <w:t xml:space="preserve">                                                         </w:t>
            </w:r>
          </w:p>
          <w:p w:rsidR="0045110E" w:rsidRPr="00572F60" w:rsidRDefault="0045110E" w:rsidP="007B550C">
            <w:pPr>
              <w:spacing w:after="0" w:line="240" w:lineRule="auto"/>
              <w:jc w:val="both"/>
              <w:rPr>
                <w:rFonts w:ascii="Times New Roman" w:hAnsi="Times New Roman" w:cs="Times New Roman"/>
                <w:sz w:val="20"/>
                <w:szCs w:val="20"/>
              </w:rPr>
            </w:pPr>
          </w:p>
        </w:tc>
      </w:tr>
      <w:tr w:rsidR="0045110E" w:rsidRPr="00994E79" w:rsidTr="007B550C">
        <w:tblPrEx>
          <w:tblLook w:val="04A0" w:firstRow="1" w:lastRow="0" w:firstColumn="1" w:lastColumn="0" w:noHBand="0" w:noVBand="1"/>
        </w:tblPrEx>
        <w:trPr>
          <w:trHeight w:val="582"/>
        </w:trPr>
        <w:tc>
          <w:tcPr>
            <w:tcW w:w="9781" w:type="dxa"/>
            <w:gridSpan w:val="14"/>
            <w:hideMark/>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Предварительные итоги социально-экономического развития муниципального округа Царицыно за истекший период текущего финансового года</w:t>
            </w:r>
          </w:p>
          <w:p w:rsidR="0045110E" w:rsidRPr="00994E79" w:rsidRDefault="0045110E" w:rsidP="007B550C">
            <w:pPr>
              <w:spacing w:after="0" w:line="240" w:lineRule="auto"/>
              <w:rPr>
                <w:rFonts w:ascii="Times New Roman" w:hAnsi="Times New Roman" w:cs="Times New Roman"/>
                <w:b/>
                <w:bCs/>
              </w:rPr>
            </w:pPr>
            <w:r w:rsidRPr="00994E79">
              <w:rPr>
                <w:rFonts w:ascii="Times New Roman" w:hAnsi="Times New Roman" w:cs="Times New Roman"/>
                <w:b/>
                <w:bCs/>
              </w:rPr>
              <w:t>(за 9 месяцев 2023 года)</w:t>
            </w:r>
          </w:p>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 xml:space="preserve">                                                                                                                                     </w:t>
            </w:r>
            <w:r>
              <w:rPr>
                <w:rFonts w:ascii="Times New Roman" w:hAnsi="Times New Roman" w:cs="Times New Roman"/>
              </w:rPr>
              <w:t xml:space="preserve">                     </w:t>
            </w:r>
            <w:r w:rsidRPr="00994E79">
              <w:rPr>
                <w:rFonts w:ascii="Times New Roman" w:hAnsi="Times New Roman" w:cs="Times New Roman"/>
              </w:rPr>
              <w:t>(тыс. руб.)</w:t>
            </w:r>
          </w:p>
        </w:tc>
      </w:tr>
      <w:tr w:rsidR="0045110E" w:rsidRPr="00994E79" w:rsidTr="007B550C">
        <w:tblPrEx>
          <w:tblLook w:val="04A0" w:firstRow="1" w:lastRow="0" w:firstColumn="1" w:lastColumn="0" w:noHBand="0" w:noVBand="1"/>
        </w:tblPrEx>
        <w:trPr>
          <w:trHeight w:val="519"/>
        </w:trPr>
        <w:tc>
          <w:tcPr>
            <w:tcW w:w="1447" w:type="dxa"/>
            <w:gridSpan w:val="3"/>
            <w:hideMark/>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Код</w:t>
            </w:r>
          </w:p>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Бюджетной классификации</w:t>
            </w:r>
          </w:p>
        </w:tc>
        <w:tc>
          <w:tcPr>
            <w:tcW w:w="4678" w:type="dxa"/>
            <w:gridSpan w:val="5"/>
            <w:hideMark/>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Наименование статьи</w:t>
            </w:r>
          </w:p>
        </w:tc>
        <w:tc>
          <w:tcPr>
            <w:tcW w:w="955" w:type="dxa"/>
            <w:gridSpan w:val="2"/>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План</w:t>
            </w:r>
          </w:p>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20</w:t>
            </w:r>
            <w:r w:rsidRPr="00994E79">
              <w:rPr>
                <w:rFonts w:ascii="Times New Roman" w:hAnsi="Times New Roman" w:cs="Times New Roman"/>
                <w:b/>
                <w:lang w:val="en-US"/>
              </w:rPr>
              <w:t>2</w:t>
            </w:r>
            <w:r w:rsidRPr="00994E79">
              <w:rPr>
                <w:rFonts w:ascii="Times New Roman" w:hAnsi="Times New Roman" w:cs="Times New Roman"/>
                <w:b/>
              </w:rPr>
              <w:t>3 года</w:t>
            </w:r>
          </w:p>
          <w:p w:rsidR="0045110E" w:rsidRPr="00994E79" w:rsidRDefault="0045110E" w:rsidP="007B550C">
            <w:pPr>
              <w:spacing w:after="0" w:line="240" w:lineRule="auto"/>
              <w:rPr>
                <w:rFonts w:ascii="Times New Roman" w:hAnsi="Times New Roman" w:cs="Times New Roman"/>
                <w:b/>
              </w:rPr>
            </w:pPr>
          </w:p>
        </w:tc>
        <w:tc>
          <w:tcPr>
            <w:tcW w:w="1313" w:type="dxa"/>
            <w:gridSpan w:val="2"/>
            <w:hideMark/>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Выполнение</w:t>
            </w:r>
          </w:p>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9 месяцев</w:t>
            </w:r>
          </w:p>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20</w:t>
            </w:r>
            <w:r w:rsidRPr="00994E79">
              <w:rPr>
                <w:rFonts w:ascii="Times New Roman" w:hAnsi="Times New Roman" w:cs="Times New Roman"/>
                <w:b/>
                <w:lang w:val="en-US"/>
              </w:rPr>
              <w:t>2</w:t>
            </w:r>
            <w:r w:rsidRPr="00994E79">
              <w:rPr>
                <w:rFonts w:ascii="Times New Roman" w:hAnsi="Times New Roman" w:cs="Times New Roman"/>
                <w:b/>
              </w:rPr>
              <w:t>3г.</w:t>
            </w:r>
          </w:p>
        </w:tc>
        <w:tc>
          <w:tcPr>
            <w:tcW w:w="1388" w:type="dxa"/>
            <w:gridSpan w:val="2"/>
            <w:hideMark/>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Ожидаемое исполнение тек</w:t>
            </w:r>
            <w:r>
              <w:rPr>
                <w:rFonts w:ascii="Times New Roman" w:hAnsi="Times New Roman" w:cs="Times New Roman"/>
                <w:b/>
              </w:rPr>
              <w:t>ущего</w:t>
            </w:r>
            <w:r w:rsidRPr="00994E79">
              <w:rPr>
                <w:rFonts w:ascii="Times New Roman" w:hAnsi="Times New Roman" w:cs="Times New Roman"/>
                <w:b/>
              </w:rPr>
              <w:t xml:space="preserve"> года % </w:t>
            </w:r>
          </w:p>
        </w:tc>
      </w:tr>
      <w:tr w:rsidR="0045110E" w:rsidRPr="00994E79" w:rsidTr="007B550C">
        <w:tblPrEx>
          <w:tblLook w:val="04A0" w:firstRow="1" w:lastRow="0" w:firstColumn="1" w:lastColumn="0" w:noHBand="0" w:noVBand="1"/>
        </w:tblPrEx>
        <w:tc>
          <w:tcPr>
            <w:tcW w:w="9781" w:type="dxa"/>
            <w:gridSpan w:val="14"/>
            <w:hideMark/>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Доходы</w:t>
            </w:r>
          </w:p>
        </w:tc>
      </w:tr>
      <w:tr w:rsidR="0045110E" w:rsidRPr="00994E79" w:rsidTr="007B550C">
        <w:tblPrEx>
          <w:tblLook w:val="04A0" w:firstRow="1" w:lastRow="0" w:firstColumn="1" w:lastColumn="0" w:noHBand="0" w:noVBand="1"/>
        </w:tblPrEx>
        <w:tc>
          <w:tcPr>
            <w:tcW w:w="1447" w:type="dxa"/>
            <w:gridSpan w:val="3"/>
          </w:tcPr>
          <w:p w:rsidR="0045110E" w:rsidRPr="00994E79" w:rsidRDefault="0045110E" w:rsidP="007B550C">
            <w:pPr>
              <w:spacing w:after="0" w:line="240" w:lineRule="auto"/>
              <w:rPr>
                <w:rFonts w:ascii="Times New Roman" w:hAnsi="Times New Roman" w:cs="Times New Roman"/>
              </w:rPr>
            </w:pP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 xml:space="preserve">Налоговые доходы </w:t>
            </w:r>
          </w:p>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в том числе:</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25085,0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18626,4</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74,25</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1010201</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Налог на доходы   физических лиц с доходов источниками которых является налоговый агент</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19985,0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lang w:val="en-US"/>
              </w:rPr>
              <w:t>1</w:t>
            </w:r>
            <w:r w:rsidRPr="00994E79">
              <w:rPr>
                <w:rFonts w:ascii="Times New Roman" w:hAnsi="Times New Roman" w:cs="Times New Roman"/>
              </w:rPr>
              <w:t>4296,2</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71,53</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1010202</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Налог на доходы физических лиц с доходов, от осуществления деятельности физическими лицами, зарегистрированными в качестве индивидуальных предпринимателей, нотариусов, адвокатов и др. лиц</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51,1</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51,09</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1010203</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Налог на доходы физических лиц с доходов полученными физическими лицами в соответствии со ст. 228 Налогового кодекса РФ</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730,8</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73,08</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lastRenderedPageBreak/>
              <w:t>1010208</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w:t>
            </w:r>
          </w:p>
        </w:tc>
        <w:tc>
          <w:tcPr>
            <w:tcW w:w="955"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4000,0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1536,9</w:t>
            </w:r>
          </w:p>
        </w:tc>
        <w:tc>
          <w:tcPr>
            <w:tcW w:w="138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38,42</w:t>
            </w:r>
          </w:p>
        </w:tc>
      </w:tr>
      <w:tr w:rsidR="0045110E" w:rsidRPr="00994E79" w:rsidTr="007B550C">
        <w:tblPrEx>
          <w:tblLook w:val="04A0" w:firstRow="1" w:lastRow="0" w:firstColumn="1" w:lastColumn="0" w:noHBand="0" w:noVBand="1"/>
        </w:tblPrEx>
        <w:trPr>
          <w:trHeight w:val="1101"/>
        </w:trPr>
        <w:tc>
          <w:tcPr>
            <w:tcW w:w="1447" w:type="dxa"/>
            <w:gridSpan w:val="3"/>
            <w:tcBorders>
              <w:top w:val="single" w:sz="4" w:space="0" w:color="auto"/>
              <w:left w:val="single" w:sz="8" w:space="0" w:color="auto"/>
              <w:bottom w:val="single" w:sz="4" w:space="0" w:color="auto"/>
              <w:right w:val="single" w:sz="4" w:space="0" w:color="000000"/>
            </w:tcBorders>
            <w:hideMark/>
          </w:tcPr>
          <w:p w:rsidR="0045110E" w:rsidRPr="00994E79" w:rsidRDefault="0045110E" w:rsidP="007B550C">
            <w:pPr>
              <w:rPr>
                <w:rFonts w:ascii="Times New Roman" w:hAnsi="Times New Roman" w:cs="Times New Roman"/>
              </w:rPr>
            </w:pPr>
            <w:r w:rsidRPr="00994E79">
              <w:rPr>
                <w:rFonts w:ascii="Times New Roman" w:hAnsi="Times New Roman" w:cs="Times New Roman"/>
              </w:rPr>
              <w:t>1010213</w:t>
            </w:r>
          </w:p>
        </w:tc>
        <w:tc>
          <w:tcPr>
            <w:tcW w:w="4678" w:type="dxa"/>
            <w:gridSpan w:val="5"/>
            <w:tcBorders>
              <w:top w:val="single" w:sz="4" w:space="0" w:color="auto"/>
              <w:left w:val="nil"/>
              <w:bottom w:val="single" w:sz="4" w:space="0" w:color="auto"/>
              <w:right w:val="single" w:sz="4" w:space="0" w:color="auto"/>
            </w:tcBorders>
            <w:hideMark/>
          </w:tcPr>
          <w:p w:rsidR="0045110E" w:rsidRPr="00994E79" w:rsidRDefault="0045110E" w:rsidP="007B550C">
            <w:pPr>
              <w:jc w:val="both"/>
              <w:rPr>
                <w:rFonts w:ascii="Times New Roman" w:hAnsi="Times New Roman" w:cs="Times New Roman"/>
              </w:rPr>
            </w:pPr>
            <w:r w:rsidRPr="00994E79">
              <w:rPr>
                <w:rFonts w:ascii="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955"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0,0</w:t>
            </w:r>
          </w:p>
        </w:tc>
        <w:tc>
          <w:tcPr>
            <w:tcW w:w="1313"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785,2</w:t>
            </w:r>
          </w:p>
        </w:tc>
        <w:tc>
          <w:tcPr>
            <w:tcW w:w="1388" w:type="dxa"/>
            <w:gridSpan w:val="2"/>
          </w:tcPr>
          <w:p w:rsidR="0045110E" w:rsidRPr="00994E79" w:rsidRDefault="0045110E" w:rsidP="007B550C">
            <w:pPr>
              <w:spacing w:after="0" w:line="240" w:lineRule="auto"/>
              <w:jc w:val="right"/>
              <w:rPr>
                <w:rFonts w:ascii="Times New Roman" w:hAnsi="Times New Roman" w:cs="Times New Roman"/>
              </w:rPr>
            </w:pPr>
          </w:p>
        </w:tc>
      </w:tr>
      <w:tr w:rsidR="0045110E" w:rsidRPr="00994E79" w:rsidTr="007B550C">
        <w:tblPrEx>
          <w:tblLook w:val="04A0" w:firstRow="1" w:lastRow="0" w:firstColumn="1" w:lastColumn="0" w:noHBand="0" w:noVBand="1"/>
        </w:tblPrEx>
        <w:trPr>
          <w:trHeight w:val="1149"/>
        </w:trPr>
        <w:tc>
          <w:tcPr>
            <w:tcW w:w="1447" w:type="dxa"/>
            <w:gridSpan w:val="3"/>
            <w:tcBorders>
              <w:top w:val="single" w:sz="4" w:space="0" w:color="auto"/>
              <w:left w:val="single" w:sz="8" w:space="0" w:color="auto"/>
              <w:bottom w:val="single" w:sz="4" w:space="0" w:color="auto"/>
              <w:right w:val="single" w:sz="4" w:space="0" w:color="000000"/>
            </w:tcBorders>
          </w:tcPr>
          <w:p w:rsidR="0045110E" w:rsidRPr="00994E79" w:rsidRDefault="0045110E" w:rsidP="007B550C">
            <w:pPr>
              <w:rPr>
                <w:rFonts w:ascii="Times New Roman" w:hAnsi="Times New Roman" w:cs="Times New Roman"/>
              </w:rPr>
            </w:pPr>
            <w:r w:rsidRPr="00994E79">
              <w:rPr>
                <w:rFonts w:ascii="Times New Roman" w:hAnsi="Times New Roman" w:cs="Times New Roman"/>
              </w:rPr>
              <w:t>101021400</w:t>
            </w:r>
          </w:p>
        </w:tc>
        <w:tc>
          <w:tcPr>
            <w:tcW w:w="4678" w:type="dxa"/>
            <w:gridSpan w:val="5"/>
            <w:tcBorders>
              <w:top w:val="single" w:sz="4" w:space="0" w:color="auto"/>
              <w:left w:val="nil"/>
              <w:bottom w:val="single" w:sz="4" w:space="0" w:color="auto"/>
              <w:right w:val="single" w:sz="4" w:space="0" w:color="000000"/>
            </w:tcBorders>
          </w:tcPr>
          <w:p w:rsidR="0045110E" w:rsidRPr="00994E79" w:rsidRDefault="0045110E" w:rsidP="007B550C">
            <w:pPr>
              <w:jc w:val="both"/>
              <w:rPr>
                <w:rFonts w:ascii="Times New Roman" w:hAnsi="Times New Roman" w:cs="Times New Roman"/>
              </w:rPr>
            </w:pPr>
            <w:r w:rsidRPr="00994E79">
              <w:rPr>
                <w:rFonts w:ascii="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955"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0,0</w:t>
            </w:r>
          </w:p>
        </w:tc>
        <w:tc>
          <w:tcPr>
            <w:tcW w:w="1313"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1226,2</w:t>
            </w:r>
          </w:p>
        </w:tc>
        <w:tc>
          <w:tcPr>
            <w:tcW w:w="1388" w:type="dxa"/>
            <w:gridSpan w:val="2"/>
          </w:tcPr>
          <w:p w:rsidR="0045110E" w:rsidRPr="00994E79" w:rsidRDefault="0045110E" w:rsidP="007B550C">
            <w:pPr>
              <w:spacing w:after="0" w:line="240" w:lineRule="auto"/>
              <w:jc w:val="right"/>
              <w:rPr>
                <w:rFonts w:ascii="Times New Roman" w:hAnsi="Times New Roman" w:cs="Times New Roman"/>
              </w:rPr>
            </w:pPr>
          </w:p>
        </w:tc>
      </w:tr>
      <w:tr w:rsidR="0045110E" w:rsidRPr="00994E79" w:rsidTr="007B550C">
        <w:tblPrEx>
          <w:tblLook w:val="04A0" w:firstRow="1" w:lastRow="0" w:firstColumn="1" w:lastColumn="0" w:noHBand="0" w:noVBand="1"/>
        </w:tblPrEx>
        <w:trPr>
          <w:trHeight w:val="261"/>
        </w:trPr>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2020499</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Прочие межбюджетные трансферты</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2400,0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1800,0</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75,00</w:t>
            </w:r>
          </w:p>
        </w:tc>
      </w:tr>
      <w:tr w:rsidR="0045110E" w:rsidRPr="00994E79" w:rsidTr="007B550C">
        <w:tblPrEx>
          <w:tblLook w:val="04A0" w:firstRow="1" w:lastRow="0" w:firstColumn="1" w:lastColumn="0" w:noHBand="0" w:noVBand="1"/>
        </w:tblPrEx>
        <w:tc>
          <w:tcPr>
            <w:tcW w:w="1447" w:type="dxa"/>
            <w:gridSpan w:val="3"/>
          </w:tcPr>
          <w:p w:rsidR="0045110E" w:rsidRPr="00994E79" w:rsidRDefault="0045110E" w:rsidP="007B550C">
            <w:pPr>
              <w:spacing w:after="0" w:line="240" w:lineRule="auto"/>
              <w:rPr>
                <w:rFonts w:ascii="Times New Roman" w:hAnsi="Times New Roman" w:cs="Times New Roman"/>
                <w:b/>
                <w:bCs/>
              </w:rPr>
            </w:pPr>
          </w:p>
        </w:tc>
        <w:tc>
          <w:tcPr>
            <w:tcW w:w="4678" w:type="dxa"/>
            <w:gridSpan w:val="5"/>
            <w:hideMark/>
          </w:tcPr>
          <w:p w:rsidR="0045110E" w:rsidRPr="00994E79" w:rsidRDefault="0045110E" w:rsidP="007B550C">
            <w:pPr>
              <w:spacing w:after="0" w:line="240" w:lineRule="auto"/>
              <w:jc w:val="both"/>
              <w:rPr>
                <w:rFonts w:ascii="Times New Roman" w:hAnsi="Times New Roman" w:cs="Times New Roman"/>
                <w:b/>
                <w:bCs/>
              </w:rPr>
            </w:pPr>
            <w:r w:rsidRPr="00994E79">
              <w:rPr>
                <w:rFonts w:ascii="Times New Roman" w:hAnsi="Times New Roman" w:cs="Times New Roman"/>
                <w:b/>
                <w:bCs/>
              </w:rPr>
              <w:t>Итого доходов:</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27485,0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rPr>
              <w:t>20426,4</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74,32</w:t>
            </w:r>
          </w:p>
        </w:tc>
      </w:tr>
      <w:tr w:rsidR="0045110E" w:rsidRPr="00994E79" w:rsidTr="007B550C">
        <w:tblPrEx>
          <w:tblLook w:val="04A0" w:firstRow="1" w:lastRow="0" w:firstColumn="1" w:lastColumn="0" w:noHBand="0" w:noVBand="1"/>
        </w:tblPrEx>
        <w:trPr>
          <w:trHeight w:val="155"/>
        </w:trPr>
        <w:tc>
          <w:tcPr>
            <w:tcW w:w="9781" w:type="dxa"/>
            <w:gridSpan w:val="14"/>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b/>
              </w:rPr>
              <w:t>Расходы</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0103</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Функционирование законодательных органов государственной власти</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2595,0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1800,0</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69,36</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0104</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Содержание органов местного самоуправления</w:t>
            </w:r>
          </w:p>
        </w:tc>
        <w:tc>
          <w:tcPr>
            <w:tcW w:w="955"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18922,6</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14906,1</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78,77</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0111</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Резервные средства</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50,0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0,0</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0,0</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0113</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Другие общегосударственные вопросы</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129,3</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129,3</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100,00</w:t>
            </w:r>
          </w:p>
        </w:tc>
      </w:tr>
      <w:tr w:rsidR="0045110E" w:rsidRPr="00994E79" w:rsidTr="007B550C">
        <w:tblPrEx>
          <w:tblLook w:val="04A0" w:firstRow="1" w:lastRow="0" w:firstColumn="1" w:lastColumn="0" w:noHBand="0" w:noVBand="1"/>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0314</w:t>
            </w:r>
          </w:p>
        </w:tc>
        <w:tc>
          <w:tcPr>
            <w:tcW w:w="4678" w:type="dxa"/>
            <w:gridSpan w:val="5"/>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Мероприятия по гражданской обороне</w:t>
            </w:r>
          </w:p>
        </w:tc>
        <w:tc>
          <w:tcPr>
            <w:tcW w:w="955"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870,0</w:t>
            </w:r>
          </w:p>
        </w:tc>
        <w:tc>
          <w:tcPr>
            <w:tcW w:w="1313"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334,0</w:t>
            </w:r>
          </w:p>
        </w:tc>
        <w:tc>
          <w:tcPr>
            <w:tcW w:w="138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38,39</w:t>
            </w:r>
          </w:p>
        </w:tc>
      </w:tr>
      <w:tr w:rsidR="0045110E" w:rsidRPr="00994E79" w:rsidTr="007B550C">
        <w:tblPrEx>
          <w:tblLook w:val="04A0" w:firstRow="1" w:lastRow="0" w:firstColumn="1" w:lastColumn="0" w:noHBand="0" w:noVBand="1"/>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0705</w:t>
            </w:r>
          </w:p>
        </w:tc>
        <w:tc>
          <w:tcPr>
            <w:tcW w:w="4678" w:type="dxa"/>
            <w:gridSpan w:val="5"/>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Образование</w:t>
            </w:r>
          </w:p>
        </w:tc>
        <w:tc>
          <w:tcPr>
            <w:tcW w:w="955"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50,0</w:t>
            </w:r>
          </w:p>
        </w:tc>
        <w:tc>
          <w:tcPr>
            <w:tcW w:w="1313"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11,0</w:t>
            </w:r>
          </w:p>
        </w:tc>
        <w:tc>
          <w:tcPr>
            <w:tcW w:w="138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22,00</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0804</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 xml:space="preserve">Другие вопросы в области культуры, средств массовой информации, кинематографии (праздники) </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2556,3</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1732,0</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67,75</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1001</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Пенсионное обеспечение</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640,0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510,0</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79,69</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1006</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Со</w:t>
            </w:r>
            <w:r w:rsidR="007B550C">
              <w:rPr>
                <w:rFonts w:ascii="Times New Roman" w:hAnsi="Times New Roman" w:cs="Times New Roman"/>
              </w:rPr>
              <w:t>циальные гарантии муниципальным</w:t>
            </w:r>
            <w:r w:rsidRPr="00994E79">
              <w:rPr>
                <w:rFonts w:ascii="Times New Roman" w:hAnsi="Times New Roman" w:cs="Times New Roman"/>
              </w:rPr>
              <w:t xml:space="preserve"> служащим</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530,0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0,0</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0,00</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bCs/>
              </w:rPr>
            </w:pPr>
            <w:r w:rsidRPr="00994E79">
              <w:rPr>
                <w:rFonts w:ascii="Times New Roman" w:hAnsi="Times New Roman" w:cs="Times New Roman"/>
                <w:bCs/>
              </w:rPr>
              <w:t>1202</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bCs/>
              </w:rPr>
            </w:pPr>
            <w:r w:rsidRPr="00994E79">
              <w:rPr>
                <w:rFonts w:ascii="Times New Roman" w:hAnsi="Times New Roman" w:cs="Times New Roman"/>
                <w:bCs/>
              </w:rPr>
              <w:t>Периодическая печать и издательство</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bCs/>
              </w:rPr>
            </w:pPr>
            <w:r w:rsidRPr="00994E79">
              <w:rPr>
                <w:rFonts w:ascii="Times New Roman" w:hAnsi="Times New Roman" w:cs="Times New Roman"/>
                <w:bCs/>
              </w:rPr>
              <w:t>40,0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bCs/>
              </w:rPr>
            </w:pPr>
            <w:r w:rsidRPr="00994E79">
              <w:rPr>
                <w:rFonts w:ascii="Times New Roman" w:hAnsi="Times New Roman" w:cs="Times New Roman"/>
                <w:bCs/>
              </w:rPr>
              <w:t>40,0</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bCs/>
              </w:rPr>
            </w:pPr>
            <w:r w:rsidRPr="00994E79">
              <w:rPr>
                <w:rFonts w:ascii="Times New Roman" w:hAnsi="Times New Roman" w:cs="Times New Roman"/>
                <w:bCs/>
              </w:rPr>
              <w:t>100,00</w:t>
            </w:r>
          </w:p>
        </w:tc>
      </w:tr>
      <w:tr w:rsidR="0045110E" w:rsidRPr="00994E79" w:rsidTr="007B550C">
        <w:tblPrEx>
          <w:tblLook w:val="04A0" w:firstRow="1" w:lastRow="0" w:firstColumn="1" w:lastColumn="0" w:noHBand="0" w:noVBand="1"/>
        </w:tblPrEx>
        <w:tc>
          <w:tcPr>
            <w:tcW w:w="1447" w:type="dxa"/>
            <w:gridSpan w:val="3"/>
            <w:hideMark/>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1204</w:t>
            </w:r>
          </w:p>
        </w:tc>
        <w:tc>
          <w:tcPr>
            <w:tcW w:w="4678" w:type="dxa"/>
            <w:gridSpan w:val="5"/>
            <w:hideMark/>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Информационные технологии и связь</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1101,0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649,1</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58,96</w:t>
            </w:r>
          </w:p>
        </w:tc>
      </w:tr>
      <w:tr w:rsidR="0045110E" w:rsidRPr="00994E79" w:rsidTr="007B550C">
        <w:tblPrEx>
          <w:tblLook w:val="04A0" w:firstRow="1" w:lastRow="0" w:firstColumn="1" w:lastColumn="0" w:noHBand="0" w:noVBand="1"/>
        </w:tblPrEx>
        <w:tc>
          <w:tcPr>
            <w:tcW w:w="1447" w:type="dxa"/>
            <w:gridSpan w:val="3"/>
          </w:tcPr>
          <w:p w:rsidR="0045110E" w:rsidRPr="00994E79" w:rsidRDefault="0045110E" w:rsidP="007B550C">
            <w:pPr>
              <w:spacing w:after="0" w:line="240" w:lineRule="auto"/>
              <w:rPr>
                <w:rFonts w:ascii="Times New Roman" w:hAnsi="Times New Roman" w:cs="Times New Roman"/>
                <w:b/>
                <w:bCs/>
              </w:rPr>
            </w:pPr>
          </w:p>
        </w:tc>
        <w:tc>
          <w:tcPr>
            <w:tcW w:w="4678" w:type="dxa"/>
            <w:gridSpan w:val="5"/>
            <w:hideMark/>
          </w:tcPr>
          <w:p w:rsidR="0045110E" w:rsidRPr="00994E79" w:rsidRDefault="0045110E" w:rsidP="007B550C">
            <w:pPr>
              <w:spacing w:after="0" w:line="240" w:lineRule="auto"/>
              <w:jc w:val="both"/>
              <w:rPr>
                <w:rFonts w:ascii="Times New Roman" w:hAnsi="Times New Roman" w:cs="Times New Roman"/>
                <w:b/>
                <w:bCs/>
              </w:rPr>
            </w:pPr>
            <w:r w:rsidRPr="00994E79">
              <w:rPr>
                <w:rFonts w:ascii="Times New Roman" w:hAnsi="Times New Roman" w:cs="Times New Roman"/>
                <w:b/>
                <w:bCs/>
              </w:rPr>
              <w:t>Итого расходов</w:t>
            </w:r>
          </w:p>
        </w:tc>
        <w:tc>
          <w:tcPr>
            <w:tcW w:w="955" w:type="dxa"/>
            <w:gridSpan w:val="2"/>
            <w:hideMark/>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27485,0</w:t>
            </w:r>
          </w:p>
        </w:tc>
        <w:tc>
          <w:tcPr>
            <w:tcW w:w="1313" w:type="dxa"/>
            <w:gridSpan w:val="2"/>
            <w:hideMark/>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20111,5</w:t>
            </w:r>
          </w:p>
        </w:tc>
        <w:tc>
          <w:tcPr>
            <w:tcW w:w="1388" w:type="dxa"/>
            <w:gridSpan w:val="2"/>
            <w:hideMark/>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73,17</w:t>
            </w:r>
          </w:p>
        </w:tc>
      </w:tr>
      <w:tr w:rsidR="0045110E" w:rsidRPr="00994E79" w:rsidTr="007B550C">
        <w:tblPrEx>
          <w:tblLook w:val="0000" w:firstRow="0" w:lastRow="0" w:firstColumn="0" w:lastColumn="0" w:noHBand="0" w:noVBand="0"/>
        </w:tblPrEx>
        <w:trPr>
          <w:trHeight w:val="283"/>
        </w:trPr>
        <w:tc>
          <w:tcPr>
            <w:tcW w:w="9781" w:type="dxa"/>
            <w:gridSpan w:val="14"/>
          </w:tcPr>
          <w:p w:rsidR="0045110E" w:rsidRPr="00994E79" w:rsidRDefault="0045110E" w:rsidP="007B550C">
            <w:pPr>
              <w:spacing w:after="0" w:line="240" w:lineRule="auto"/>
              <w:rPr>
                <w:rFonts w:ascii="Times New Roman" w:hAnsi="Times New Roman" w:cs="Times New Roman"/>
                <w:b/>
                <w:bCs/>
              </w:rPr>
            </w:pPr>
            <w:r w:rsidRPr="00994E79">
              <w:rPr>
                <w:rFonts w:ascii="Times New Roman" w:hAnsi="Times New Roman" w:cs="Times New Roman"/>
                <w:b/>
                <w:bCs/>
              </w:rPr>
              <w:t>Ожидаемые итоги социально-экономического развития муниципального</w:t>
            </w:r>
          </w:p>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b/>
                <w:bCs/>
              </w:rPr>
              <w:t>округа Царицыно за текущий финансовый год (за 2023</w:t>
            </w:r>
            <w:r w:rsidRPr="00994E79">
              <w:rPr>
                <w:rFonts w:ascii="Times New Roman" w:hAnsi="Times New Roman" w:cs="Times New Roman"/>
              </w:rPr>
              <w:t xml:space="preserve"> год)</w:t>
            </w:r>
          </w:p>
          <w:p w:rsidR="0045110E" w:rsidRPr="00994E79" w:rsidRDefault="0045110E" w:rsidP="007B550C">
            <w:pPr>
              <w:spacing w:after="0" w:line="240" w:lineRule="auto"/>
              <w:rPr>
                <w:rFonts w:ascii="Times New Roman" w:hAnsi="Times New Roman" w:cs="Times New Roman"/>
                <w:b/>
                <w:bCs/>
                <w:sz w:val="20"/>
                <w:szCs w:val="20"/>
              </w:rPr>
            </w:pPr>
            <w:r w:rsidRPr="00994E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4E79">
              <w:rPr>
                <w:rFonts w:ascii="Times New Roman" w:hAnsi="Times New Roman" w:cs="Times New Roman"/>
                <w:sz w:val="20"/>
                <w:szCs w:val="20"/>
              </w:rPr>
              <w:t xml:space="preserve">    (тыс. руб.)</w:t>
            </w:r>
          </w:p>
        </w:tc>
      </w:tr>
      <w:tr w:rsidR="0045110E" w:rsidRPr="00994E79" w:rsidTr="007B550C">
        <w:tblPrEx>
          <w:tblLook w:val="0000" w:firstRow="0" w:lastRow="0" w:firstColumn="0" w:lastColumn="0" w:noHBand="0" w:noVBand="0"/>
        </w:tblPrEx>
        <w:trPr>
          <w:trHeight w:val="846"/>
        </w:trPr>
        <w:tc>
          <w:tcPr>
            <w:tcW w:w="1447" w:type="dxa"/>
            <w:gridSpan w:val="3"/>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rPr>
              <w:t xml:space="preserve"> </w:t>
            </w:r>
            <w:r w:rsidRPr="00994E79">
              <w:rPr>
                <w:rFonts w:ascii="Times New Roman" w:hAnsi="Times New Roman" w:cs="Times New Roman"/>
                <w:b/>
              </w:rPr>
              <w:t>Код</w:t>
            </w:r>
          </w:p>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Бюджетной классификации</w:t>
            </w:r>
          </w:p>
        </w:tc>
        <w:tc>
          <w:tcPr>
            <w:tcW w:w="4678" w:type="dxa"/>
            <w:gridSpan w:val="5"/>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Наименование статьи</w:t>
            </w:r>
          </w:p>
        </w:tc>
        <w:tc>
          <w:tcPr>
            <w:tcW w:w="1275" w:type="dxa"/>
            <w:gridSpan w:val="3"/>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План</w:t>
            </w:r>
          </w:p>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20</w:t>
            </w:r>
            <w:r w:rsidRPr="00994E79">
              <w:rPr>
                <w:rFonts w:ascii="Times New Roman" w:hAnsi="Times New Roman" w:cs="Times New Roman"/>
                <w:b/>
                <w:lang w:val="en-US"/>
              </w:rPr>
              <w:t>2</w:t>
            </w:r>
            <w:r w:rsidRPr="00994E79">
              <w:rPr>
                <w:rFonts w:ascii="Times New Roman" w:hAnsi="Times New Roman" w:cs="Times New Roman"/>
                <w:b/>
              </w:rPr>
              <w:t>3 года</w:t>
            </w:r>
          </w:p>
          <w:p w:rsidR="0045110E" w:rsidRPr="00994E79" w:rsidRDefault="0045110E" w:rsidP="007B550C">
            <w:pPr>
              <w:spacing w:after="0" w:line="240" w:lineRule="auto"/>
              <w:rPr>
                <w:rFonts w:ascii="Times New Roman" w:hAnsi="Times New Roman" w:cs="Times New Roman"/>
                <w:b/>
              </w:rPr>
            </w:pPr>
          </w:p>
        </w:tc>
        <w:tc>
          <w:tcPr>
            <w:tcW w:w="1168" w:type="dxa"/>
            <w:gridSpan w:val="2"/>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Выполнение</w:t>
            </w:r>
          </w:p>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 xml:space="preserve"> 20</w:t>
            </w:r>
            <w:r w:rsidRPr="00994E79">
              <w:rPr>
                <w:rFonts w:ascii="Times New Roman" w:hAnsi="Times New Roman" w:cs="Times New Roman"/>
                <w:b/>
                <w:lang w:val="en-US"/>
              </w:rPr>
              <w:t>2</w:t>
            </w:r>
            <w:r w:rsidRPr="00994E79">
              <w:rPr>
                <w:rFonts w:ascii="Times New Roman" w:hAnsi="Times New Roman" w:cs="Times New Roman"/>
                <w:b/>
              </w:rPr>
              <w:t>3г.</w:t>
            </w:r>
          </w:p>
          <w:p w:rsidR="0045110E" w:rsidRPr="00994E79" w:rsidRDefault="0045110E" w:rsidP="007B550C">
            <w:pPr>
              <w:spacing w:after="0" w:line="240" w:lineRule="auto"/>
              <w:rPr>
                <w:rFonts w:ascii="Times New Roman" w:hAnsi="Times New Roman" w:cs="Times New Roman"/>
                <w:b/>
              </w:rPr>
            </w:pPr>
          </w:p>
        </w:tc>
        <w:tc>
          <w:tcPr>
            <w:tcW w:w="1213" w:type="dxa"/>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 выполнения</w:t>
            </w:r>
          </w:p>
        </w:tc>
      </w:tr>
      <w:tr w:rsidR="0045110E" w:rsidRPr="00994E79" w:rsidTr="007B550C">
        <w:tblPrEx>
          <w:tblLook w:val="0000" w:firstRow="0" w:lastRow="0" w:firstColumn="0" w:lastColumn="0" w:noHBand="0" w:noVBand="0"/>
        </w:tblPrEx>
        <w:trPr>
          <w:trHeight w:val="237"/>
        </w:trPr>
        <w:tc>
          <w:tcPr>
            <w:tcW w:w="9781" w:type="dxa"/>
            <w:gridSpan w:val="14"/>
          </w:tcPr>
          <w:p w:rsidR="0045110E" w:rsidRPr="00994E79" w:rsidRDefault="0045110E" w:rsidP="007B550C">
            <w:pPr>
              <w:spacing w:after="0" w:line="240" w:lineRule="auto"/>
              <w:rPr>
                <w:rFonts w:ascii="Times New Roman" w:hAnsi="Times New Roman" w:cs="Times New Roman"/>
                <w:b/>
              </w:rPr>
            </w:pPr>
            <w:r w:rsidRPr="00994E79">
              <w:rPr>
                <w:rFonts w:ascii="Times New Roman" w:hAnsi="Times New Roman" w:cs="Times New Roman"/>
                <w:b/>
              </w:rPr>
              <w:t>Доходы</w:t>
            </w:r>
          </w:p>
        </w:tc>
      </w:tr>
      <w:tr w:rsidR="0045110E" w:rsidRPr="00994E79" w:rsidTr="007B550C">
        <w:tblPrEx>
          <w:tblLook w:val="0000" w:firstRow="0" w:lastRow="0" w:firstColumn="0" w:lastColumn="0" w:noHBand="0" w:noVBand="0"/>
        </w:tblPrEx>
        <w:trPr>
          <w:trHeight w:val="269"/>
        </w:trPr>
        <w:tc>
          <w:tcPr>
            <w:tcW w:w="1447" w:type="dxa"/>
            <w:gridSpan w:val="3"/>
          </w:tcPr>
          <w:p w:rsidR="0045110E" w:rsidRPr="00994E79" w:rsidRDefault="0045110E" w:rsidP="007B550C">
            <w:pPr>
              <w:spacing w:after="0" w:line="240" w:lineRule="auto"/>
              <w:rPr>
                <w:rFonts w:ascii="Times New Roman" w:hAnsi="Times New Roman" w:cs="Times New Roman"/>
              </w:rPr>
            </w:pPr>
          </w:p>
        </w:tc>
        <w:tc>
          <w:tcPr>
            <w:tcW w:w="4678"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 xml:space="preserve">Налоговые доходы </w:t>
            </w:r>
          </w:p>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в том числе:</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25085,0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24835,2</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99,00</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1010201</w:t>
            </w:r>
          </w:p>
        </w:tc>
        <w:tc>
          <w:tcPr>
            <w:tcW w:w="4678"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Налог на доходы физических лиц</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19985,0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19061,6</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95,38</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1010202</w:t>
            </w:r>
          </w:p>
        </w:tc>
        <w:tc>
          <w:tcPr>
            <w:tcW w:w="4678"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Налог на доходы с индивидуальных предпринимателей</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68,1</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68,13</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1010203</w:t>
            </w:r>
          </w:p>
        </w:tc>
        <w:tc>
          <w:tcPr>
            <w:tcW w:w="4678"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Налог на доходы физических лиц</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974,4</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97,44</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1010208</w:t>
            </w:r>
          </w:p>
        </w:tc>
        <w:tc>
          <w:tcPr>
            <w:tcW w:w="4678" w:type="dxa"/>
            <w:gridSpan w:val="5"/>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4000,0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2049,2</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51,22</w:t>
            </w:r>
          </w:p>
        </w:tc>
      </w:tr>
      <w:tr w:rsidR="0045110E" w:rsidRPr="00994E79" w:rsidTr="007B550C">
        <w:tblPrEx>
          <w:tblLook w:val="0000" w:firstRow="0" w:lastRow="0" w:firstColumn="0" w:lastColumn="0" w:noHBand="0" w:noVBand="0"/>
        </w:tblPrEx>
        <w:trPr>
          <w:trHeight w:val="408"/>
        </w:trPr>
        <w:tc>
          <w:tcPr>
            <w:tcW w:w="1447" w:type="dxa"/>
            <w:gridSpan w:val="3"/>
            <w:tcBorders>
              <w:top w:val="single" w:sz="4" w:space="0" w:color="auto"/>
              <w:left w:val="single" w:sz="8" w:space="0" w:color="auto"/>
              <w:bottom w:val="single" w:sz="4" w:space="0" w:color="auto"/>
              <w:right w:val="single" w:sz="4" w:space="0" w:color="000000"/>
            </w:tcBorders>
          </w:tcPr>
          <w:p w:rsidR="0045110E" w:rsidRPr="00994E79" w:rsidRDefault="0045110E" w:rsidP="007B550C">
            <w:pPr>
              <w:rPr>
                <w:rFonts w:ascii="Times New Roman" w:hAnsi="Times New Roman" w:cs="Times New Roman"/>
              </w:rPr>
            </w:pPr>
            <w:r w:rsidRPr="00994E79">
              <w:rPr>
                <w:rFonts w:ascii="Times New Roman" w:hAnsi="Times New Roman" w:cs="Times New Roman"/>
              </w:rPr>
              <w:t>1010213</w:t>
            </w:r>
          </w:p>
        </w:tc>
        <w:tc>
          <w:tcPr>
            <w:tcW w:w="4678" w:type="dxa"/>
            <w:gridSpan w:val="5"/>
            <w:tcBorders>
              <w:top w:val="nil"/>
              <w:left w:val="nil"/>
              <w:bottom w:val="single" w:sz="4" w:space="0" w:color="auto"/>
              <w:right w:val="single" w:sz="4" w:space="0" w:color="auto"/>
            </w:tcBorders>
          </w:tcPr>
          <w:p w:rsidR="0045110E" w:rsidRPr="00994E79" w:rsidRDefault="0045110E" w:rsidP="007B550C">
            <w:pPr>
              <w:jc w:val="both"/>
              <w:rPr>
                <w:rFonts w:ascii="Times New Roman" w:hAnsi="Times New Roman" w:cs="Times New Roman"/>
              </w:rPr>
            </w:pPr>
            <w:r w:rsidRPr="00994E79">
              <w:rPr>
                <w:rFonts w:ascii="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0,0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785,2</w:t>
            </w:r>
          </w:p>
        </w:tc>
        <w:tc>
          <w:tcPr>
            <w:tcW w:w="1213" w:type="dxa"/>
          </w:tcPr>
          <w:p w:rsidR="0045110E" w:rsidRPr="00994E79" w:rsidRDefault="0045110E" w:rsidP="007B550C">
            <w:pPr>
              <w:spacing w:after="0" w:line="240" w:lineRule="auto"/>
              <w:jc w:val="right"/>
              <w:rPr>
                <w:rFonts w:ascii="Times New Roman" w:hAnsi="Times New Roman" w:cs="Times New Roman"/>
              </w:rPr>
            </w:pPr>
          </w:p>
        </w:tc>
      </w:tr>
      <w:tr w:rsidR="0045110E" w:rsidRPr="00994E79" w:rsidTr="007B550C">
        <w:tblPrEx>
          <w:tblLook w:val="0000" w:firstRow="0" w:lastRow="0" w:firstColumn="0" w:lastColumn="0" w:noHBand="0" w:noVBand="0"/>
        </w:tblPrEx>
        <w:trPr>
          <w:trHeight w:val="1041"/>
        </w:trPr>
        <w:tc>
          <w:tcPr>
            <w:tcW w:w="1447" w:type="dxa"/>
            <w:gridSpan w:val="3"/>
            <w:tcBorders>
              <w:top w:val="single" w:sz="4" w:space="0" w:color="auto"/>
              <w:left w:val="single" w:sz="8" w:space="0" w:color="auto"/>
              <w:bottom w:val="single" w:sz="4" w:space="0" w:color="auto"/>
              <w:right w:val="single" w:sz="4" w:space="0" w:color="000000"/>
            </w:tcBorders>
          </w:tcPr>
          <w:p w:rsidR="0045110E" w:rsidRPr="00994E79" w:rsidRDefault="0045110E" w:rsidP="007B550C">
            <w:pPr>
              <w:rPr>
                <w:rFonts w:ascii="Times New Roman" w:hAnsi="Times New Roman" w:cs="Times New Roman"/>
              </w:rPr>
            </w:pPr>
            <w:r w:rsidRPr="00994E79">
              <w:rPr>
                <w:rFonts w:ascii="Times New Roman" w:hAnsi="Times New Roman" w:cs="Times New Roman"/>
              </w:rPr>
              <w:t>101021400</w:t>
            </w:r>
          </w:p>
        </w:tc>
        <w:tc>
          <w:tcPr>
            <w:tcW w:w="4678" w:type="dxa"/>
            <w:gridSpan w:val="5"/>
            <w:tcBorders>
              <w:top w:val="single" w:sz="4" w:space="0" w:color="auto"/>
              <w:left w:val="nil"/>
              <w:bottom w:val="single" w:sz="4" w:space="0" w:color="auto"/>
              <w:right w:val="single" w:sz="4" w:space="0" w:color="000000"/>
            </w:tcBorders>
          </w:tcPr>
          <w:p w:rsidR="0045110E" w:rsidRPr="00994E79" w:rsidRDefault="0045110E" w:rsidP="007B550C">
            <w:pPr>
              <w:jc w:val="both"/>
              <w:rPr>
                <w:rFonts w:ascii="Times New Roman" w:hAnsi="Times New Roman" w:cs="Times New Roman"/>
              </w:rPr>
            </w:pPr>
            <w:r w:rsidRPr="00994E79">
              <w:rPr>
                <w:rFonts w:ascii="Times New Roman" w:hAnsi="Times New Roman" w:cs="Times New Roman"/>
              </w:rPr>
              <w:t xml:space="preserve">Налог на доходы физических лиц в отношении доходов от долевого участия в организации, </w:t>
            </w:r>
            <w:r w:rsidRPr="00994E79">
              <w:rPr>
                <w:rFonts w:ascii="Times New Roman" w:hAnsi="Times New Roman" w:cs="Times New Roman"/>
              </w:rPr>
              <w:lastRenderedPageBreak/>
              <w:t>полученных в виде дивидендов (в части суммы налога, превышающей 650 000 рублей)</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lastRenderedPageBreak/>
              <w:t>0,0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1226,2</w:t>
            </w:r>
          </w:p>
        </w:tc>
        <w:tc>
          <w:tcPr>
            <w:tcW w:w="1213" w:type="dxa"/>
          </w:tcPr>
          <w:p w:rsidR="0045110E" w:rsidRPr="00994E79" w:rsidRDefault="0045110E" w:rsidP="007B550C">
            <w:pPr>
              <w:spacing w:after="0" w:line="240" w:lineRule="auto"/>
              <w:jc w:val="right"/>
              <w:rPr>
                <w:rFonts w:ascii="Times New Roman" w:hAnsi="Times New Roman" w:cs="Times New Roman"/>
              </w:rPr>
            </w:pP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2024999</w:t>
            </w:r>
          </w:p>
        </w:tc>
        <w:tc>
          <w:tcPr>
            <w:tcW w:w="4678"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Межбюджетные трансферты</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2400,0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2400,00</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100,00</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b/>
                <w:bCs/>
              </w:rPr>
            </w:pPr>
          </w:p>
        </w:tc>
        <w:tc>
          <w:tcPr>
            <w:tcW w:w="4678" w:type="dxa"/>
            <w:gridSpan w:val="5"/>
          </w:tcPr>
          <w:p w:rsidR="0045110E" w:rsidRPr="00994E79" w:rsidRDefault="0045110E" w:rsidP="007B550C">
            <w:pPr>
              <w:spacing w:after="0" w:line="240" w:lineRule="auto"/>
              <w:rPr>
                <w:rFonts w:ascii="Times New Roman" w:hAnsi="Times New Roman" w:cs="Times New Roman"/>
                <w:b/>
                <w:bCs/>
              </w:rPr>
            </w:pPr>
            <w:r w:rsidRPr="00994E79">
              <w:rPr>
                <w:rFonts w:ascii="Times New Roman" w:hAnsi="Times New Roman" w:cs="Times New Roman"/>
                <w:b/>
                <w:bCs/>
              </w:rPr>
              <w:t>Итого доходов:</w:t>
            </w:r>
          </w:p>
        </w:tc>
        <w:tc>
          <w:tcPr>
            <w:tcW w:w="1275" w:type="dxa"/>
            <w:gridSpan w:val="3"/>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27485,0</w:t>
            </w:r>
          </w:p>
        </w:tc>
        <w:tc>
          <w:tcPr>
            <w:tcW w:w="1168" w:type="dxa"/>
            <w:gridSpan w:val="2"/>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26564,7</w:t>
            </w:r>
          </w:p>
        </w:tc>
        <w:tc>
          <w:tcPr>
            <w:tcW w:w="1213" w:type="dxa"/>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96,65</w:t>
            </w:r>
          </w:p>
        </w:tc>
      </w:tr>
      <w:tr w:rsidR="0045110E" w:rsidRPr="00994E79" w:rsidTr="007B550C">
        <w:tblPrEx>
          <w:tblLook w:val="0000" w:firstRow="0" w:lastRow="0" w:firstColumn="0" w:lastColumn="0" w:noHBand="0" w:noVBand="0"/>
        </w:tblPrEx>
        <w:tc>
          <w:tcPr>
            <w:tcW w:w="9781" w:type="dxa"/>
            <w:gridSpan w:val="14"/>
          </w:tcPr>
          <w:p w:rsidR="0045110E" w:rsidRPr="00994E79" w:rsidRDefault="0045110E" w:rsidP="007B550C">
            <w:pPr>
              <w:spacing w:after="0" w:line="240" w:lineRule="auto"/>
              <w:jc w:val="right"/>
              <w:rPr>
                <w:rFonts w:ascii="Times New Roman" w:hAnsi="Times New Roman" w:cs="Times New Roman"/>
                <w:b/>
                <w:highlight w:val="yellow"/>
              </w:rPr>
            </w:pPr>
            <w:r w:rsidRPr="00994E79">
              <w:rPr>
                <w:rFonts w:ascii="Times New Roman" w:hAnsi="Times New Roman" w:cs="Times New Roman"/>
                <w:b/>
              </w:rPr>
              <w:t>Расходы</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0103</w:t>
            </w:r>
          </w:p>
        </w:tc>
        <w:tc>
          <w:tcPr>
            <w:tcW w:w="4678"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Функционирование законодательных органов государственной власти</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2595,0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2556,0</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lang w:val="en-US"/>
              </w:rPr>
              <w:t>9</w:t>
            </w:r>
            <w:r w:rsidRPr="00994E79">
              <w:rPr>
                <w:rFonts w:ascii="Times New Roman" w:hAnsi="Times New Roman" w:cs="Times New Roman"/>
              </w:rPr>
              <w:t>8</w:t>
            </w:r>
            <w:r w:rsidRPr="00994E79">
              <w:rPr>
                <w:rFonts w:ascii="Times New Roman" w:hAnsi="Times New Roman" w:cs="Times New Roman"/>
                <w:lang w:val="en-US"/>
              </w:rPr>
              <w:t>,</w:t>
            </w:r>
            <w:r w:rsidRPr="00994E79">
              <w:rPr>
                <w:rFonts w:ascii="Times New Roman" w:hAnsi="Times New Roman" w:cs="Times New Roman"/>
              </w:rPr>
              <w:t>49</w:t>
            </w:r>
          </w:p>
        </w:tc>
      </w:tr>
      <w:tr w:rsidR="0045110E" w:rsidRPr="00994E79" w:rsidTr="007B550C">
        <w:tblPrEx>
          <w:tblLook w:val="0000" w:firstRow="0" w:lastRow="0" w:firstColumn="0" w:lastColumn="0" w:noHBand="0" w:noVBand="0"/>
        </w:tblPrEx>
        <w:trPr>
          <w:trHeight w:val="53"/>
        </w:trPr>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0104</w:t>
            </w:r>
          </w:p>
        </w:tc>
        <w:tc>
          <w:tcPr>
            <w:tcW w:w="4678"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Содержание органов местного самоуправления</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18922,6</w:t>
            </w:r>
          </w:p>
          <w:p w:rsidR="0045110E" w:rsidRPr="00994E79" w:rsidRDefault="0045110E" w:rsidP="007B550C">
            <w:pPr>
              <w:spacing w:after="0" w:line="240" w:lineRule="auto"/>
              <w:jc w:val="right"/>
              <w:rPr>
                <w:rFonts w:ascii="Times New Roman" w:hAnsi="Times New Roman" w:cs="Times New Roman"/>
              </w:rPr>
            </w:pP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 xml:space="preserve"> 18920,0</w:t>
            </w:r>
          </w:p>
          <w:p w:rsidR="0045110E" w:rsidRPr="00994E79" w:rsidRDefault="0045110E" w:rsidP="007B550C">
            <w:pPr>
              <w:spacing w:after="0" w:line="240" w:lineRule="auto"/>
              <w:jc w:val="right"/>
              <w:rPr>
                <w:rFonts w:ascii="Times New Roman" w:hAnsi="Times New Roman" w:cs="Times New Roman"/>
              </w:rPr>
            </w:pP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99,98</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0314</w:t>
            </w:r>
          </w:p>
        </w:tc>
        <w:tc>
          <w:tcPr>
            <w:tcW w:w="4678"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Мероприятия по гражданской обороне</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870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786</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90,34</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0111</w:t>
            </w:r>
          </w:p>
        </w:tc>
        <w:tc>
          <w:tcPr>
            <w:tcW w:w="4678" w:type="dxa"/>
            <w:gridSpan w:val="5"/>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Резервные средства</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50,0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0,0</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0113</w:t>
            </w:r>
          </w:p>
        </w:tc>
        <w:tc>
          <w:tcPr>
            <w:tcW w:w="4678" w:type="dxa"/>
            <w:gridSpan w:val="5"/>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Другие общегосударственные вопросы</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129,3</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129,3</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100,00</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0705</w:t>
            </w:r>
          </w:p>
        </w:tc>
        <w:tc>
          <w:tcPr>
            <w:tcW w:w="4678" w:type="dxa"/>
            <w:gridSpan w:val="5"/>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Образование</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50,0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50,0</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0804</w:t>
            </w:r>
          </w:p>
        </w:tc>
        <w:tc>
          <w:tcPr>
            <w:tcW w:w="4678" w:type="dxa"/>
            <w:gridSpan w:val="5"/>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 xml:space="preserve">Другие вопросы в области культуры, средств массовой информации, кинематографии(праздники) </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2556,3</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1909,0</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74,67</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1001</w:t>
            </w:r>
          </w:p>
        </w:tc>
        <w:tc>
          <w:tcPr>
            <w:tcW w:w="4678" w:type="dxa"/>
            <w:gridSpan w:val="5"/>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Пенсионное обеспечение</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640,0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515,7</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 xml:space="preserve"> 80,58</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rPr>
            </w:pPr>
            <w:r w:rsidRPr="00994E79">
              <w:rPr>
                <w:rFonts w:ascii="Times New Roman" w:hAnsi="Times New Roman" w:cs="Times New Roman"/>
              </w:rPr>
              <w:t>1006</w:t>
            </w:r>
          </w:p>
        </w:tc>
        <w:tc>
          <w:tcPr>
            <w:tcW w:w="4678" w:type="dxa"/>
            <w:gridSpan w:val="5"/>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Пособия по социальной помощи населения</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530,8</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530,8</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100,00</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bCs/>
              </w:rPr>
            </w:pPr>
            <w:r w:rsidRPr="00994E79">
              <w:rPr>
                <w:rFonts w:ascii="Times New Roman" w:hAnsi="Times New Roman" w:cs="Times New Roman"/>
                <w:bCs/>
              </w:rPr>
              <w:t>1202</w:t>
            </w:r>
          </w:p>
        </w:tc>
        <w:tc>
          <w:tcPr>
            <w:tcW w:w="4678" w:type="dxa"/>
            <w:gridSpan w:val="5"/>
          </w:tcPr>
          <w:p w:rsidR="0045110E" w:rsidRPr="00994E79" w:rsidRDefault="0045110E" w:rsidP="007B550C">
            <w:pPr>
              <w:spacing w:after="0" w:line="240" w:lineRule="auto"/>
              <w:jc w:val="both"/>
              <w:rPr>
                <w:rFonts w:ascii="Times New Roman" w:hAnsi="Times New Roman" w:cs="Times New Roman"/>
                <w:bCs/>
              </w:rPr>
            </w:pPr>
            <w:r w:rsidRPr="00994E79">
              <w:rPr>
                <w:rFonts w:ascii="Times New Roman" w:hAnsi="Times New Roman" w:cs="Times New Roman"/>
                <w:bCs/>
              </w:rPr>
              <w:t>Периодическая печать и издательство</w:t>
            </w:r>
          </w:p>
        </w:tc>
        <w:tc>
          <w:tcPr>
            <w:tcW w:w="1275" w:type="dxa"/>
            <w:gridSpan w:val="3"/>
          </w:tcPr>
          <w:p w:rsidR="0045110E" w:rsidRPr="00994E79" w:rsidRDefault="0045110E" w:rsidP="007B550C">
            <w:pPr>
              <w:spacing w:after="0" w:line="240" w:lineRule="auto"/>
              <w:jc w:val="right"/>
              <w:rPr>
                <w:rFonts w:ascii="Times New Roman" w:hAnsi="Times New Roman" w:cs="Times New Roman"/>
                <w:bCs/>
              </w:rPr>
            </w:pPr>
            <w:r w:rsidRPr="00994E79">
              <w:rPr>
                <w:rFonts w:ascii="Times New Roman" w:hAnsi="Times New Roman" w:cs="Times New Roman"/>
                <w:bCs/>
              </w:rPr>
              <w:t>40,0</w:t>
            </w:r>
          </w:p>
        </w:tc>
        <w:tc>
          <w:tcPr>
            <w:tcW w:w="1168" w:type="dxa"/>
            <w:gridSpan w:val="2"/>
          </w:tcPr>
          <w:p w:rsidR="0045110E" w:rsidRPr="00994E79" w:rsidRDefault="0045110E" w:rsidP="007B550C">
            <w:pPr>
              <w:spacing w:after="0" w:line="240" w:lineRule="auto"/>
              <w:jc w:val="right"/>
              <w:rPr>
                <w:rFonts w:ascii="Times New Roman" w:hAnsi="Times New Roman" w:cs="Times New Roman"/>
                <w:bCs/>
              </w:rPr>
            </w:pPr>
            <w:r w:rsidRPr="00994E79">
              <w:rPr>
                <w:rFonts w:ascii="Times New Roman" w:hAnsi="Times New Roman" w:cs="Times New Roman"/>
                <w:bCs/>
              </w:rPr>
              <w:t>40,0</w:t>
            </w:r>
          </w:p>
        </w:tc>
        <w:tc>
          <w:tcPr>
            <w:tcW w:w="1213" w:type="dxa"/>
          </w:tcPr>
          <w:p w:rsidR="0045110E" w:rsidRPr="00994E79" w:rsidRDefault="0045110E" w:rsidP="007B550C">
            <w:pPr>
              <w:spacing w:after="0" w:line="240" w:lineRule="auto"/>
              <w:jc w:val="right"/>
              <w:rPr>
                <w:rFonts w:ascii="Times New Roman" w:hAnsi="Times New Roman" w:cs="Times New Roman"/>
                <w:bCs/>
              </w:rPr>
            </w:pPr>
            <w:r w:rsidRPr="00994E79">
              <w:rPr>
                <w:rFonts w:ascii="Times New Roman" w:hAnsi="Times New Roman" w:cs="Times New Roman"/>
                <w:bCs/>
              </w:rPr>
              <w:t>100,00</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bCs/>
              </w:rPr>
            </w:pPr>
            <w:r w:rsidRPr="00994E79">
              <w:rPr>
                <w:rFonts w:ascii="Times New Roman" w:hAnsi="Times New Roman" w:cs="Times New Roman"/>
                <w:bCs/>
              </w:rPr>
              <w:t>1204</w:t>
            </w:r>
          </w:p>
        </w:tc>
        <w:tc>
          <w:tcPr>
            <w:tcW w:w="4678" w:type="dxa"/>
            <w:gridSpan w:val="5"/>
          </w:tcPr>
          <w:p w:rsidR="0045110E" w:rsidRPr="00994E79" w:rsidRDefault="0045110E" w:rsidP="007B550C">
            <w:pPr>
              <w:spacing w:after="0" w:line="240" w:lineRule="auto"/>
              <w:jc w:val="both"/>
              <w:rPr>
                <w:rFonts w:ascii="Times New Roman" w:hAnsi="Times New Roman" w:cs="Times New Roman"/>
              </w:rPr>
            </w:pPr>
            <w:r w:rsidRPr="00994E79">
              <w:rPr>
                <w:rFonts w:ascii="Times New Roman" w:hAnsi="Times New Roman" w:cs="Times New Roman"/>
              </w:rPr>
              <w:t>Информационные технологии и связь</w:t>
            </w:r>
          </w:p>
        </w:tc>
        <w:tc>
          <w:tcPr>
            <w:tcW w:w="1275" w:type="dxa"/>
            <w:gridSpan w:val="3"/>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1101,0</w:t>
            </w:r>
          </w:p>
        </w:tc>
        <w:tc>
          <w:tcPr>
            <w:tcW w:w="1168" w:type="dxa"/>
            <w:gridSpan w:val="2"/>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1000,3</w:t>
            </w:r>
          </w:p>
        </w:tc>
        <w:tc>
          <w:tcPr>
            <w:tcW w:w="1213" w:type="dxa"/>
          </w:tcPr>
          <w:p w:rsidR="0045110E" w:rsidRPr="00994E79" w:rsidRDefault="0045110E" w:rsidP="007B550C">
            <w:pPr>
              <w:spacing w:after="0" w:line="240" w:lineRule="auto"/>
              <w:jc w:val="right"/>
              <w:rPr>
                <w:rFonts w:ascii="Times New Roman" w:hAnsi="Times New Roman" w:cs="Times New Roman"/>
              </w:rPr>
            </w:pPr>
            <w:r w:rsidRPr="00994E79">
              <w:rPr>
                <w:rFonts w:ascii="Times New Roman" w:hAnsi="Times New Roman" w:cs="Times New Roman"/>
              </w:rPr>
              <w:t>90,85</w:t>
            </w:r>
          </w:p>
        </w:tc>
      </w:tr>
      <w:tr w:rsidR="0045110E" w:rsidRPr="00994E79" w:rsidTr="007B550C">
        <w:tblPrEx>
          <w:tblLook w:val="0000" w:firstRow="0" w:lastRow="0" w:firstColumn="0" w:lastColumn="0" w:noHBand="0" w:noVBand="0"/>
        </w:tblPrEx>
        <w:tc>
          <w:tcPr>
            <w:tcW w:w="1447" w:type="dxa"/>
            <w:gridSpan w:val="3"/>
          </w:tcPr>
          <w:p w:rsidR="0045110E" w:rsidRPr="00994E79" w:rsidRDefault="0045110E" w:rsidP="007B550C">
            <w:pPr>
              <w:spacing w:after="0" w:line="240" w:lineRule="auto"/>
              <w:rPr>
                <w:rFonts w:ascii="Times New Roman" w:hAnsi="Times New Roman" w:cs="Times New Roman"/>
                <w:b/>
                <w:bCs/>
              </w:rPr>
            </w:pPr>
          </w:p>
        </w:tc>
        <w:tc>
          <w:tcPr>
            <w:tcW w:w="4678" w:type="dxa"/>
            <w:gridSpan w:val="5"/>
          </w:tcPr>
          <w:p w:rsidR="0045110E" w:rsidRPr="00994E79" w:rsidRDefault="0045110E" w:rsidP="007B550C">
            <w:pPr>
              <w:spacing w:after="0" w:line="240" w:lineRule="auto"/>
              <w:rPr>
                <w:rFonts w:ascii="Times New Roman" w:hAnsi="Times New Roman" w:cs="Times New Roman"/>
                <w:b/>
                <w:bCs/>
              </w:rPr>
            </w:pPr>
            <w:r w:rsidRPr="00994E79">
              <w:rPr>
                <w:rFonts w:ascii="Times New Roman" w:hAnsi="Times New Roman" w:cs="Times New Roman"/>
                <w:b/>
                <w:bCs/>
              </w:rPr>
              <w:t>Итого расходов</w:t>
            </w:r>
          </w:p>
        </w:tc>
        <w:tc>
          <w:tcPr>
            <w:tcW w:w="1275" w:type="dxa"/>
            <w:gridSpan w:val="3"/>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27485,0</w:t>
            </w:r>
          </w:p>
        </w:tc>
        <w:tc>
          <w:tcPr>
            <w:tcW w:w="1168" w:type="dxa"/>
            <w:gridSpan w:val="2"/>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26437,1</w:t>
            </w:r>
          </w:p>
        </w:tc>
        <w:tc>
          <w:tcPr>
            <w:tcW w:w="1213" w:type="dxa"/>
          </w:tcPr>
          <w:p w:rsidR="0045110E" w:rsidRPr="00994E79" w:rsidRDefault="0045110E" w:rsidP="007B550C">
            <w:pPr>
              <w:spacing w:after="0" w:line="240" w:lineRule="auto"/>
              <w:jc w:val="right"/>
              <w:rPr>
                <w:rFonts w:ascii="Times New Roman" w:hAnsi="Times New Roman" w:cs="Times New Roman"/>
                <w:b/>
                <w:bCs/>
              </w:rPr>
            </w:pPr>
            <w:r w:rsidRPr="00994E79">
              <w:rPr>
                <w:rFonts w:ascii="Times New Roman" w:hAnsi="Times New Roman" w:cs="Times New Roman"/>
                <w:b/>
                <w:bCs/>
              </w:rPr>
              <w:t>96,19</w:t>
            </w:r>
          </w:p>
        </w:tc>
      </w:tr>
    </w:tbl>
    <w:p w:rsidR="0045110E" w:rsidRPr="00994E79" w:rsidRDefault="0045110E" w:rsidP="0045110E">
      <w:pPr>
        <w:spacing w:after="0" w:line="240" w:lineRule="auto"/>
        <w:rPr>
          <w:rFonts w:ascii="Times New Roman" w:hAnsi="Times New Roman" w:cs="Times New Roman"/>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Default="0045110E" w:rsidP="0045110E">
      <w:pPr>
        <w:spacing w:after="0" w:line="240" w:lineRule="auto"/>
        <w:jc w:val="both"/>
        <w:rPr>
          <w:rFonts w:ascii="Times New Roman" w:hAnsi="Times New Roman" w:cs="Times New Roman"/>
          <w:color w:val="000000"/>
          <w:sz w:val="20"/>
          <w:szCs w:val="20"/>
        </w:rPr>
      </w:pPr>
    </w:p>
    <w:p w:rsidR="0045110E" w:rsidRPr="00572F60" w:rsidRDefault="0045110E" w:rsidP="0045110E">
      <w:pPr>
        <w:spacing w:after="0" w:line="240" w:lineRule="auto"/>
        <w:jc w:val="both"/>
        <w:rPr>
          <w:rFonts w:ascii="Times New Roman" w:hAnsi="Times New Roman" w:cs="Times New Roman"/>
          <w:color w:val="000000"/>
          <w:sz w:val="20"/>
          <w:szCs w:val="20"/>
        </w:rPr>
      </w:pPr>
    </w:p>
    <w:p w:rsidR="0045110E" w:rsidRPr="00572F60" w:rsidRDefault="0045110E" w:rsidP="0045110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572F60">
        <w:rPr>
          <w:rFonts w:ascii="Times New Roman" w:hAnsi="Times New Roman" w:cs="Times New Roman"/>
          <w:color w:val="000000"/>
          <w:sz w:val="20"/>
          <w:szCs w:val="20"/>
        </w:rPr>
        <w:t xml:space="preserve">Приложение </w:t>
      </w:r>
      <w:r>
        <w:rPr>
          <w:rFonts w:ascii="Times New Roman" w:hAnsi="Times New Roman" w:cs="Times New Roman"/>
          <w:color w:val="000000"/>
          <w:sz w:val="20"/>
          <w:szCs w:val="20"/>
        </w:rPr>
        <w:t>2</w:t>
      </w:r>
    </w:p>
    <w:p w:rsidR="0045110E" w:rsidRDefault="0045110E" w:rsidP="0045110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72F60">
        <w:rPr>
          <w:rFonts w:ascii="Times New Roman" w:hAnsi="Times New Roman" w:cs="Times New Roman"/>
          <w:color w:val="000000"/>
          <w:sz w:val="20"/>
          <w:szCs w:val="20"/>
        </w:rPr>
        <w:t>к постановлению аппарата Совета</w:t>
      </w:r>
      <w:r>
        <w:rPr>
          <w:rFonts w:ascii="Times New Roman" w:hAnsi="Times New Roman" w:cs="Times New Roman"/>
          <w:color w:val="000000"/>
          <w:sz w:val="20"/>
          <w:szCs w:val="20"/>
        </w:rPr>
        <w:t xml:space="preserve">       </w:t>
      </w:r>
    </w:p>
    <w:p w:rsidR="0045110E" w:rsidRDefault="0045110E" w:rsidP="0045110E">
      <w:pPr>
        <w:tabs>
          <w:tab w:val="left" w:pos="567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депутатов муниципального округа Царицыно</w:t>
      </w:r>
    </w:p>
    <w:p w:rsidR="0045110E" w:rsidRDefault="0045110E" w:rsidP="0045110E">
      <w:pPr>
        <w:tabs>
          <w:tab w:val="left" w:pos="567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от 23 октября 2023 года № 02-01-05-15</w:t>
      </w:r>
    </w:p>
    <w:p w:rsidR="0045110E" w:rsidRPr="00572F60" w:rsidRDefault="0045110E" w:rsidP="0045110E">
      <w:pPr>
        <w:spacing w:after="0" w:line="240" w:lineRule="auto"/>
        <w:jc w:val="both"/>
        <w:rPr>
          <w:rFonts w:ascii="Times New Roman" w:hAnsi="Times New Roman" w:cs="Times New Roman"/>
          <w:color w:val="000000"/>
          <w:sz w:val="20"/>
          <w:szCs w:val="20"/>
        </w:rPr>
      </w:pPr>
    </w:p>
    <w:p w:rsidR="0045110E" w:rsidRPr="00572F60" w:rsidRDefault="0045110E" w:rsidP="0045110E">
      <w:pPr>
        <w:spacing w:after="0" w:line="240" w:lineRule="auto"/>
        <w:jc w:val="both"/>
        <w:rPr>
          <w:rFonts w:ascii="Times New Roman" w:hAnsi="Times New Roman" w:cs="Times New Roman"/>
          <w:color w:val="000000"/>
          <w:sz w:val="20"/>
          <w:szCs w:val="20"/>
        </w:rPr>
      </w:pPr>
    </w:p>
    <w:p w:rsidR="0045110E" w:rsidRPr="00572F60" w:rsidRDefault="0045110E" w:rsidP="0045110E">
      <w:pPr>
        <w:spacing w:after="0" w:line="240" w:lineRule="auto"/>
        <w:jc w:val="center"/>
        <w:rPr>
          <w:rFonts w:ascii="Times New Roman" w:hAnsi="Times New Roman" w:cs="Times New Roman"/>
          <w:b/>
          <w:sz w:val="24"/>
          <w:szCs w:val="24"/>
        </w:rPr>
      </w:pPr>
      <w:r w:rsidRPr="00572F60">
        <w:rPr>
          <w:rFonts w:ascii="Times New Roman" w:hAnsi="Times New Roman" w:cs="Times New Roman"/>
          <w:b/>
          <w:sz w:val="24"/>
          <w:szCs w:val="24"/>
        </w:rPr>
        <w:t>Основные направления бюджетной и налоговой политики</w:t>
      </w:r>
    </w:p>
    <w:p w:rsidR="0045110E" w:rsidRPr="00572F60" w:rsidRDefault="0045110E" w:rsidP="0045110E">
      <w:pPr>
        <w:spacing w:after="0" w:line="240" w:lineRule="auto"/>
        <w:jc w:val="center"/>
        <w:rPr>
          <w:rFonts w:ascii="Times New Roman" w:hAnsi="Times New Roman" w:cs="Times New Roman"/>
          <w:b/>
          <w:sz w:val="24"/>
          <w:szCs w:val="24"/>
        </w:rPr>
      </w:pPr>
      <w:r w:rsidRPr="00572F60">
        <w:rPr>
          <w:rFonts w:ascii="Times New Roman" w:hAnsi="Times New Roman" w:cs="Times New Roman"/>
          <w:b/>
          <w:sz w:val="24"/>
          <w:szCs w:val="24"/>
        </w:rPr>
        <w:t xml:space="preserve"> муниципального округа Царицыно на 202</w:t>
      </w:r>
      <w:r>
        <w:rPr>
          <w:rFonts w:ascii="Times New Roman" w:hAnsi="Times New Roman" w:cs="Times New Roman"/>
          <w:b/>
          <w:sz w:val="24"/>
          <w:szCs w:val="24"/>
        </w:rPr>
        <w:t>4</w:t>
      </w:r>
      <w:r w:rsidRPr="00572F60">
        <w:rPr>
          <w:rFonts w:ascii="Times New Roman" w:hAnsi="Times New Roman" w:cs="Times New Roman"/>
          <w:b/>
          <w:sz w:val="24"/>
          <w:szCs w:val="24"/>
        </w:rPr>
        <w:t xml:space="preserve"> год</w:t>
      </w:r>
    </w:p>
    <w:p w:rsidR="0045110E" w:rsidRPr="00572F60" w:rsidRDefault="0045110E" w:rsidP="0045110E">
      <w:pPr>
        <w:spacing w:after="0" w:line="240" w:lineRule="auto"/>
        <w:ind w:firstLine="70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Основные направления бюджетной политики на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 xml:space="preserve"> год подготовлены в соответствии с бюджетным законодательством Российской Федерации, законодательством города Москвы, нормативно-правовыми актами муниципального округа Царицыно в целях составления проекта бюджета муниципального округа Царицыно на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год.</w:t>
      </w:r>
    </w:p>
    <w:p w:rsidR="0045110E" w:rsidRPr="00572F60" w:rsidRDefault="0045110E" w:rsidP="0045110E">
      <w:pPr>
        <w:spacing w:after="0" w:line="240" w:lineRule="auto"/>
        <w:ind w:firstLine="70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Целью основных направлений бюджетной политики является описание условий, принимаемых для составления бюджета муниципального округа Царицыно на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 xml:space="preserve"> год, основных подходов к его формированию, разработка основных характеристик и прогнозируемых параметров бюджета муниципального округа Царицыно, а также обеспечение прозрачности и открытости бюджетного планирования.</w:t>
      </w:r>
    </w:p>
    <w:p w:rsidR="0045110E" w:rsidRPr="00572F60" w:rsidRDefault="0045110E" w:rsidP="0045110E">
      <w:pPr>
        <w:spacing w:after="0" w:line="240" w:lineRule="auto"/>
        <w:ind w:firstLine="70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Задачами Основных направлений бюджетной политики является определение подходов к планированию доходов и расходов, источников финансирования бюджета муниципального округа Царицыно, межбюджетные отношения с бюджетами других уровней.</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Исходя из этого сформированы основные направления бюджетной политики на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 xml:space="preserve"> год:</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 xml:space="preserve"> Улучшение условий жизни человека, повышение качества и доступности муниципальных услуг:</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трудового договора;</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 регистрация уставов территориального общественного самоуправления;</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Перестройка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Совершенствование бюджетного процесса в муниципальном округе Царицыно за счет повышения роли среднесрочного и текущего планирования, усиления контроля полноты поступления причитающихся муниципальном округу налоговых доходов и рационального расходования средств местного бюджета в соответствии с законодательством;</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 xml:space="preserve">Установление местных праздников и организация местных праздничных и иных зрелищных мероприятий, развитие местных традиций и обрядов; </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Участие в гражданско-патриотическом воспитании молодежи;</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Информирование жителей о деятельности органов местного самоуправления муниципального округа</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рассмотрение жалоб потребителей, консультирование их по вопросам защиты прав потребителей;</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взаимодействие с общественными объединениями.</w:t>
      </w:r>
    </w:p>
    <w:p w:rsidR="0045110E" w:rsidRPr="00572F60" w:rsidRDefault="0045110E" w:rsidP="0045110E">
      <w:pPr>
        <w:spacing w:after="0" w:line="240" w:lineRule="auto"/>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w:t>
      </w:r>
      <w:r w:rsidRPr="00572F60">
        <w:rPr>
          <w:rFonts w:ascii="Times New Roman" w:hAnsi="Times New Roman" w:cs="Times New Roman"/>
          <w:color w:val="000000"/>
          <w:sz w:val="24"/>
          <w:szCs w:val="24"/>
        </w:rPr>
        <w:tab/>
        <w:t>Приведение правовых актов муниципального округа Царицыно в соответствие с Бюджетным кодексом Российской Федерации и другими законодательными актами в области организации бюджетного процесса.</w:t>
      </w:r>
    </w:p>
    <w:p w:rsidR="0045110E" w:rsidRPr="00572F60" w:rsidRDefault="0045110E" w:rsidP="0045110E">
      <w:pPr>
        <w:spacing w:after="0" w:line="240" w:lineRule="auto"/>
        <w:ind w:firstLine="70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 xml:space="preserve">Основные цели и задачи бюджетной политики муниципального округа Царицыно повышение открытости и прозрачности бюджетного процесса. В этих целях на сайте, в </w:t>
      </w:r>
      <w:r w:rsidRPr="00572F60">
        <w:rPr>
          <w:rFonts w:ascii="Times New Roman" w:hAnsi="Times New Roman" w:cs="Times New Roman"/>
          <w:color w:val="000000"/>
          <w:sz w:val="24"/>
          <w:szCs w:val="24"/>
        </w:rPr>
        <w:lastRenderedPageBreak/>
        <w:t>районной газете   Царицыно, в бюллетене «Московский муниципальный вестник» публикуются все изменения, вносимые в бюджет муниципального округа Царицыно.</w:t>
      </w:r>
    </w:p>
    <w:p w:rsidR="0045110E" w:rsidRPr="00572F60" w:rsidRDefault="0045110E" w:rsidP="0045110E">
      <w:pPr>
        <w:spacing w:after="0" w:line="240" w:lineRule="auto"/>
        <w:ind w:firstLine="708"/>
        <w:jc w:val="both"/>
        <w:rPr>
          <w:rFonts w:ascii="Times New Roman" w:hAnsi="Times New Roman" w:cs="Times New Roman"/>
          <w:color w:val="000000"/>
          <w:sz w:val="24"/>
          <w:szCs w:val="24"/>
        </w:rPr>
      </w:pPr>
      <w:r w:rsidRPr="00572F60">
        <w:rPr>
          <w:rFonts w:ascii="Times New Roman" w:hAnsi="Times New Roman" w:cs="Times New Roman"/>
          <w:color w:val="000000"/>
          <w:sz w:val="24"/>
          <w:szCs w:val="24"/>
        </w:rPr>
        <w:t>Бюджетная политика на 202</w:t>
      </w:r>
      <w:r>
        <w:rPr>
          <w:rFonts w:ascii="Times New Roman" w:hAnsi="Times New Roman" w:cs="Times New Roman"/>
          <w:color w:val="000000"/>
          <w:sz w:val="24"/>
          <w:szCs w:val="24"/>
        </w:rPr>
        <w:t>4</w:t>
      </w:r>
      <w:r w:rsidRPr="00572F60">
        <w:rPr>
          <w:rFonts w:ascii="Times New Roman" w:hAnsi="Times New Roman" w:cs="Times New Roman"/>
          <w:color w:val="000000"/>
          <w:sz w:val="24"/>
          <w:szCs w:val="24"/>
        </w:rPr>
        <w:t xml:space="preserve"> год направлена на сохранение социальной и экономической политики муниципального округа Царицыно при безусловном исполнении принятых расходных обязательств, повышение эффективности расходов бюджета муниципального округа Царицыно.</w:t>
      </w:r>
    </w:p>
    <w:p w:rsidR="0045110E" w:rsidRPr="00572F60" w:rsidRDefault="0045110E" w:rsidP="0045110E">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572F60">
        <w:rPr>
          <w:rFonts w:ascii="Times New Roman" w:eastAsia="MS Mincho" w:hAnsi="Times New Roman" w:cs="Times New Roman"/>
          <w:sz w:val="24"/>
          <w:szCs w:val="24"/>
        </w:rPr>
        <w:t>Бюджет муниципального округа Царицыно является составной частью бюджета города Москвы.</w:t>
      </w:r>
      <w:r>
        <w:rPr>
          <w:rFonts w:ascii="Times New Roman" w:eastAsia="MS Mincho" w:hAnsi="Times New Roman" w:cs="Times New Roman"/>
          <w:sz w:val="24"/>
          <w:szCs w:val="24"/>
        </w:rPr>
        <w:t xml:space="preserve"> </w:t>
      </w:r>
      <w:r w:rsidRPr="009E66B0">
        <w:rPr>
          <w:rFonts w:ascii="Times New Roman" w:eastAsia="MS Mincho" w:hAnsi="Times New Roman" w:cs="Times New Roman"/>
          <w:sz w:val="24"/>
          <w:szCs w:val="24"/>
        </w:rPr>
        <w:t>Главные цели налоговой политики и базовые принципы построения налоговой системы города Москвы на трехлетний период призваны обеспечить устойчивость налоговой базы бюджета города Москвы, в том числе в целях стабилизации работы бизнеса и развития экономики города Москвы.</w:t>
      </w:r>
    </w:p>
    <w:p w:rsidR="0045110E" w:rsidRPr="00572F60" w:rsidRDefault="0045110E" w:rsidP="0045110E">
      <w:pPr>
        <w:spacing w:after="0" w:line="240" w:lineRule="auto"/>
        <w:ind w:firstLine="708"/>
        <w:jc w:val="both"/>
        <w:rPr>
          <w:rFonts w:ascii="Times New Roman" w:eastAsia="MS Mincho" w:hAnsi="Times New Roman" w:cs="Times New Roman"/>
          <w:sz w:val="24"/>
          <w:szCs w:val="24"/>
        </w:rPr>
      </w:pPr>
      <w:r w:rsidRPr="00572F60">
        <w:rPr>
          <w:rFonts w:ascii="Times New Roman" w:eastAsia="MS Mincho" w:hAnsi="Times New Roman" w:cs="Times New Roman"/>
          <w:sz w:val="24"/>
          <w:szCs w:val="24"/>
        </w:rPr>
        <w:t>Основные направления налоговой политики на 202</w:t>
      </w:r>
      <w:r>
        <w:rPr>
          <w:rFonts w:ascii="Times New Roman" w:eastAsia="MS Mincho" w:hAnsi="Times New Roman" w:cs="Times New Roman"/>
          <w:sz w:val="24"/>
          <w:szCs w:val="24"/>
        </w:rPr>
        <w:t>4</w:t>
      </w:r>
      <w:r w:rsidRPr="00572F60">
        <w:rPr>
          <w:rFonts w:ascii="Times New Roman" w:eastAsia="MS Mincho" w:hAnsi="Times New Roman" w:cs="Times New Roman"/>
          <w:sz w:val="24"/>
          <w:szCs w:val="24"/>
        </w:rPr>
        <w:t xml:space="preserve"> год определены и подготовлены правительством Москвы с целью составления проекта бюджета города Москвы на 202</w:t>
      </w:r>
      <w:r>
        <w:rPr>
          <w:rFonts w:ascii="Times New Roman" w:eastAsia="MS Mincho" w:hAnsi="Times New Roman" w:cs="Times New Roman"/>
          <w:sz w:val="24"/>
          <w:szCs w:val="24"/>
        </w:rPr>
        <w:t>4</w:t>
      </w:r>
      <w:r w:rsidRPr="00572F60">
        <w:rPr>
          <w:rFonts w:ascii="Times New Roman" w:eastAsia="MS Mincho" w:hAnsi="Times New Roman" w:cs="Times New Roman"/>
          <w:sz w:val="24"/>
          <w:szCs w:val="24"/>
        </w:rPr>
        <w:t xml:space="preserve"> год и плановый период 202</w:t>
      </w:r>
      <w:r>
        <w:rPr>
          <w:rFonts w:ascii="Times New Roman" w:eastAsia="MS Mincho" w:hAnsi="Times New Roman" w:cs="Times New Roman"/>
          <w:sz w:val="24"/>
          <w:szCs w:val="24"/>
        </w:rPr>
        <w:t>5</w:t>
      </w:r>
      <w:r w:rsidRPr="00572F60">
        <w:rPr>
          <w:rFonts w:ascii="Times New Roman" w:eastAsia="MS Mincho" w:hAnsi="Times New Roman" w:cs="Times New Roman"/>
          <w:sz w:val="24"/>
          <w:szCs w:val="24"/>
        </w:rPr>
        <w:t xml:space="preserve"> и 202</w:t>
      </w:r>
      <w:r>
        <w:rPr>
          <w:rFonts w:ascii="Times New Roman" w:eastAsia="MS Mincho" w:hAnsi="Times New Roman" w:cs="Times New Roman"/>
          <w:sz w:val="24"/>
          <w:szCs w:val="24"/>
        </w:rPr>
        <w:t>6</w:t>
      </w:r>
      <w:r w:rsidRPr="00572F60">
        <w:rPr>
          <w:rFonts w:ascii="Times New Roman" w:eastAsia="MS Mincho" w:hAnsi="Times New Roman" w:cs="Times New Roman"/>
          <w:sz w:val="24"/>
          <w:szCs w:val="24"/>
        </w:rPr>
        <w:t xml:space="preserve"> годов.</w:t>
      </w:r>
    </w:p>
    <w:p w:rsidR="0045110E" w:rsidRPr="00572F60" w:rsidRDefault="0045110E" w:rsidP="0045110E">
      <w:pPr>
        <w:spacing w:after="0" w:line="240" w:lineRule="auto"/>
        <w:ind w:firstLine="708"/>
        <w:jc w:val="both"/>
        <w:rPr>
          <w:rFonts w:ascii="Times New Roman" w:eastAsia="MS Mincho" w:hAnsi="Times New Roman" w:cs="Times New Roman"/>
          <w:sz w:val="24"/>
          <w:szCs w:val="24"/>
        </w:rPr>
      </w:pPr>
      <w:r w:rsidRPr="00572F60">
        <w:rPr>
          <w:rFonts w:ascii="Times New Roman" w:eastAsia="MS Mincho" w:hAnsi="Times New Roman" w:cs="Times New Roman"/>
          <w:sz w:val="24"/>
          <w:szCs w:val="24"/>
        </w:rPr>
        <w:t>Налоговая политика является составной частью общей экономической политики города Москвы, направленной на создание долгосрочных высокооплачиваемых рабочих мест для жителей города Москвы, стимулирование экономической активности, обеспечение развития мегаполиса в качестве «города для людей, города для жизни».</w:t>
      </w:r>
    </w:p>
    <w:p w:rsidR="0045110E" w:rsidRDefault="0045110E" w:rsidP="0045110E">
      <w:pPr>
        <w:spacing w:after="0" w:line="240" w:lineRule="auto"/>
        <w:ind w:firstLine="708"/>
        <w:jc w:val="both"/>
        <w:rPr>
          <w:rFonts w:ascii="Times New Roman" w:eastAsia="MS Mincho" w:hAnsi="Times New Roman" w:cs="Times New Roman"/>
          <w:sz w:val="24"/>
          <w:szCs w:val="24"/>
        </w:rPr>
      </w:pPr>
      <w:r w:rsidRPr="00572F60">
        <w:rPr>
          <w:rFonts w:ascii="Times New Roman" w:eastAsia="MS Mincho" w:hAnsi="Times New Roman" w:cs="Times New Roman"/>
          <w:sz w:val="24"/>
          <w:szCs w:val="24"/>
        </w:rPr>
        <w:t>Основной целью налоговой политики города Москвы является создание эффективной налоговой системы, обеспечивающей бюджетную устойчивость, стабильность и предсказуемость условий ведения экономической деятельности в городе Москве, а также реализацию стимулирующего потенциала налоговых льгот и ставок.</w:t>
      </w:r>
      <w:r>
        <w:rPr>
          <w:rFonts w:ascii="Times New Roman" w:eastAsia="MS Mincho" w:hAnsi="Times New Roman" w:cs="Times New Roman"/>
          <w:sz w:val="24"/>
          <w:szCs w:val="24"/>
        </w:rPr>
        <w:t xml:space="preserve"> </w:t>
      </w:r>
    </w:p>
    <w:p w:rsidR="0045110E" w:rsidRPr="00F56572" w:rsidRDefault="0045110E" w:rsidP="0045110E">
      <w:pPr>
        <w:spacing w:after="0" w:line="240" w:lineRule="auto"/>
        <w:ind w:firstLine="708"/>
        <w:jc w:val="both"/>
        <w:rPr>
          <w:rFonts w:ascii="Times New Roman" w:eastAsia="MS Mincho" w:hAnsi="Times New Roman" w:cs="Times New Roman"/>
          <w:sz w:val="24"/>
          <w:szCs w:val="24"/>
        </w:rPr>
      </w:pPr>
      <w:r w:rsidRPr="00F56572">
        <w:rPr>
          <w:rFonts w:ascii="Times New Roman" w:eastAsia="MS Mincho" w:hAnsi="Times New Roman" w:cs="Times New Roman"/>
          <w:bCs/>
          <w:sz w:val="24"/>
          <w:szCs w:val="24"/>
        </w:rPr>
        <w:t>С 1 января 2023 г. в Российской Федерации осуществлен переход на уплату налогов посредством единого налогового счета. Данный переход призван упростить механизм исполнения обязанности граждан и организаций по уплате налогов.</w:t>
      </w:r>
    </w:p>
    <w:p w:rsidR="0045110E" w:rsidRPr="00F56572" w:rsidRDefault="0045110E" w:rsidP="0045110E">
      <w:pPr>
        <w:spacing w:after="0" w:line="240" w:lineRule="auto"/>
        <w:ind w:firstLine="708"/>
        <w:jc w:val="both"/>
        <w:rPr>
          <w:rFonts w:ascii="Times New Roman" w:eastAsia="MS Mincho" w:hAnsi="Times New Roman" w:cs="Times New Roman"/>
          <w:bCs/>
          <w:sz w:val="24"/>
          <w:szCs w:val="24"/>
        </w:rPr>
      </w:pPr>
      <w:r w:rsidRPr="00F56572">
        <w:rPr>
          <w:rFonts w:ascii="Times New Roman" w:eastAsia="MS Mincho" w:hAnsi="Times New Roman" w:cs="Times New Roman"/>
          <w:bCs/>
          <w:sz w:val="24"/>
          <w:szCs w:val="24"/>
        </w:rPr>
        <w:t>Равномерному и оперативному зачислению налоговых доходов в бюджеты субъектов Российской Федерации в новом трехлетнем периоде также будут способствовать изменения налогового законодательства, принятые в том числе с учетом предложений Правительства Москвы и органов государственной власти других субъектов Российской Федерации в части уточнения очередности списания средств с единого налогового счета.</w:t>
      </w:r>
    </w:p>
    <w:p w:rsidR="0045110E" w:rsidRPr="00572F60" w:rsidRDefault="0045110E" w:rsidP="0045110E">
      <w:pPr>
        <w:spacing w:after="0" w:line="240" w:lineRule="auto"/>
        <w:jc w:val="both"/>
        <w:rPr>
          <w:rFonts w:ascii="Times New Roman" w:eastAsia="MS Mincho" w:hAnsi="Times New Roman" w:cs="Times New Roman"/>
          <w:sz w:val="24"/>
          <w:szCs w:val="24"/>
        </w:rPr>
      </w:pPr>
    </w:p>
    <w:p w:rsidR="0045110E" w:rsidRPr="006B7976" w:rsidRDefault="0045110E" w:rsidP="0045110E">
      <w:pPr>
        <w:spacing w:after="0" w:line="240" w:lineRule="auto"/>
        <w:rPr>
          <w:rFonts w:ascii="Times New Roman" w:hAnsi="Times New Roman" w:cs="Times New Roman"/>
          <w:b/>
          <w:sz w:val="16"/>
          <w:szCs w:val="16"/>
          <w:u w:val="single"/>
        </w:rPr>
      </w:pPr>
    </w:p>
    <w:p w:rsidR="006B7976" w:rsidRPr="006B7976" w:rsidRDefault="006B7976" w:rsidP="005F7BF3">
      <w:pPr>
        <w:spacing w:after="0" w:line="240" w:lineRule="auto"/>
        <w:rPr>
          <w:rFonts w:ascii="Times New Roman" w:hAnsi="Times New Roman" w:cs="Times New Roman"/>
          <w:b/>
          <w:sz w:val="16"/>
          <w:szCs w:val="16"/>
          <w:u w:val="single"/>
        </w:rPr>
      </w:pPr>
    </w:p>
    <w:sectPr w:rsidR="006B7976" w:rsidRPr="006B7976" w:rsidSect="00CD6F6D">
      <w:pgSz w:w="11906" w:h="16838"/>
      <w:pgMar w:top="568"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AA" w:rsidRDefault="007C1EAA" w:rsidP="0007006C">
      <w:pPr>
        <w:spacing w:after="0" w:line="240" w:lineRule="auto"/>
      </w:pPr>
      <w:r>
        <w:separator/>
      </w:r>
    </w:p>
  </w:endnote>
  <w:endnote w:type="continuationSeparator" w:id="0">
    <w:p w:rsidR="007C1EAA" w:rsidRDefault="007C1EAA"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AA" w:rsidRDefault="007C1EAA" w:rsidP="0007006C">
      <w:pPr>
        <w:spacing w:after="0" w:line="240" w:lineRule="auto"/>
      </w:pPr>
      <w:r>
        <w:separator/>
      </w:r>
    </w:p>
  </w:footnote>
  <w:footnote w:type="continuationSeparator" w:id="0">
    <w:p w:rsidR="007C1EAA" w:rsidRDefault="007C1EAA"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9BC"/>
    <w:multiLevelType w:val="hybridMultilevel"/>
    <w:tmpl w:val="D750CFC0"/>
    <w:lvl w:ilvl="0" w:tplc="875A2D34">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rPr>
        <w:rFonts w:eastAsia="Times New Roman" w:cs="Times New Roman"/>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44.%2"/>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800"/>
        </w:tabs>
        <w:ind w:left="1800" w:hanging="1800"/>
      </w:pPr>
      <w:rPr>
        <w:rFonts w:eastAsia="Times New Roman" w:cs="Times New Roman"/>
      </w:rPr>
    </w:lvl>
  </w:abstractNum>
  <w:abstractNum w:abstractNumId="3" w15:restartNumberingAfterBreak="0">
    <w:nsid w:val="14732F8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C53DCE"/>
    <w:multiLevelType w:val="hybridMultilevel"/>
    <w:tmpl w:val="79005CE8"/>
    <w:lvl w:ilvl="0" w:tplc="875A2D34">
      <w:start w:val="1"/>
      <w:numFmt w:val="decimal"/>
      <w:lvlText w:val="%1."/>
      <w:lvlJc w:val="left"/>
      <w:pPr>
        <w:ind w:left="501" w:hanging="360"/>
      </w:pPr>
      <w:rPr>
        <w:rFonts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DF15A2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22281"/>
    <w:multiLevelType w:val="hybridMultilevel"/>
    <w:tmpl w:val="B2D8746A"/>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7" w15:restartNumberingAfterBreak="0">
    <w:nsid w:val="21934738"/>
    <w:multiLevelType w:val="hybridMultilevel"/>
    <w:tmpl w:val="88E4F340"/>
    <w:lvl w:ilvl="0" w:tplc="371C8AD6">
      <w:start w:val="1"/>
      <w:numFmt w:val="decimal"/>
      <w:lvlText w:val="%1)"/>
      <w:lvlJc w:val="left"/>
      <w:pPr>
        <w:ind w:left="1440" w:hanging="360"/>
      </w:pPr>
      <w:rPr>
        <w:rFonts w:hint="default"/>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20D7B1F"/>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9" w15:restartNumberingAfterBreak="0">
    <w:nsid w:val="27CE3B02"/>
    <w:multiLevelType w:val="hybridMultilevel"/>
    <w:tmpl w:val="068C75EE"/>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7AEB"/>
    <w:multiLevelType w:val="hybridMultilevel"/>
    <w:tmpl w:val="ACB2C5B2"/>
    <w:lvl w:ilvl="0" w:tplc="D9DA37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53868DB"/>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24576"/>
    <w:multiLevelType w:val="hybridMultilevel"/>
    <w:tmpl w:val="283261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8106DF9"/>
    <w:multiLevelType w:val="hybridMultilevel"/>
    <w:tmpl w:val="5504C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EB61D5B"/>
    <w:multiLevelType w:val="hybridMultilevel"/>
    <w:tmpl w:val="DC949A20"/>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48789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F1CC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D00291"/>
    <w:multiLevelType w:val="hybridMultilevel"/>
    <w:tmpl w:val="5C884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7E2A3D"/>
    <w:multiLevelType w:val="hybridMultilevel"/>
    <w:tmpl w:val="8C38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2" w15:restartNumberingAfterBreak="0">
    <w:nsid w:val="64D75DE7"/>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980A8D"/>
    <w:multiLevelType w:val="hybridMultilevel"/>
    <w:tmpl w:val="0374F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9905BC6"/>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2D6860"/>
    <w:multiLevelType w:val="hybridMultilevel"/>
    <w:tmpl w:val="F7E819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E4C009C"/>
    <w:multiLevelType w:val="hybridMultilevel"/>
    <w:tmpl w:val="0212A4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F93755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24"/>
  </w:num>
  <w:num w:numId="10">
    <w:abstractNumId w:val="9"/>
  </w:num>
  <w:num w:numId="11">
    <w:abstractNumId w:val="16"/>
  </w:num>
  <w:num w:numId="12">
    <w:abstractNumId w:val="4"/>
  </w:num>
  <w:num w:numId="13">
    <w:abstractNumId w:val="5"/>
  </w:num>
  <w:num w:numId="14">
    <w:abstractNumId w:val="17"/>
  </w:num>
  <w:num w:numId="15">
    <w:abstractNumId w:val="3"/>
  </w:num>
  <w:num w:numId="16">
    <w:abstractNumId w:val="18"/>
  </w:num>
  <w:num w:numId="17">
    <w:abstractNumId w:val="13"/>
  </w:num>
  <w:num w:numId="18">
    <w:abstractNumId w:val="25"/>
  </w:num>
  <w:num w:numId="19">
    <w:abstractNumId w:val="28"/>
  </w:num>
  <w:num w:numId="20">
    <w:abstractNumId w:val="22"/>
  </w:num>
  <w:num w:numId="21">
    <w:abstractNumId w:val="20"/>
  </w:num>
  <w:num w:numId="22">
    <w:abstractNumId w:val="19"/>
  </w:num>
  <w:num w:numId="23">
    <w:abstractNumId w:val="11"/>
  </w:num>
  <w:num w:numId="24">
    <w:abstractNumId w:val="2"/>
  </w:num>
  <w:num w:numId="25">
    <w:abstractNumId w:val="21"/>
  </w:num>
  <w:num w:numId="26">
    <w:abstractNumId w:val="12"/>
  </w:num>
  <w:num w:numId="27">
    <w:abstractNumId w:val="10"/>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A71"/>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CEB"/>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2D87"/>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BE1"/>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19"/>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3CC"/>
    <w:rsid w:val="000D373C"/>
    <w:rsid w:val="000D3B16"/>
    <w:rsid w:val="000D3BCD"/>
    <w:rsid w:val="000D4714"/>
    <w:rsid w:val="000D5140"/>
    <w:rsid w:val="000D52C3"/>
    <w:rsid w:val="000D552F"/>
    <w:rsid w:val="000D5A78"/>
    <w:rsid w:val="000D5F68"/>
    <w:rsid w:val="000D629E"/>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3EA3"/>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3E7A"/>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40E"/>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2BDC"/>
    <w:rsid w:val="00163122"/>
    <w:rsid w:val="00163331"/>
    <w:rsid w:val="001634AC"/>
    <w:rsid w:val="00163683"/>
    <w:rsid w:val="001636B2"/>
    <w:rsid w:val="001638B8"/>
    <w:rsid w:val="0016395C"/>
    <w:rsid w:val="001639F6"/>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677A3"/>
    <w:rsid w:val="00170527"/>
    <w:rsid w:val="00170B76"/>
    <w:rsid w:val="00171215"/>
    <w:rsid w:val="00171DC8"/>
    <w:rsid w:val="0017262B"/>
    <w:rsid w:val="00172812"/>
    <w:rsid w:val="0017288D"/>
    <w:rsid w:val="0017294A"/>
    <w:rsid w:val="00172AFC"/>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003"/>
    <w:rsid w:val="00176179"/>
    <w:rsid w:val="001764F9"/>
    <w:rsid w:val="001765AF"/>
    <w:rsid w:val="00176B4D"/>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DFC"/>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0F"/>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9C8"/>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28B"/>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3F29"/>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732"/>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5EF"/>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3D26"/>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6793F"/>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2DC"/>
    <w:rsid w:val="002874FA"/>
    <w:rsid w:val="00287956"/>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A7F89"/>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859"/>
    <w:rsid w:val="002E0B54"/>
    <w:rsid w:val="002E0EC2"/>
    <w:rsid w:val="002E138D"/>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AEC"/>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A1A"/>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B6D"/>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438"/>
    <w:rsid w:val="0036587F"/>
    <w:rsid w:val="0036647F"/>
    <w:rsid w:val="00366D26"/>
    <w:rsid w:val="00367884"/>
    <w:rsid w:val="00367D6F"/>
    <w:rsid w:val="00367DAC"/>
    <w:rsid w:val="00367F3F"/>
    <w:rsid w:val="0037032E"/>
    <w:rsid w:val="00370480"/>
    <w:rsid w:val="0037068B"/>
    <w:rsid w:val="00370D30"/>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A3"/>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74E"/>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83A"/>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76"/>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26B"/>
    <w:rsid w:val="003E46A3"/>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47E"/>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35B"/>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00B"/>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AA6"/>
    <w:rsid w:val="00447BD3"/>
    <w:rsid w:val="00447EFC"/>
    <w:rsid w:val="00450411"/>
    <w:rsid w:val="004504E9"/>
    <w:rsid w:val="004505F1"/>
    <w:rsid w:val="00450650"/>
    <w:rsid w:val="00450BCE"/>
    <w:rsid w:val="0045110E"/>
    <w:rsid w:val="004517DC"/>
    <w:rsid w:val="00451E5F"/>
    <w:rsid w:val="00451E80"/>
    <w:rsid w:val="00452137"/>
    <w:rsid w:val="00452198"/>
    <w:rsid w:val="00452851"/>
    <w:rsid w:val="00452BD5"/>
    <w:rsid w:val="00453247"/>
    <w:rsid w:val="004536B0"/>
    <w:rsid w:val="00453A3A"/>
    <w:rsid w:val="00453A8F"/>
    <w:rsid w:val="00453CE0"/>
    <w:rsid w:val="00453D34"/>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7E4"/>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E8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13B"/>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2FB6"/>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380"/>
    <w:rsid w:val="004D2575"/>
    <w:rsid w:val="004D2693"/>
    <w:rsid w:val="004D2717"/>
    <w:rsid w:val="004D2CC4"/>
    <w:rsid w:val="004D3384"/>
    <w:rsid w:val="004D386E"/>
    <w:rsid w:val="004D3A2D"/>
    <w:rsid w:val="004D3A78"/>
    <w:rsid w:val="004D3C7E"/>
    <w:rsid w:val="004D4386"/>
    <w:rsid w:val="004D4538"/>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2E18"/>
    <w:rsid w:val="004E38F3"/>
    <w:rsid w:val="004E3AAC"/>
    <w:rsid w:val="004E3D41"/>
    <w:rsid w:val="004E52C8"/>
    <w:rsid w:val="004E56CA"/>
    <w:rsid w:val="004E58CE"/>
    <w:rsid w:val="004E5AE4"/>
    <w:rsid w:val="004E60B9"/>
    <w:rsid w:val="004E61F6"/>
    <w:rsid w:val="004E65C3"/>
    <w:rsid w:val="004E6B80"/>
    <w:rsid w:val="004E6BF3"/>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89C"/>
    <w:rsid w:val="00504927"/>
    <w:rsid w:val="00504D40"/>
    <w:rsid w:val="00504F05"/>
    <w:rsid w:val="005058D8"/>
    <w:rsid w:val="00505C7E"/>
    <w:rsid w:val="00505CBD"/>
    <w:rsid w:val="00507047"/>
    <w:rsid w:val="005071E2"/>
    <w:rsid w:val="005074B7"/>
    <w:rsid w:val="00507624"/>
    <w:rsid w:val="00507738"/>
    <w:rsid w:val="00507BD7"/>
    <w:rsid w:val="00510301"/>
    <w:rsid w:val="005104FD"/>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4D57"/>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A69"/>
    <w:rsid w:val="00573B78"/>
    <w:rsid w:val="00573C0B"/>
    <w:rsid w:val="00574104"/>
    <w:rsid w:val="00574291"/>
    <w:rsid w:val="00574856"/>
    <w:rsid w:val="00574CE5"/>
    <w:rsid w:val="005752AE"/>
    <w:rsid w:val="00575381"/>
    <w:rsid w:val="00575983"/>
    <w:rsid w:val="00575CE3"/>
    <w:rsid w:val="0057614E"/>
    <w:rsid w:val="005763C5"/>
    <w:rsid w:val="0057651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248"/>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15E"/>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31"/>
    <w:rsid w:val="005F5182"/>
    <w:rsid w:val="005F5333"/>
    <w:rsid w:val="005F6687"/>
    <w:rsid w:val="005F66B9"/>
    <w:rsid w:val="005F67CE"/>
    <w:rsid w:val="005F688C"/>
    <w:rsid w:val="005F7B8E"/>
    <w:rsid w:val="005F7BF3"/>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1CA2"/>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CA9"/>
    <w:rsid w:val="00643D80"/>
    <w:rsid w:val="00643D9A"/>
    <w:rsid w:val="00643DFF"/>
    <w:rsid w:val="00644510"/>
    <w:rsid w:val="006448B1"/>
    <w:rsid w:val="00644AC7"/>
    <w:rsid w:val="00645421"/>
    <w:rsid w:val="00645761"/>
    <w:rsid w:val="00645C27"/>
    <w:rsid w:val="00645DDD"/>
    <w:rsid w:val="0064611B"/>
    <w:rsid w:val="0064649C"/>
    <w:rsid w:val="006466CB"/>
    <w:rsid w:val="0064691F"/>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4CEF"/>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976"/>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3EB"/>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D7D5F"/>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DAE"/>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5F41"/>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50C"/>
    <w:rsid w:val="007B5E90"/>
    <w:rsid w:val="007B6205"/>
    <w:rsid w:val="007B7E9D"/>
    <w:rsid w:val="007C02F6"/>
    <w:rsid w:val="007C091D"/>
    <w:rsid w:val="007C0C57"/>
    <w:rsid w:val="007C0F7F"/>
    <w:rsid w:val="007C10DE"/>
    <w:rsid w:val="007C1231"/>
    <w:rsid w:val="007C1705"/>
    <w:rsid w:val="007C19CF"/>
    <w:rsid w:val="007C1EA7"/>
    <w:rsid w:val="007C1EAA"/>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40D8"/>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37C9"/>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51D"/>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5C5"/>
    <w:rsid w:val="008348C3"/>
    <w:rsid w:val="00834AB4"/>
    <w:rsid w:val="00834CEE"/>
    <w:rsid w:val="0083559D"/>
    <w:rsid w:val="008368F8"/>
    <w:rsid w:val="00836982"/>
    <w:rsid w:val="00836CA9"/>
    <w:rsid w:val="00837931"/>
    <w:rsid w:val="008400A7"/>
    <w:rsid w:val="0084011A"/>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1F2F"/>
    <w:rsid w:val="00872B7A"/>
    <w:rsid w:val="00872E03"/>
    <w:rsid w:val="00872FFD"/>
    <w:rsid w:val="00873131"/>
    <w:rsid w:val="008736D8"/>
    <w:rsid w:val="008741A6"/>
    <w:rsid w:val="008742BC"/>
    <w:rsid w:val="0087493E"/>
    <w:rsid w:val="008761C3"/>
    <w:rsid w:val="00876BBC"/>
    <w:rsid w:val="00876FE1"/>
    <w:rsid w:val="0087736C"/>
    <w:rsid w:val="008774B0"/>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6E6C"/>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73E"/>
    <w:rsid w:val="008A7C11"/>
    <w:rsid w:val="008A7C61"/>
    <w:rsid w:val="008A7D2F"/>
    <w:rsid w:val="008A7F48"/>
    <w:rsid w:val="008B03BA"/>
    <w:rsid w:val="008B04F4"/>
    <w:rsid w:val="008B15D9"/>
    <w:rsid w:val="008B1C1D"/>
    <w:rsid w:val="008B20A9"/>
    <w:rsid w:val="008B230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6B1"/>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39"/>
    <w:rsid w:val="008D0F87"/>
    <w:rsid w:val="008D1887"/>
    <w:rsid w:val="008D198A"/>
    <w:rsid w:val="008D1F10"/>
    <w:rsid w:val="008D1F4D"/>
    <w:rsid w:val="008D2111"/>
    <w:rsid w:val="008D2670"/>
    <w:rsid w:val="008D2A7A"/>
    <w:rsid w:val="008D2D78"/>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20F"/>
    <w:rsid w:val="008D76AA"/>
    <w:rsid w:val="008D77DD"/>
    <w:rsid w:val="008D79FC"/>
    <w:rsid w:val="008D7DBD"/>
    <w:rsid w:val="008E0064"/>
    <w:rsid w:val="008E06B8"/>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94C"/>
    <w:rsid w:val="008F3A81"/>
    <w:rsid w:val="008F3CC4"/>
    <w:rsid w:val="008F404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3F86"/>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17"/>
    <w:rsid w:val="009218F9"/>
    <w:rsid w:val="00921964"/>
    <w:rsid w:val="0092203C"/>
    <w:rsid w:val="00922501"/>
    <w:rsid w:val="009229C2"/>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40"/>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CE9"/>
    <w:rsid w:val="00940F3A"/>
    <w:rsid w:val="0094178C"/>
    <w:rsid w:val="009417E9"/>
    <w:rsid w:val="00941893"/>
    <w:rsid w:val="009418AA"/>
    <w:rsid w:val="009418BE"/>
    <w:rsid w:val="00941D37"/>
    <w:rsid w:val="009426A4"/>
    <w:rsid w:val="00942A40"/>
    <w:rsid w:val="00942CD4"/>
    <w:rsid w:val="00942F1F"/>
    <w:rsid w:val="009431B3"/>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57E14"/>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5A18"/>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163"/>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1C"/>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6121"/>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1289"/>
    <w:rsid w:val="00A71E7B"/>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097"/>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4DE0"/>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BF7"/>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4C14"/>
    <w:rsid w:val="00AB51BE"/>
    <w:rsid w:val="00AB52B3"/>
    <w:rsid w:val="00AB54D3"/>
    <w:rsid w:val="00AB5829"/>
    <w:rsid w:val="00AB5E4F"/>
    <w:rsid w:val="00AB5FC5"/>
    <w:rsid w:val="00AB60D2"/>
    <w:rsid w:val="00AB677A"/>
    <w:rsid w:val="00AB6805"/>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01C"/>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4D8B"/>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68B"/>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3BB"/>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C3"/>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749"/>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286"/>
    <w:rsid w:val="00B60867"/>
    <w:rsid w:val="00B6187E"/>
    <w:rsid w:val="00B62117"/>
    <w:rsid w:val="00B62233"/>
    <w:rsid w:val="00B625EA"/>
    <w:rsid w:val="00B62B9D"/>
    <w:rsid w:val="00B62D03"/>
    <w:rsid w:val="00B63514"/>
    <w:rsid w:val="00B63B11"/>
    <w:rsid w:val="00B640FE"/>
    <w:rsid w:val="00B65121"/>
    <w:rsid w:val="00B655CC"/>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884"/>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BD"/>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7C"/>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03"/>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71"/>
    <w:rsid w:val="00CC5CF8"/>
    <w:rsid w:val="00CC5D68"/>
    <w:rsid w:val="00CC5DFD"/>
    <w:rsid w:val="00CC6411"/>
    <w:rsid w:val="00CC6615"/>
    <w:rsid w:val="00CC67A9"/>
    <w:rsid w:val="00CC6FB3"/>
    <w:rsid w:val="00CC722E"/>
    <w:rsid w:val="00CC7611"/>
    <w:rsid w:val="00CC797E"/>
    <w:rsid w:val="00CD079B"/>
    <w:rsid w:val="00CD08B9"/>
    <w:rsid w:val="00CD0922"/>
    <w:rsid w:val="00CD11B1"/>
    <w:rsid w:val="00CD1483"/>
    <w:rsid w:val="00CD174E"/>
    <w:rsid w:val="00CD1975"/>
    <w:rsid w:val="00CD19DD"/>
    <w:rsid w:val="00CD1D9E"/>
    <w:rsid w:val="00CD1EAE"/>
    <w:rsid w:val="00CD2ADB"/>
    <w:rsid w:val="00CD2B3D"/>
    <w:rsid w:val="00CD33A9"/>
    <w:rsid w:val="00CD3874"/>
    <w:rsid w:val="00CD3CA2"/>
    <w:rsid w:val="00CD3F74"/>
    <w:rsid w:val="00CD4693"/>
    <w:rsid w:val="00CD4959"/>
    <w:rsid w:val="00CD511A"/>
    <w:rsid w:val="00CD51D3"/>
    <w:rsid w:val="00CD52CD"/>
    <w:rsid w:val="00CD5708"/>
    <w:rsid w:val="00CD58BA"/>
    <w:rsid w:val="00CD5A1F"/>
    <w:rsid w:val="00CD637F"/>
    <w:rsid w:val="00CD6821"/>
    <w:rsid w:val="00CD6F6D"/>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0C3"/>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13CD"/>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64B"/>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2DB"/>
    <w:rsid w:val="00D425E1"/>
    <w:rsid w:val="00D428DF"/>
    <w:rsid w:val="00D43179"/>
    <w:rsid w:val="00D432B6"/>
    <w:rsid w:val="00D43630"/>
    <w:rsid w:val="00D43981"/>
    <w:rsid w:val="00D43D25"/>
    <w:rsid w:val="00D447F2"/>
    <w:rsid w:val="00D448EB"/>
    <w:rsid w:val="00D44E5E"/>
    <w:rsid w:val="00D455AC"/>
    <w:rsid w:val="00D46315"/>
    <w:rsid w:val="00D463F0"/>
    <w:rsid w:val="00D46A73"/>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39E"/>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B7"/>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0264"/>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6B"/>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72E"/>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323"/>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3CD4"/>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067D"/>
    <w:rsid w:val="00E21491"/>
    <w:rsid w:val="00E2162E"/>
    <w:rsid w:val="00E21A82"/>
    <w:rsid w:val="00E224F0"/>
    <w:rsid w:val="00E22AF7"/>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6BAE"/>
    <w:rsid w:val="00E76DC8"/>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6E4"/>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AB"/>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37E27"/>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ACF"/>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95B"/>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61D"/>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869"/>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C5F39-9DD1-4F97-9427-353DB51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6D"/>
    <w:rPr>
      <w:rFonts w:eastAsiaTheme="minorEastAsia"/>
      <w:lang w:eastAsia="ru-RU"/>
    </w:rPr>
  </w:style>
  <w:style w:type="paragraph" w:styleId="10">
    <w:name w:val="heading 1"/>
    <w:basedOn w:val="a"/>
    <w:next w:val="a"/>
    <w:link w:val="12"/>
    <w:uiPriority w:val="9"/>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qFormat/>
    <w:rsid w:val="00AC501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qFormat/>
    <w:rsid w:val="00AC50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AC501C"/>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
    <w:next w:val="a"/>
    <w:link w:val="60"/>
    <w:uiPriority w:val="9"/>
    <w:qFormat/>
    <w:rsid w:val="00AC501C"/>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uiPriority w:val="9"/>
    <w:qFormat/>
    <w:rsid w:val="00AC501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AC501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6B7976"/>
    <w:pPr>
      <w:keepNext/>
      <w:keepLines/>
      <w:spacing w:before="200" w:after="0"/>
      <w:outlineLvl w:val="8"/>
    </w:pPr>
    <w:rPr>
      <w:rFonts w:ascii="Cambria"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iPriority w:val="99"/>
    <w:unhideWhenUsed/>
    <w:rsid w:val="0007006C"/>
    <w:pPr>
      <w:spacing w:after="120"/>
    </w:pPr>
  </w:style>
  <w:style w:type="character" w:customStyle="1" w:styleId="a5">
    <w:name w:val="Основной текст Знак"/>
    <w:basedOn w:val="a0"/>
    <w:link w:val="a4"/>
    <w:uiPriority w:val="99"/>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iPriority w:val="99"/>
    <w:unhideWhenUsed/>
    <w:rsid w:val="0007006C"/>
    <w:rPr>
      <w:color w:val="000080"/>
      <w:u w:val="single"/>
    </w:rPr>
  </w:style>
  <w:style w:type="paragraph" w:styleId="a7">
    <w:name w:val="header"/>
    <w:basedOn w:val="a"/>
    <w:link w:val="a8"/>
    <w:uiPriority w:val="99"/>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6C"/>
    <w:rPr>
      <w:rFonts w:eastAsiaTheme="minorEastAsia"/>
      <w:lang w:eastAsia="ru-RU"/>
    </w:rPr>
  </w:style>
  <w:style w:type="paragraph" w:styleId="a9">
    <w:name w:val="footer"/>
    <w:basedOn w:val="a"/>
    <w:link w:val="aa"/>
    <w:uiPriority w:val="99"/>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57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C7611"/>
    <w:pPr>
      <w:ind w:left="720"/>
      <w:contextualSpacing/>
    </w:pPr>
  </w:style>
  <w:style w:type="character" w:customStyle="1" w:styleId="30">
    <w:name w:val="Заголовок 3 Знак"/>
    <w:basedOn w:val="a0"/>
    <w:link w:val="3"/>
    <w:uiPriority w:val="9"/>
    <w:rsid w:val="00AC501C"/>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AC50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C501C"/>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AC501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AC501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AC501C"/>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AC501C"/>
  </w:style>
  <w:style w:type="character" w:customStyle="1" w:styleId="TitleChar1">
    <w:name w:val="Title Char1"/>
    <w:aliases w:val="Title Char Char"/>
    <w:locked/>
    <w:rsid w:val="00AC501C"/>
    <w:rPr>
      <w:sz w:val="24"/>
      <w:lang w:val="x-none" w:eastAsia="ru-RU"/>
    </w:rPr>
  </w:style>
  <w:style w:type="paragraph" w:styleId="ad">
    <w:name w:val="Title"/>
    <w:aliases w:val="Title Char"/>
    <w:basedOn w:val="a"/>
    <w:link w:val="ae"/>
    <w:uiPriority w:val="10"/>
    <w:qFormat/>
    <w:rsid w:val="00AC501C"/>
    <w:pPr>
      <w:spacing w:after="0" w:line="240" w:lineRule="auto"/>
      <w:jc w:val="center"/>
    </w:pPr>
    <w:rPr>
      <w:rFonts w:ascii="Calibri" w:eastAsia="Times New Roman" w:hAnsi="Calibri" w:cs="Times New Roman"/>
      <w:sz w:val="24"/>
      <w:szCs w:val="24"/>
    </w:rPr>
  </w:style>
  <w:style w:type="character" w:customStyle="1" w:styleId="ae">
    <w:name w:val="Название Знак"/>
    <w:aliases w:val="Title Char Знак"/>
    <w:basedOn w:val="a0"/>
    <w:link w:val="ad"/>
    <w:uiPriority w:val="10"/>
    <w:rsid w:val="00AC501C"/>
    <w:rPr>
      <w:rFonts w:ascii="Calibri" w:eastAsia="Times New Roman" w:hAnsi="Calibri" w:cs="Times New Roman"/>
      <w:sz w:val="24"/>
      <w:szCs w:val="24"/>
      <w:lang w:eastAsia="ru-RU"/>
    </w:rPr>
  </w:style>
  <w:style w:type="character" w:customStyle="1" w:styleId="14">
    <w:name w:val="Название Знак1"/>
    <w:basedOn w:val="a0"/>
    <w:rsid w:val="00AC501C"/>
    <w:rPr>
      <w:rFonts w:ascii="Cambria" w:hAnsi="Cambria" w:cs="Times New Roman"/>
      <w:color w:val="17365D"/>
      <w:spacing w:val="5"/>
      <w:kern w:val="28"/>
      <w:sz w:val="52"/>
      <w:szCs w:val="52"/>
      <w:lang w:val="x-none" w:eastAsia="ru-RU"/>
    </w:rPr>
  </w:style>
  <w:style w:type="table" w:customStyle="1" w:styleId="15">
    <w:name w:val="Сетка таблицы1"/>
    <w:basedOn w:val="a1"/>
    <w:next w:val="ab"/>
    <w:rsid w:val="00AC50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uiPriority w:val="1"/>
    <w:qFormat/>
    <w:rsid w:val="00AC501C"/>
    <w:pPr>
      <w:spacing w:after="0" w:line="240" w:lineRule="auto"/>
    </w:pPr>
    <w:rPr>
      <w:rFonts w:ascii="Calibri" w:eastAsia="Calibri" w:hAnsi="Calibri" w:cs="Times New Roman"/>
    </w:rPr>
  </w:style>
  <w:style w:type="character" w:customStyle="1" w:styleId="HTMLPreformattedChar">
    <w:name w:val="HTML Preformatted Char"/>
    <w:semiHidden/>
    <w:locked/>
    <w:rsid w:val="00AC501C"/>
    <w:rPr>
      <w:rFonts w:ascii="Courier New" w:hAnsi="Courier New"/>
      <w:sz w:val="20"/>
      <w:lang w:val="x-none" w:eastAsia="ru-RU"/>
    </w:rPr>
  </w:style>
  <w:style w:type="paragraph" w:styleId="HTML">
    <w:name w:val="HTML Preformatted"/>
    <w:basedOn w:val="a"/>
    <w:link w:val="HTML0"/>
    <w:uiPriority w:val="99"/>
    <w:rsid w:val="00AC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C501C"/>
    <w:rPr>
      <w:rFonts w:ascii="Courier New" w:eastAsia="Times New Roman" w:hAnsi="Courier New" w:cs="Times New Roman"/>
      <w:sz w:val="20"/>
      <w:szCs w:val="20"/>
      <w:lang w:eastAsia="ru-RU"/>
    </w:rPr>
  </w:style>
  <w:style w:type="paragraph" w:styleId="af">
    <w:name w:val="footnote text"/>
    <w:basedOn w:val="a"/>
    <w:link w:val="af0"/>
    <w:uiPriority w:val="99"/>
    <w:rsid w:val="00AC501C"/>
    <w:pPr>
      <w:spacing w:after="0" w:line="240" w:lineRule="auto"/>
    </w:pPr>
    <w:rPr>
      <w:rFonts w:ascii="Times New Roman" w:eastAsia="Times New Roman" w:hAnsi="Times New Roman" w:cs="Times New Roman"/>
      <w:bCs/>
      <w:sz w:val="20"/>
      <w:szCs w:val="20"/>
    </w:rPr>
  </w:style>
  <w:style w:type="character" w:customStyle="1" w:styleId="af0">
    <w:name w:val="Текст сноски Знак"/>
    <w:basedOn w:val="a0"/>
    <w:link w:val="af"/>
    <w:uiPriority w:val="99"/>
    <w:rsid w:val="00AC501C"/>
    <w:rPr>
      <w:rFonts w:ascii="Times New Roman" w:eastAsia="Times New Roman" w:hAnsi="Times New Roman" w:cs="Times New Roman"/>
      <w:bCs/>
      <w:sz w:val="20"/>
      <w:szCs w:val="20"/>
      <w:lang w:eastAsia="ru-RU"/>
    </w:rPr>
  </w:style>
  <w:style w:type="character" w:customStyle="1" w:styleId="BodyTextIndentChar">
    <w:name w:val="Body Text Indent Char"/>
    <w:semiHidden/>
    <w:locked/>
    <w:rsid w:val="00AC501C"/>
    <w:rPr>
      <w:rFonts w:ascii="Times New Roman" w:hAnsi="Times New Roman"/>
      <w:sz w:val="24"/>
      <w:lang w:val="x-none" w:eastAsia="ru-RU"/>
    </w:rPr>
  </w:style>
  <w:style w:type="paragraph" w:styleId="af1">
    <w:name w:val="Body Text Indent"/>
    <w:basedOn w:val="a"/>
    <w:link w:val="af2"/>
    <w:uiPriority w:val="99"/>
    <w:rsid w:val="00AC501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rsid w:val="00AC501C"/>
    <w:rPr>
      <w:rFonts w:ascii="Times New Roman" w:eastAsia="Times New Roman" w:hAnsi="Times New Roman" w:cs="Times New Roman"/>
      <w:sz w:val="24"/>
      <w:szCs w:val="24"/>
      <w:lang w:eastAsia="ru-RU"/>
    </w:rPr>
  </w:style>
  <w:style w:type="character" w:customStyle="1" w:styleId="BodyText2Char">
    <w:name w:val="Body Text 2 Char"/>
    <w:semiHidden/>
    <w:locked/>
    <w:rsid w:val="00AC501C"/>
    <w:rPr>
      <w:rFonts w:ascii="Times New Roman" w:hAnsi="Times New Roman"/>
      <w:sz w:val="24"/>
      <w:lang w:val="x-none" w:eastAsia="ru-RU"/>
    </w:rPr>
  </w:style>
  <w:style w:type="paragraph" w:styleId="21">
    <w:name w:val="Body Text 2"/>
    <w:basedOn w:val="a"/>
    <w:link w:val="22"/>
    <w:uiPriority w:val="99"/>
    <w:rsid w:val="00AC501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C501C"/>
    <w:rPr>
      <w:rFonts w:ascii="Times New Roman" w:eastAsia="Times New Roman" w:hAnsi="Times New Roman" w:cs="Times New Roman"/>
      <w:sz w:val="24"/>
      <w:szCs w:val="24"/>
      <w:lang w:eastAsia="ru-RU"/>
    </w:rPr>
  </w:style>
  <w:style w:type="character" w:customStyle="1" w:styleId="BodyText3Char">
    <w:name w:val="Body Text 3 Char"/>
    <w:semiHidden/>
    <w:locked/>
    <w:rsid w:val="00AC501C"/>
    <w:rPr>
      <w:rFonts w:ascii="Times New Roman" w:hAnsi="Times New Roman"/>
      <w:sz w:val="16"/>
      <w:lang w:val="x-none" w:eastAsia="ru-RU"/>
    </w:rPr>
  </w:style>
  <w:style w:type="paragraph" w:styleId="31">
    <w:name w:val="Body Text 3"/>
    <w:basedOn w:val="a"/>
    <w:link w:val="32"/>
    <w:uiPriority w:val="99"/>
    <w:rsid w:val="00AC50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C501C"/>
    <w:rPr>
      <w:rFonts w:ascii="Times New Roman" w:eastAsia="Times New Roman" w:hAnsi="Times New Roman" w:cs="Times New Roman"/>
      <w:sz w:val="16"/>
      <w:szCs w:val="16"/>
      <w:lang w:eastAsia="ru-RU"/>
    </w:rPr>
  </w:style>
  <w:style w:type="character" w:customStyle="1" w:styleId="BodyTextIndent2Char">
    <w:name w:val="Body Text Indent 2 Char"/>
    <w:semiHidden/>
    <w:locked/>
    <w:rsid w:val="00AC501C"/>
    <w:rPr>
      <w:rFonts w:ascii="Times New Roman" w:hAnsi="Times New Roman"/>
      <w:sz w:val="24"/>
      <w:lang w:val="x-none" w:eastAsia="ru-RU"/>
    </w:rPr>
  </w:style>
  <w:style w:type="paragraph" w:styleId="23">
    <w:name w:val="Body Text Indent 2"/>
    <w:basedOn w:val="a"/>
    <w:link w:val="24"/>
    <w:uiPriority w:val="99"/>
    <w:rsid w:val="00AC501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AC501C"/>
    <w:rPr>
      <w:rFonts w:ascii="Times New Roman" w:eastAsia="Times New Roman" w:hAnsi="Times New Roman" w:cs="Times New Roman"/>
      <w:sz w:val="24"/>
      <w:szCs w:val="24"/>
      <w:lang w:eastAsia="ru-RU"/>
    </w:rPr>
  </w:style>
  <w:style w:type="character" w:customStyle="1" w:styleId="BodyTextIndent3Char">
    <w:name w:val="Body Text Indent 3 Char"/>
    <w:semiHidden/>
    <w:locked/>
    <w:rsid w:val="00AC501C"/>
    <w:rPr>
      <w:rFonts w:ascii="Times New Roman" w:hAnsi="Times New Roman"/>
      <w:sz w:val="16"/>
      <w:lang w:val="x-none" w:eastAsia="ru-RU"/>
    </w:rPr>
  </w:style>
  <w:style w:type="paragraph" w:styleId="33">
    <w:name w:val="Body Text Indent 3"/>
    <w:basedOn w:val="a"/>
    <w:link w:val="34"/>
    <w:uiPriority w:val="99"/>
    <w:rsid w:val="00AC501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AC501C"/>
    <w:rPr>
      <w:rFonts w:ascii="Times New Roman" w:eastAsia="Times New Roman" w:hAnsi="Times New Roman" w:cs="Times New Roman"/>
      <w:sz w:val="16"/>
      <w:szCs w:val="16"/>
      <w:lang w:eastAsia="ru-RU"/>
    </w:rPr>
  </w:style>
  <w:style w:type="character" w:customStyle="1" w:styleId="BalloonTextChar">
    <w:name w:val="Balloon Text Char"/>
    <w:semiHidden/>
    <w:locked/>
    <w:rsid w:val="00AC501C"/>
    <w:rPr>
      <w:rFonts w:ascii="Tahoma" w:hAnsi="Tahoma"/>
      <w:sz w:val="16"/>
      <w:lang w:val="x-none" w:eastAsia="ru-RU"/>
    </w:rPr>
  </w:style>
  <w:style w:type="paragraph" w:styleId="af3">
    <w:name w:val="Balloon Text"/>
    <w:basedOn w:val="a"/>
    <w:link w:val="af4"/>
    <w:uiPriority w:val="99"/>
    <w:rsid w:val="00AC501C"/>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rsid w:val="00AC501C"/>
    <w:rPr>
      <w:rFonts w:ascii="Tahoma" w:eastAsia="Times New Roman" w:hAnsi="Tahoma" w:cs="Times New Roman"/>
      <w:sz w:val="16"/>
      <w:szCs w:val="16"/>
      <w:lang w:eastAsia="ru-RU"/>
    </w:rPr>
  </w:style>
  <w:style w:type="paragraph" w:customStyle="1" w:styleId="17">
    <w:name w:val="Абзац списка1"/>
    <w:basedOn w:val="a"/>
    <w:rsid w:val="00AC501C"/>
    <w:pPr>
      <w:spacing w:after="0" w:line="240" w:lineRule="auto"/>
      <w:ind w:left="720"/>
      <w:contextualSpacing/>
    </w:pPr>
    <w:rPr>
      <w:rFonts w:ascii="Times New Roman" w:eastAsia="Times New Roman" w:hAnsi="Times New Roman" w:cs="Times New Roman"/>
      <w:sz w:val="24"/>
      <w:szCs w:val="24"/>
    </w:rPr>
  </w:style>
  <w:style w:type="paragraph" w:customStyle="1" w:styleId="25">
    <w:name w:val="Абзац списка2"/>
    <w:basedOn w:val="a"/>
    <w:rsid w:val="00AC501C"/>
    <w:pPr>
      <w:spacing w:after="0" w:line="240" w:lineRule="auto"/>
      <w:ind w:left="720"/>
      <w:contextualSpacing/>
    </w:pPr>
    <w:rPr>
      <w:rFonts w:ascii="Times New Roman" w:eastAsia="Calibri" w:hAnsi="Times New Roman" w:cs="Times New Roman"/>
      <w:sz w:val="24"/>
      <w:szCs w:val="24"/>
    </w:rPr>
  </w:style>
  <w:style w:type="paragraph" w:customStyle="1" w:styleId="26">
    <w:name w:val="Без интервала2"/>
    <w:rsid w:val="00AC501C"/>
    <w:pPr>
      <w:spacing w:after="0" w:line="240" w:lineRule="auto"/>
    </w:pPr>
    <w:rPr>
      <w:rFonts w:ascii="Calibri" w:eastAsia="Times New Roman" w:hAnsi="Calibri" w:cs="Times New Roman"/>
    </w:rPr>
  </w:style>
  <w:style w:type="numbering" w:customStyle="1" w:styleId="27">
    <w:name w:val="Нет списка2"/>
    <w:next w:val="a2"/>
    <w:semiHidden/>
    <w:rsid w:val="00631CA2"/>
  </w:style>
  <w:style w:type="table" w:customStyle="1" w:styleId="28">
    <w:name w:val="Сетка таблицы2"/>
    <w:basedOn w:val="a1"/>
    <w:next w:val="ab"/>
    <w:rsid w:val="00631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631CA2"/>
    <w:pPr>
      <w:spacing w:after="0" w:line="240" w:lineRule="auto"/>
      <w:ind w:left="720"/>
      <w:contextualSpacing/>
    </w:pPr>
    <w:rPr>
      <w:rFonts w:ascii="Times New Roman" w:eastAsia="Calibri" w:hAnsi="Times New Roman" w:cs="Times New Roman"/>
      <w:sz w:val="24"/>
      <w:szCs w:val="24"/>
    </w:rPr>
  </w:style>
  <w:style w:type="paragraph" w:customStyle="1" w:styleId="36">
    <w:name w:val="Без интервала3"/>
    <w:rsid w:val="00631CA2"/>
    <w:pPr>
      <w:spacing w:after="0" w:line="240" w:lineRule="auto"/>
    </w:pPr>
    <w:rPr>
      <w:rFonts w:ascii="Calibri" w:eastAsia="Times New Roman" w:hAnsi="Calibri" w:cs="Times New Roman"/>
    </w:rPr>
  </w:style>
  <w:style w:type="character" w:customStyle="1" w:styleId="130">
    <w:name w:val="Знак Знак13"/>
    <w:semiHidden/>
    <w:locked/>
    <w:rsid w:val="00631CA2"/>
    <w:rPr>
      <w:rFonts w:ascii="Times New Roman" w:hAnsi="Times New Roman" w:cs="Times New Roman"/>
      <w:b/>
      <w:bCs/>
      <w:sz w:val="20"/>
      <w:szCs w:val="20"/>
      <w:lang w:val="x-none" w:eastAsia="ru-RU"/>
    </w:rPr>
  </w:style>
  <w:style w:type="character" w:customStyle="1" w:styleId="TitleChar">
    <w:name w:val="Title Char Знак Знак"/>
    <w:locked/>
    <w:rsid w:val="00631CA2"/>
    <w:rPr>
      <w:rFonts w:ascii="Cambria" w:hAnsi="Cambria" w:cs="Times New Roman"/>
      <w:b/>
      <w:bCs/>
      <w:kern w:val="28"/>
      <w:sz w:val="32"/>
      <w:szCs w:val="32"/>
    </w:rPr>
  </w:style>
  <w:style w:type="character" w:styleId="af5">
    <w:name w:val="page number"/>
    <w:basedOn w:val="a0"/>
    <w:rsid w:val="00631CA2"/>
  </w:style>
  <w:style w:type="numbering" w:customStyle="1" w:styleId="37">
    <w:name w:val="Нет списка3"/>
    <w:next w:val="a2"/>
    <w:uiPriority w:val="99"/>
    <w:semiHidden/>
    <w:unhideWhenUsed/>
    <w:rsid w:val="00316AEC"/>
  </w:style>
  <w:style w:type="numbering" w:customStyle="1" w:styleId="41">
    <w:name w:val="Нет списка4"/>
    <w:next w:val="a2"/>
    <w:uiPriority w:val="99"/>
    <w:semiHidden/>
    <w:unhideWhenUsed/>
    <w:rsid w:val="00664CEF"/>
  </w:style>
  <w:style w:type="numbering" w:customStyle="1" w:styleId="51">
    <w:name w:val="Нет списка5"/>
    <w:next w:val="a2"/>
    <w:uiPriority w:val="99"/>
    <w:semiHidden/>
    <w:unhideWhenUsed/>
    <w:rsid w:val="00185DFC"/>
  </w:style>
  <w:style w:type="paragraph" w:styleId="af6">
    <w:name w:val="Normal (Web)"/>
    <w:basedOn w:val="a"/>
    <w:uiPriority w:val="99"/>
    <w:unhideWhenUsed/>
    <w:rsid w:val="00185DFC"/>
    <w:pPr>
      <w:spacing w:before="100" w:beforeAutospacing="1" w:after="100" w:afterAutospacing="1" w:line="240" w:lineRule="auto"/>
    </w:pPr>
    <w:rPr>
      <w:rFonts w:ascii="Times New Roman" w:eastAsia="Times New Roman" w:hAnsi="Times New Roman" w:cs="Times New Roman"/>
      <w:color w:val="000000"/>
      <w:sz w:val="24"/>
      <w:szCs w:val="24"/>
    </w:rPr>
  </w:style>
  <w:style w:type="numbering" w:customStyle="1" w:styleId="61">
    <w:name w:val="Нет списка6"/>
    <w:next w:val="a2"/>
    <w:uiPriority w:val="99"/>
    <w:semiHidden/>
    <w:unhideWhenUsed/>
    <w:rsid w:val="00350A1A"/>
  </w:style>
  <w:style w:type="numbering" w:customStyle="1" w:styleId="71">
    <w:name w:val="Нет списка7"/>
    <w:next w:val="a2"/>
    <w:uiPriority w:val="99"/>
    <w:semiHidden/>
    <w:unhideWhenUsed/>
    <w:rsid w:val="00B60286"/>
  </w:style>
  <w:style w:type="character" w:styleId="af7">
    <w:name w:val="FollowedHyperlink"/>
    <w:basedOn w:val="a0"/>
    <w:uiPriority w:val="99"/>
    <w:unhideWhenUsed/>
    <w:rsid w:val="008D720F"/>
    <w:rPr>
      <w:color w:val="954F72"/>
      <w:u w:val="single"/>
    </w:rPr>
  </w:style>
  <w:style w:type="paragraph" w:customStyle="1" w:styleId="xl65">
    <w:name w:val="xl65"/>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8D720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8D720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8D720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5">
    <w:name w:val="xl85"/>
    <w:basedOn w:val="a"/>
    <w:rsid w:val="008D720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8D72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8D720F"/>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91">
    <w:name w:val="xl91"/>
    <w:basedOn w:val="a"/>
    <w:rsid w:val="008D72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8D72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rsid w:val="008D720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a"/>
    <w:rsid w:val="008D720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8D720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97">
    <w:name w:val="xl97"/>
    <w:basedOn w:val="a"/>
    <w:rsid w:val="008D720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a"/>
    <w:rsid w:val="008D720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8D7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0">
    <w:name w:val="xl10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1">
    <w:name w:val="xl101"/>
    <w:basedOn w:val="a"/>
    <w:rsid w:val="008D720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2">
    <w:name w:val="xl102"/>
    <w:basedOn w:val="a"/>
    <w:rsid w:val="008D720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103">
    <w:name w:val="xl103"/>
    <w:basedOn w:val="a"/>
    <w:rsid w:val="008D7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4">
    <w:name w:val="xl104"/>
    <w:basedOn w:val="a"/>
    <w:rsid w:val="008D720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5">
    <w:name w:val="xl105"/>
    <w:basedOn w:val="a"/>
    <w:rsid w:val="008D720F"/>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106">
    <w:name w:val="xl106"/>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
    <w:rsid w:val="008D720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
    <w:rsid w:val="008D7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9">
    <w:name w:val="xl109"/>
    <w:basedOn w:val="a"/>
    <w:rsid w:val="008D7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0">
    <w:name w:val="xl11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1">
    <w:name w:val="xl111"/>
    <w:basedOn w:val="a"/>
    <w:rsid w:val="008D720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8D720F"/>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a"/>
    <w:rsid w:val="008D720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8D720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8D720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8D720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8D7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8">
    <w:name w:val="xl118"/>
    <w:basedOn w:val="a"/>
    <w:rsid w:val="008D72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8D7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8D7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
    <w:rsid w:val="008D72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
    <w:rsid w:val="008D7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
    <w:rsid w:val="008D720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
    <w:rsid w:val="008D720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
    <w:rsid w:val="008D720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
    <w:rsid w:val="008D720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
    <w:rsid w:val="008D7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8D72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8D7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8D720F"/>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1">
    <w:name w:val="xl131"/>
    <w:basedOn w:val="a"/>
    <w:rsid w:val="008D720F"/>
    <w:pPr>
      <w:pBdr>
        <w:bottom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2">
    <w:name w:val="xl132"/>
    <w:basedOn w:val="a"/>
    <w:rsid w:val="008D720F"/>
    <w:pPr>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
    <w:rsid w:val="008D720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
    <w:rsid w:val="008D720F"/>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36">
    <w:name w:val="xl136"/>
    <w:basedOn w:val="a"/>
    <w:rsid w:val="008D720F"/>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D7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8D7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
    <w:rsid w:val="008D7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2">
    <w:name w:val="xl142"/>
    <w:basedOn w:val="a"/>
    <w:rsid w:val="008D72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3">
    <w:name w:val="xl143"/>
    <w:basedOn w:val="a"/>
    <w:rsid w:val="008D7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4">
    <w:name w:val="xl144"/>
    <w:basedOn w:val="a"/>
    <w:rsid w:val="008D720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5">
    <w:name w:val="xl145"/>
    <w:basedOn w:val="a"/>
    <w:rsid w:val="008D720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
    <w:rsid w:val="008D720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16131">
    <w:name w:val="Сетка таблицы16131"/>
    <w:basedOn w:val="a1"/>
    <w:next w:val="ab"/>
    <w:uiPriority w:val="59"/>
    <w:rsid w:val="005C7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uiPriority w:val="59"/>
    <w:rsid w:val="005C71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uiPriority w:val="59"/>
    <w:rsid w:val="005C71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D46A73"/>
  </w:style>
  <w:style w:type="table" w:customStyle="1" w:styleId="38">
    <w:name w:val="Сетка таблицы3"/>
    <w:basedOn w:val="a1"/>
    <w:next w:val="ab"/>
    <w:uiPriority w:val="59"/>
    <w:rsid w:val="00D46A73"/>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b"/>
    <w:uiPriority w:val="59"/>
    <w:rsid w:val="00D46A73"/>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b"/>
    <w:uiPriority w:val="59"/>
    <w:rsid w:val="00D46A7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b"/>
    <w:uiPriority w:val="59"/>
    <w:rsid w:val="00D46A7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6B7976"/>
    <w:rPr>
      <w:rFonts w:ascii="Cambria" w:eastAsiaTheme="minorEastAsia" w:hAnsi="Cambria" w:cs="Times New Roman"/>
      <w:i/>
      <w:iCs/>
      <w:color w:val="404040"/>
      <w:sz w:val="20"/>
      <w:szCs w:val="20"/>
    </w:rPr>
  </w:style>
  <w:style w:type="numbering" w:customStyle="1" w:styleId="91">
    <w:name w:val="Нет списка9"/>
    <w:next w:val="a2"/>
    <w:uiPriority w:val="99"/>
    <w:semiHidden/>
    <w:unhideWhenUsed/>
    <w:rsid w:val="006B7976"/>
  </w:style>
  <w:style w:type="paragraph" w:styleId="af8">
    <w:name w:val="Block Text"/>
    <w:basedOn w:val="a"/>
    <w:uiPriority w:val="99"/>
    <w:rsid w:val="006B7976"/>
    <w:pPr>
      <w:spacing w:after="120" w:line="240" w:lineRule="auto"/>
      <w:ind w:left="1440" w:right="1440"/>
      <w:jc w:val="both"/>
    </w:pPr>
    <w:rPr>
      <w:rFonts w:ascii="Times New Roman" w:hAnsi="Times New Roman" w:cs="Times New Roman"/>
      <w:sz w:val="24"/>
      <w:szCs w:val="20"/>
    </w:rPr>
  </w:style>
  <w:style w:type="paragraph" w:customStyle="1" w:styleId="ConsPlusNormal">
    <w:name w:val="ConsPlusNormal"/>
    <w:link w:val="ConsPlusNormal0"/>
    <w:rsid w:val="006B797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42">
    <w:name w:val="Сетка таблицы4"/>
    <w:basedOn w:val="a1"/>
    <w:next w:val="ab"/>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6B797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6B7976"/>
    <w:rPr>
      <w:rFonts w:ascii="Times New Roman" w:hAnsi="Times New Roman" w:cs="Times New Roman"/>
      <w:i/>
      <w:iCs/>
    </w:rPr>
  </w:style>
  <w:style w:type="paragraph" w:styleId="18">
    <w:name w:val="toc 1"/>
    <w:basedOn w:val="a"/>
    <w:next w:val="a"/>
    <w:autoRedefine/>
    <w:uiPriority w:val="39"/>
    <w:semiHidden/>
    <w:unhideWhenUsed/>
    <w:rsid w:val="006B7976"/>
    <w:pPr>
      <w:spacing w:before="360" w:after="0" w:line="240" w:lineRule="auto"/>
    </w:pPr>
    <w:rPr>
      <w:rFonts w:ascii="Cambria" w:hAnsi="Cambria" w:cs="Times New Roman"/>
      <w:b/>
      <w:bCs/>
      <w:caps/>
      <w:sz w:val="24"/>
      <w:szCs w:val="24"/>
    </w:rPr>
  </w:style>
  <w:style w:type="paragraph" w:styleId="29">
    <w:name w:val="toc 2"/>
    <w:basedOn w:val="a"/>
    <w:next w:val="a"/>
    <w:autoRedefine/>
    <w:uiPriority w:val="39"/>
    <w:semiHidden/>
    <w:unhideWhenUsed/>
    <w:rsid w:val="006B7976"/>
    <w:pPr>
      <w:spacing w:before="240" w:after="0" w:line="240" w:lineRule="auto"/>
    </w:pPr>
    <w:rPr>
      <w:rFonts w:ascii="Calibri" w:hAnsi="Calibri" w:cs="Calibri"/>
      <w:b/>
      <w:bCs/>
      <w:sz w:val="20"/>
      <w:szCs w:val="20"/>
    </w:rPr>
  </w:style>
  <w:style w:type="paragraph" w:styleId="39">
    <w:name w:val="toc 3"/>
    <w:basedOn w:val="a"/>
    <w:next w:val="a"/>
    <w:autoRedefine/>
    <w:uiPriority w:val="39"/>
    <w:semiHidden/>
    <w:unhideWhenUsed/>
    <w:rsid w:val="006B7976"/>
    <w:pPr>
      <w:spacing w:after="0" w:line="240" w:lineRule="auto"/>
      <w:ind w:left="240"/>
    </w:pPr>
    <w:rPr>
      <w:rFonts w:ascii="Calibri" w:hAnsi="Calibri" w:cs="Calibri"/>
      <w:sz w:val="20"/>
      <w:szCs w:val="20"/>
    </w:rPr>
  </w:style>
  <w:style w:type="paragraph" w:styleId="43">
    <w:name w:val="toc 4"/>
    <w:basedOn w:val="a"/>
    <w:next w:val="a"/>
    <w:autoRedefine/>
    <w:uiPriority w:val="39"/>
    <w:semiHidden/>
    <w:unhideWhenUsed/>
    <w:rsid w:val="006B7976"/>
    <w:pPr>
      <w:spacing w:after="0" w:line="240" w:lineRule="auto"/>
      <w:ind w:left="480"/>
    </w:pPr>
    <w:rPr>
      <w:rFonts w:ascii="Calibri" w:hAnsi="Calibri" w:cs="Calibri"/>
      <w:sz w:val="20"/>
      <w:szCs w:val="20"/>
    </w:rPr>
  </w:style>
  <w:style w:type="paragraph" w:styleId="52">
    <w:name w:val="toc 5"/>
    <w:basedOn w:val="a"/>
    <w:next w:val="a"/>
    <w:autoRedefine/>
    <w:uiPriority w:val="39"/>
    <w:semiHidden/>
    <w:unhideWhenUsed/>
    <w:rsid w:val="006B7976"/>
    <w:pPr>
      <w:spacing w:after="0" w:line="240" w:lineRule="auto"/>
      <w:ind w:left="720"/>
    </w:pPr>
    <w:rPr>
      <w:rFonts w:ascii="Calibri" w:hAnsi="Calibri" w:cs="Calibri"/>
      <w:sz w:val="20"/>
      <w:szCs w:val="20"/>
    </w:rPr>
  </w:style>
  <w:style w:type="paragraph" w:styleId="62">
    <w:name w:val="toc 6"/>
    <w:basedOn w:val="a"/>
    <w:next w:val="a"/>
    <w:autoRedefine/>
    <w:uiPriority w:val="39"/>
    <w:semiHidden/>
    <w:unhideWhenUsed/>
    <w:rsid w:val="006B7976"/>
    <w:pPr>
      <w:spacing w:after="0" w:line="240" w:lineRule="auto"/>
      <w:ind w:left="960"/>
    </w:pPr>
    <w:rPr>
      <w:rFonts w:ascii="Calibri" w:hAnsi="Calibri" w:cs="Calibri"/>
      <w:sz w:val="20"/>
      <w:szCs w:val="20"/>
    </w:rPr>
  </w:style>
  <w:style w:type="paragraph" w:styleId="72">
    <w:name w:val="toc 7"/>
    <w:basedOn w:val="a"/>
    <w:next w:val="a"/>
    <w:autoRedefine/>
    <w:uiPriority w:val="39"/>
    <w:semiHidden/>
    <w:unhideWhenUsed/>
    <w:rsid w:val="006B7976"/>
    <w:pPr>
      <w:spacing w:after="0" w:line="240" w:lineRule="auto"/>
      <w:ind w:left="1200"/>
    </w:pPr>
    <w:rPr>
      <w:rFonts w:ascii="Calibri" w:hAnsi="Calibri" w:cs="Calibri"/>
      <w:sz w:val="20"/>
      <w:szCs w:val="20"/>
    </w:rPr>
  </w:style>
  <w:style w:type="paragraph" w:styleId="82">
    <w:name w:val="toc 8"/>
    <w:basedOn w:val="a"/>
    <w:next w:val="a"/>
    <w:autoRedefine/>
    <w:uiPriority w:val="39"/>
    <w:semiHidden/>
    <w:unhideWhenUsed/>
    <w:rsid w:val="006B7976"/>
    <w:pPr>
      <w:spacing w:after="0" w:line="240" w:lineRule="auto"/>
      <w:ind w:left="1440"/>
    </w:pPr>
    <w:rPr>
      <w:rFonts w:ascii="Calibri" w:hAnsi="Calibri" w:cs="Calibri"/>
      <w:sz w:val="20"/>
      <w:szCs w:val="20"/>
    </w:rPr>
  </w:style>
  <w:style w:type="paragraph" w:styleId="92">
    <w:name w:val="toc 9"/>
    <w:basedOn w:val="a"/>
    <w:next w:val="a"/>
    <w:autoRedefine/>
    <w:uiPriority w:val="39"/>
    <w:semiHidden/>
    <w:unhideWhenUsed/>
    <w:rsid w:val="006B7976"/>
    <w:pPr>
      <w:spacing w:after="0" w:line="240" w:lineRule="auto"/>
      <w:ind w:left="1680"/>
    </w:pPr>
    <w:rPr>
      <w:rFonts w:ascii="Calibri" w:hAnsi="Calibri" w:cs="Calibri"/>
      <w:sz w:val="20"/>
      <w:szCs w:val="20"/>
    </w:rPr>
  </w:style>
  <w:style w:type="paragraph" w:styleId="afa">
    <w:name w:val="annotation text"/>
    <w:basedOn w:val="a"/>
    <w:link w:val="afb"/>
    <w:uiPriority w:val="99"/>
    <w:unhideWhenUsed/>
    <w:rsid w:val="006B7976"/>
    <w:pPr>
      <w:spacing w:line="240" w:lineRule="auto"/>
    </w:pPr>
    <w:rPr>
      <w:rFonts w:ascii="Calibri" w:hAnsi="Calibri" w:cs="Times New Roman"/>
      <w:sz w:val="20"/>
      <w:szCs w:val="20"/>
      <w:lang w:eastAsia="en-US"/>
    </w:rPr>
  </w:style>
  <w:style w:type="character" w:customStyle="1" w:styleId="afb">
    <w:name w:val="Текст примечания Знак"/>
    <w:basedOn w:val="a0"/>
    <w:link w:val="afa"/>
    <w:uiPriority w:val="99"/>
    <w:rsid w:val="006B7976"/>
    <w:rPr>
      <w:rFonts w:ascii="Calibri" w:eastAsiaTheme="minorEastAsia" w:hAnsi="Calibri" w:cs="Times New Roman"/>
      <w:sz w:val="20"/>
      <w:szCs w:val="20"/>
    </w:rPr>
  </w:style>
  <w:style w:type="paragraph" w:styleId="afc">
    <w:name w:val="List"/>
    <w:basedOn w:val="a4"/>
    <w:uiPriority w:val="99"/>
    <w:unhideWhenUsed/>
    <w:rsid w:val="006B7976"/>
    <w:pPr>
      <w:spacing w:line="240" w:lineRule="auto"/>
    </w:pPr>
    <w:rPr>
      <w:rFonts w:ascii="Arial" w:hAnsi="Arial" w:cs="Tahoma"/>
      <w:sz w:val="20"/>
      <w:szCs w:val="20"/>
      <w:lang w:eastAsia="ar-SA"/>
    </w:rPr>
  </w:style>
  <w:style w:type="paragraph" w:styleId="afd">
    <w:name w:val="Subtitle"/>
    <w:basedOn w:val="a"/>
    <w:next w:val="a4"/>
    <w:link w:val="afe"/>
    <w:uiPriority w:val="11"/>
    <w:qFormat/>
    <w:rsid w:val="006B7976"/>
    <w:pPr>
      <w:spacing w:after="0" w:line="360" w:lineRule="auto"/>
      <w:jc w:val="center"/>
    </w:pPr>
    <w:rPr>
      <w:rFonts w:ascii="Cambria" w:hAnsi="Cambria" w:cs="Times New Roman"/>
      <w:sz w:val="24"/>
      <w:szCs w:val="24"/>
      <w:lang w:eastAsia="ar-SA"/>
    </w:rPr>
  </w:style>
  <w:style w:type="character" w:customStyle="1" w:styleId="afe">
    <w:name w:val="Подзаголовок Знак"/>
    <w:basedOn w:val="a0"/>
    <w:link w:val="afd"/>
    <w:uiPriority w:val="11"/>
    <w:rsid w:val="006B7976"/>
    <w:rPr>
      <w:rFonts w:ascii="Cambria" w:eastAsiaTheme="minorEastAsia" w:hAnsi="Cambria" w:cs="Times New Roman"/>
      <w:sz w:val="24"/>
      <w:szCs w:val="24"/>
      <w:lang w:eastAsia="ar-SA"/>
    </w:rPr>
  </w:style>
  <w:style w:type="paragraph" w:styleId="aff">
    <w:name w:val="Document Map"/>
    <w:basedOn w:val="a"/>
    <w:link w:val="aff0"/>
    <w:uiPriority w:val="99"/>
    <w:unhideWhenUsed/>
    <w:rsid w:val="006B7976"/>
    <w:pPr>
      <w:shd w:val="clear" w:color="auto" w:fill="000080"/>
      <w:spacing w:after="0" w:line="240" w:lineRule="auto"/>
    </w:pPr>
    <w:rPr>
      <w:rFonts w:ascii="Times New Roman" w:hAnsi="Times New Roman" w:cs="Times New Roman"/>
      <w:sz w:val="2"/>
      <w:szCs w:val="20"/>
      <w:lang w:eastAsia="ar-SA"/>
    </w:rPr>
  </w:style>
  <w:style w:type="character" w:customStyle="1" w:styleId="aff0">
    <w:name w:val="Схема документа Знак"/>
    <w:basedOn w:val="a0"/>
    <w:link w:val="aff"/>
    <w:uiPriority w:val="99"/>
    <w:rsid w:val="006B7976"/>
    <w:rPr>
      <w:rFonts w:ascii="Times New Roman" w:eastAsiaTheme="minorEastAsia" w:hAnsi="Times New Roman" w:cs="Times New Roman"/>
      <w:sz w:val="2"/>
      <w:szCs w:val="20"/>
      <w:shd w:val="clear" w:color="auto" w:fill="000080"/>
      <w:lang w:eastAsia="ar-SA"/>
    </w:rPr>
  </w:style>
  <w:style w:type="paragraph" w:styleId="aff1">
    <w:name w:val="Plain Text"/>
    <w:basedOn w:val="a"/>
    <w:link w:val="aff2"/>
    <w:uiPriority w:val="99"/>
    <w:unhideWhenUsed/>
    <w:rsid w:val="006B7976"/>
    <w:pPr>
      <w:spacing w:after="0" w:line="240" w:lineRule="auto"/>
    </w:pPr>
    <w:rPr>
      <w:rFonts w:ascii="Courier New" w:hAnsi="Courier New" w:cs="Times New Roman"/>
      <w:sz w:val="20"/>
      <w:szCs w:val="20"/>
    </w:rPr>
  </w:style>
  <w:style w:type="character" w:customStyle="1" w:styleId="aff2">
    <w:name w:val="Текст Знак"/>
    <w:basedOn w:val="a0"/>
    <w:link w:val="aff1"/>
    <w:uiPriority w:val="99"/>
    <w:rsid w:val="006B7976"/>
    <w:rPr>
      <w:rFonts w:ascii="Courier New" w:eastAsiaTheme="minorEastAsia" w:hAnsi="Courier New" w:cs="Times New Roman"/>
      <w:sz w:val="20"/>
      <w:szCs w:val="20"/>
      <w:lang w:eastAsia="ru-RU"/>
    </w:rPr>
  </w:style>
  <w:style w:type="paragraph" w:styleId="aff3">
    <w:name w:val="annotation subject"/>
    <w:basedOn w:val="afa"/>
    <w:next w:val="afa"/>
    <w:link w:val="aff4"/>
    <w:uiPriority w:val="99"/>
    <w:unhideWhenUsed/>
    <w:rsid w:val="006B7976"/>
    <w:rPr>
      <w:b/>
      <w:bCs/>
    </w:rPr>
  </w:style>
  <w:style w:type="character" w:customStyle="1" w:styleId="aff4">
    <w:name w:val="Тема примечания Знак"/>
    <w:basedOn w:val="afb"/>
    <w:link w:val="aff3"/>
    <w:uiPriority w:val="99"/>
    <w:rsid w:val="006B7976"/>
    <w:rPr>
      <w:rFonts w:ascii="Calibri" w:eastAsiaTheme="minorEastAsia" w:hAnsi="Calibri" w:cs="Times New Roman"/>
      <w:b/>
      <w:bCs/>
      <w:sz w:val="20"/>
      <w:szCs w:val="20"/>
    </w:rPr>
  </w:style>
  <w:style w:type="paragraph" w:customStyle="1" w:styleId="ConsPlusNonformat">
    <w:name w:val="ConsPlusNonformat"/>
    <w:uiPriority w:val="99"/>
    <w:rsid w:val="006B7976"/>
    <w:pPr>
      <w:autoSpaceDE w:val="0"/>
      <w:autoSpaceDN w:val="0"/>
      <w:adjustRightInd w:val="0"/>
      <w:spacing w:after="0" w:line="240" w:lineRule="auto"/>
    </w:pPr>
    <w:rPr>
      <w:rFonts w:ascii="Courier New" w:eastAsiaTheme="minorEastAsia" w:hAnsi="Courier New" w:cs="Courier New"/>
      <w:sz w:val="20"/>
      <w:szCs w:val="20"/>
    </w:rPr>
  </w:style>
  <w:style w:type="character" w:customStyle="1" w:styleId="ConsPlusNormal0">
    <w:name w:val="ConsPlusNormal Знак"/>
    <w:link w:val="ConsPlusNormal"/>
    <w:locked/>
    <w:rsid w:val="006B7976"/>
    <w:rPr>
      <w:rFonts w:ascii="Arial" w:eastAsiaTheme="minorEastAsia" w:hAnsi="Arial" w:cs="Arial"/>
      <w:sz w:val="20"/>
      <w:szCs w:val="20"/>
      <w:lang w:eastAsia="ru-RU"/>
    </w:rPr>
  </w:style>
  <w:style w:type="paragraph" w:customStyle="1" w:styleId="ConsPlusCell">
    <w:name w:val="ConsPlusCell"/>
    <w:rsid w:val="006B797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xl147">
    <w:name w:val="xl147"/>
    <w:basedOn w:val="a"/>
    <w:rsid w:val="006B797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18"/>
      <w:szCs w:val="18"/>
    </w:rPr>
  </w:style>
  <w:style w:type="paragraph" w:customStyle="1" w:styleId="19">
    <w:name w:val="Верхний колонтитул1"/>
    <w:basedOn w:val="a"/>
    <w:next w:val="a7"/>
    <w:uiPriority w:val="99"/>
    <w:rsid w:val="006B7976"/>
    <w:pPr>
      <w:tabs>
        <w:tab w:val="center" w:pos="4677"/>
        <w:tab w:val="right" w:pos="9355"/>
      </w:tabs>
      <w:spacing w:after="0" w:line="240" w:lineRule="auto"/>
    </w:pPr>
    <w:rPr>
      <w:rFonts w:ascii="Calibri" w:hAnsi="Calibri" w:cs="Times New Roman"/>
      <w:lang w:eastAsia="en-US"/>
    </w:rPr>
  </w:style>
  <w:style w:type="paragraph" w:customStyle="1" w:styleId="1a">
    <w:name w:val="Нижний колонтитул1"/>
    <w:basedOn w:val="a"/>
    <w:next w:val="a9"/>
    <w:uiPriority w:val="99"/>
    <w:rsid w:val="006B7976"/>
    <w:pPr>
      <w:tabs>
        <w:tab w:val="center" w:pos="4677"/>
        <w:tab w:val="right" w:pos="9355"/>
      </w:tabs>
      <w:spacing w:after="0" w:line="240" w:lineRule="auto"/>
    </w:pPr>
    <w:rPr>
      <w:rFonts w:ascii="Calibri" w:hAnsi="Calibri" w:cs="Times New Roman"/>
      <w:lang w:eastAsia="en-US"/>
    </w:rPr>
  </w:style>
  <w:style w:type="paragraph" w:customStyle="1" w:styleId="310">
    <w:name w:val="Заголовок 31"/>
    <w:basedOn w:val="a"/>
    <w:next w:val="a"/>
    <w:uiPriority w:val="9"/>
    <w:qFormat/>
    <w:rsid w:val="006B7976"/>
    <w:pPr>
      <w:keepNext/>
      <w:keepLines/>
      <w:spacing w:before="200" w:after="0"/>
      <w:outlineLvl w:val="2"/>
    </w:pPr>
    <w:rPr>
      <w:rFonts w:ascii="Cambria" w:hAnsi="Cambria" w:cs="Times New Roman"/>
      <w:b/>
      <w:bCs/>
      <w:color w:val="4F81BD"/>
    </w:rPr>
  </w:style>
  <w:style w:type="paragraph" w:customStyle="1" w:styleId="aff5">
    <w:name w:val="Знак Знак Знак Знак Знак Знак Знак Знак Знак Знак Знак Знак Знак"/>
    <w:basedOn w:val="a"/>
    <w:rsid w:val="006B7976"/>
    <w:pPr>
      <w:shd w:val="clear" w:color="auto" w:fill="FFFFFF"/>
      <w:spacing w:after="160" w:line="240" w:lineRule="exact"/>
      <w:ind w:firstLine="624"/>
      <w:jc w:val="center"/>
    </w:pPr>
    <w:rPr>
      <w:rFonts w:ascii="Verdana" w:hAnsi="Verdana" w:cs="Times New Roman"/>
      <w:sz w:val="20"/>
      <w:szCs w:val="20"/>
      <w:lang w:val="en-US" w:eastAsia="en-US"/>
    </w:rPr>
  </w:style>
  <w:style w:type="paragraph" w:customStyle="1" w:styleId="140">
    <w:name w:val="14 шрифт"/>
    <w:basedOn w:val="a"/>
    <w:autoRedefine/>
    <w:rsid w:val="006B7976"/>
    <w:pPr>
      <w:shd w:val="clear" w:color="auto" w:fill="FFFFFF"/>
      <w:spacing w:before="100" w:after="0" w:line="322" w:lineRule="exact"/>
      <w:ind w:right="5"/>
      <w:jc w:val="both"/>
    </w:pPr>
    <w:rPr>
      <w:rFonts w:ascii="Times New Roman" w:hAnsi="Times New Roman" w:cs="Times New Roman"/>
      <w:sz w:val="24"/>
      <w:szCs w:val="24"/>
    </w:rPr>
  </w:style>
  <w:style w:type="paragraph" w:customStyle="1" w:styleId="xl148">
    <w:name w:val="xl148"/>
    <w:basedOn w:val="a"/>
    <w:rsid w:val="006B7976"/>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s="Times New Roman"/>
      <w:b/>
      <w:bCs/>
      <w:sz w:val="20"/>
      <w:szCs w:val="20"/>
    </w:rPr>
  </w:style>
  <w:style w:type="paragraph" w:customStyle="1" w:styleId="1b">
    <w:name w:val="Основной текст1"/>
    <w:basedOn w:val="a"/>
    <w:next w:val="a4"/>
    <w:uiPriority w:val="99"/>
    <w:rsid w:val="006B7976"/>
    <w:pPr>
      <w:spacing w:after="120"/>
    </w:pPr>
    <w:rPr>
      <w:rFonts w:ascii="Calibri" w:hAnsi="Calibri" w:cs="Times New Roman"/>
    </w:rPr>
  </w:style>
  <w:style w:type="paragraph" w:customStyle="1" w:styleId="1c">
    <w:name w:val="Основной текст с отступом1"/>
    <w:basedOn w:val="a"/>
    <w:next w:val="af1"/>
    <w:uiPriority w:val="99"/>
    <w:rsid w:val="006B7976"/>
    <w:pPr>
      <w:spacing w:after="120"/>
      <w:ind w:left="283"/>
    </w:pPr>
    <w:rPr>
      <w:rFonts w:ascii="Calibri" w:hAnsi="Calibri" w:cs="Times New Roman"/>
    </w:rPr>
  </w:style>
  <w:style w:type="paragraph" w:customStyle="1" w:styleId="ConsNormal">
    <w:name w:val="ConsNormal"/>
    <w:rsid w:val="006B7976"/>
    <w:pPr>
      <w:widowControl w:val="0"/>
      <w:snapToGrid w:val="0"/>
      <w:spacing w:after="0" w:line="240" w:lineRule="auto"/>
      <w:ind w:firstLine="720"/>
    </w:pPr>
    <w:rPr>
      <w:rFonts w:ascii="Arial" w:eastAsiaTheme="minorEastAsia" w:hAnsi="Arial" w:cs="Times New Roman"/>
      <w:sz w:val="20"/>
      <w:szCs w:val="20"/>
      <w:lang w:eastAsia="ru-RU"/>
    </w:rPr>
  </w:style>
  <w:style w:type="paragraph" w:customStyle="1" w:styleId="ConsNonformat">
    <w:name w:val="ConsNonformat"/>
    <w:rsid w:val="006B7976"/>
    <w:pPr>
      <w:widowControl w:val="0"/>
      <w:snapToGrid w:val="0"/>
      <w:spacing w:after="0" w:line="240" w:lineRule="auto"/>
    </w:pPr>
    <w:rPr>
      <w:rFonts w:ascii="Courier New" w:eastAsiaTheme="minorEastAsia" w:hAnsi="Courier New" w:cs="Times New Roman"/>
      <w:sz w:val="20"/>
      <w:szCs w:val="20"/>
      <w:lang w:eastAsia="ru-RU"/>
    </w:rPr>
  </w:style>
  <w:style w:type="paragraph" w:customStyle="1" w:styleId="conspluscell0">
    <w:name w:val="conspluscell"/>
    <w:basedOn w:val="a"/>
    <w:rsid w:val="006B7976"/>
    <w:pPr>
      <w:spacing w:before="100" w:beforeAutospacing="1" w:after="100" w:afterAutospacing="1" w:line="240" w:lineRule="auto"/>
    </w:pPr>
    <w:rPr>
      <w:rFonts w:ascii="Times New Roman" w:hAnsi="Times New Roman" w:cs="Times New Roman"/>
      <w:sz w:val="24"/>
      <w:szCs w:val="24"/>
    </w:rPr>
  </w:style>
  <w:style w:type="paragraph" w:customStyle="1" w:styleId="consplusnonformat0">
    <w:name w:val="consplusnonformat"/>
    <w:basedOn w:val="a"/>
    <w:rsid w:val="006B7976"/>
    <w:pPr>
      <w:spacing w:before="100" w:beforeAutospacing="1" w:after="100" w:afterAutospacing="1" w:line="240" w:lineRule="auto"/>
    </w:pPr>
    <w:rPr>
      <w:rFonts w:ascii="Times New Roman" w:hAnsi="Times New Roman" w:cs="Times New Roman"/>
      <w:sz w:val="24"/>
      <w:szCs w:val="24"/>
    </w:rPr>
  </w:style>
  <w:style w:type="paragraph" w:customStyle="1" w:styleId="strofa">
    <w:name w:val="strofa"/>
    <w:basedOn w:val="a"/>
    <w:rsid w:val="006B7976"/>
    <w:pPr>
      <w:spacing w:before="100" w:beforeAutospacing="1" w:after="100" w:afterAutospacing="1" w:line="240" w:lineRule="auto"/>
    </w:pPr>
    <w:rPr>
      <w:rFonts w:ascii="Times New Roman" w:hAnsi="Times New Roman" w:cs="Times New Roman"/>
      <w:sz w:val="24"/>
      <w:szCs w:val="24"/>
    </w:rPr>
  </w:style>
  <w:style w:type="paragraph" w:customStyle="1" w:styleId="aff6">
    <w:name w:val="Заголовок"/>
    <w:basedOn w:val="a"/>
    <w:next w:val="a4"/>
    <w:uiPriority w:val="99"/>
    <w:rsid w:val="006B7976"/>
    <w:pPr>
      <w:keepNext/>
      <w:spacing w:before="240" w:after="120" w:line="240" w:lineRule="auto"/>
    </w:pPr>
    <w:rPr>
      <w:rFonts w:ascii="Arial" w:hAnsi="Arial" w:cs="Tahoma"/>
      <w:sz w:val="28"/>
      <w:szCs w:val="28"/>
      <w:lang w:eastAsia="ar-SA"/>
    </w:rPr>
  </w:style>
  <w:style w:type="paragraph" w:customStyle="1" w:styleId="1d">
    <w:name w:val="Название1"/>
    <w:basedOn w:val="a"/>
    <w:uiPriority w:val="99"/>
    <w:rsid w:val="006B7976"/>
    <w:pPr>
      <w:suppressLineNumbers/>
      <w:spacing w:before="120" w:after="120" w:line="240" w:lineRule="auto"/>
    </w:pPr>
    <w:rPr>
      <w:rFonts w:ascii="Arial" w:hAnsi="Arial" w:cs="Tahoma"/>
      <w:i/>
      <w:iCs/>
      <w:sz w:val="20"/>
      <w:szCs w:val="24"/>
      <w:lang w:eastAsia="ar-SA"/>
    </w:rPr>
  </w:style>
  <w:style w:type="paragraph" w:customStyle="1" w:styleId="1e">
    <w:name w:val="Указатель1"/>
    <w:basedOn w:val="a"/>
    <w:uiPriority w:val="99"/>
    <w:rsid w:val="006B7976"/>
    <w:pPr>
      <w:suppressLineNumbers/>
      <w:spacing w:after="0" w:line="240" w:lineRule="auto"/>
    </w:pPr>
    <w:rPr>
      <w:rFonts w:ascii="Arial" w:hAnsi="Arial" w:cs="Tahoma"/>
      <w:sz w:val="28"/>
      <w:szCs w:val="20"/>
      <w:lang w:eastAsia="ar-SA"/>
    </w:rPr>
  </w:style>
  <w:style w:type="paragraph" w:customStyle="1" w:styleId="1f">
    <w:name w:val="Текст1"/>
    <w:basedOn w:val="a"/>
    <w:uiPriority w:val="99"/>
    <w:rsid w:val="006B7976"/>
    <w:pPr>
      <w:spacing w:after="0" w:line="240" w:lineRule="auto"/>
      <w:ind w:firstLine="709"/>
      <w:jc w:val="both"/>
    </w:pPr>
    <w:rPr>
      <w:rFonts w:ascii="Courier New" w:hAnsi="Courier New" w:cs="Times New Roman"/>
      <w:sz w:val="20"/>
      <w:szCs w:val="20"/>
      <w:lang w:eastAsia="ar-SA"/>
    </w:rPr>
  </w:style>
  <w:style w:type="paragraph" w:customStyle="1" w:styleId="aff7">
    <w:name w:val="Содержимое таблицы"/>
    <w:basedOn w:val="a"/>
    <w:uiPriority w:val="99"/>
    <w:rsid w:val="006B7976"/>
    <w:pPr>
      <w:suppressLineNumbers/>
      <w:spacing w:after="0" w:line="240" w:lineRule="auto"/>
    </w:pPr>
    <w:rPr>
      <w:rFonts w:ascii="Times New Roman" w:hAnsi="Times New Roman" w:cs="Times New Roman"/>
      <w:sz w:val="28"/>
      <w:szCs w:val="20"/>
      <w:lang w:eastAsia="ar-SA"/>
    </w:rPr>
  </w:style>
  <w:style w:type="paragraph" w:customStyle="1" w:styleId="aff8">
    <w:name w:val="Заголовок таблицы"/>
    <w:basedOn w:val="aff7"/>
    <w:uiPriority w:val="99"/>
    <w:rsid w:val="006B7976"/>
    <w:pPr>
      <w:jc w:val="center"/>
    </w:pPr>
    <w:rPr>
      <w:b/>
      <w:bCs/>
    </w:rPr>
  </w:style>
  <w:style w:type="paragraph" w:customStyle="1" w:styleId="aff9">
    <w:name w:val="Содержимое врезки"/>
    <w:basedOn w:val="a4"/>
    <w:uiPriority w:val="99"/>
    <w:rsid w:val="006B7976"/>
    <w:pPr>
      <w:spacing w:line="240" w:lineRule="auto"/>
    </w:pPr>
    <w:rPr>
      <w:rFonts w:ascii="Times New Roman" w:hAnsi="Times New Roman" w:cs="Times New Roman"/>
      <w:sz w:val="20"/>
      <w:szCs w:val="20"/>
      <w:lang w:eastAsia="ar-SA"/>
    </w:rPr>
  </w:style>
  <w:style w:type="paragraph" w:customStyle="1" w:styleId="1f0">
    <w:name w:val="Знак1"/>
    <w:basedOn w:val="a"/>
    <w:rsid w:val="006B7976"/>
    <w:pPr>
      <w:spacing w:after="160" w:line="240" w:lineRule="exact"/>
    </w:pPr>
    <w:rPr>
      <w:rFonts w:ascii="Verdana" w:hAnsi="Verdana" w:cs="Times New Roman"/>
      <w:sz w:val="24"/>
      <w:szCs w:val="24"/>
      <w:lang w:val="en-US" w:eastAsia="en-US"/>
    </w:rPr>
  </w:style>
  <w:style w:type="character" w:customStyle="1" w:styleId="affa">
    <w:name w:val="мп Знак"/>
    <w:link w:val="affb"/>
    <w:locked/>
    <w:rsid w:val="006B7976"/>
    <w:rPr>
      <w:rFonts w:ascii="Times New Roman" w:hAnsi="Times New Roman"/>
      <w:sz w:val="24"/>
    </w:rPr>
  </w:style>
  <w:style w:type="paragraph" w:customStyle="1" w:styleId="affb">
    <w:name w:val="мп"/>
    <w:basedOn w:val="a"/>
    <w:link w:val="affa"/>
    <w:rsid w:val="006B7976"/>
    <w:pPr>
      <w:framePr w:hSpace="180" w:wrap="around" w:hAnchor="margin" w:xAlign="center" w:y="1005"/>
      <w:spacing w:after="0"/>
    </w:pPr>
    <w:rPr>
      <w:rFonts w:ascii="Times New Roman" w:eastAsiaTheme="minorHAnsi" w:hAnsi="Times New Roman"/>
      <w:sz w:val="24"/>
      <w:lang w:eastAsia="en-US"/>
    </w:rPr>
  </w:style>
  <w:style w:type="paragraph" w:customStyle="1" w:styleId="1f1">
    <w:name w:val="Обычный1"/>
    <w:rsid w:val="006B7976"/>
    <w:pPr>
      <w:spacing w:after="0" w:line="240" w:lineRule="auto"/>
    </w:pPr>
    <w:rPr>
      <w:rFonts w:ascii="Times New Roman" w:eastAsiaTheme="minorEastAsia" w:hAnsi="Times New Roman" w:cs="Times New Roman"/>
      <w:sz w:val="24"/>
      <w:szCs w:val="20"/>
      <w:lang w:eastAsia="ru-RU"/>
    </w:rPr>
  </w:style>
  <w:style w:type="paragraph" w:customStyle="1" w:styleId="44">
    <w:name w:val="Без интервала4"/>
    <w:rsid w:val="006B7976"/>
    <w:pPr>
      <w:spacing w:after="0" w:line="240" w:lineRule="auto"/>
    </w:pPr>
    <w:rPr>
      <w:rFonts w:ascii="Calibri" w:eastAsiaTheme="minorEastAsia" w:hAnsi="Calibri" w:cs="Times New Roman"/>
    </w:rPr>
  </w:style>
  <w:style w:type="paragraph" w:customStyle="1" w:styleId="45">
    <w:name w:val="Абзац списка4"/>
    <w:basedOn w:val="a"/>
    <w:rsid w:val="006B7976"/>
    <w:pPr>
      <w:spacing w:after="0" w:line="240" w:lineRule="auto"/>
      <w:ind w:left="720"/>
      <w:contextualSpacing/>
    </w:pPr>
    <w:rPr>
      <w:rFonts w:ascii="Times New Roman" w:hAnsi="Times New Roman" w:cs="Times New Roman"/>
      <w:sz w:val="24"/>
      <w:szCs w:val="24"/>
    </w:rPr>
  </w:style>
  <w:style w:type="paragraph" w:customStyle="1" w:styleId="s1">
    <w:name w:val="s_1"/>
    <w:basedOn w:val="a"/>
    <w:rsid w:val="006B7976"/>
    <w:pPr>
      <w:spacing w:before="100" w:beforeAutospacing="1" w:after="100" w:afterAutospacing="1" w:line="240" w:lineRule="auto"/>
    </w:pPr>
    <w:rPr>
      <w:rFonts w:ascii="Times New Roman" w:hAnsi="Times New Roman" w:cs="Times New Roman"/>
      <w:sz w:val="24"/>
      <w:szCs w:val="24"/>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7976"/>
    <w:pPr>
      <w:spacing w:after="160" w:line="240" w:lineRule="exact"/>
    </w:pPr>
    <w:rPr>
      <w:rFonts w:ascii="Times New Roman" w:hAnsi="Times New Roman" w:cs="Times New Roman"/>
      <w:sz w:val="20"/>
      <w:szCs w:val="20"/>
      <w:lang w:eastAsia="zh-CN"/>
    </w:rPr>
  </w:style>
  <w:style w:type="paragraph" w:customStyle="1" w:styleId="1f2">
    <w:name w:val="обычный_1 Знак Знак Знак Знак Знак Знак Знак Знак Знак"/>
    <w:basedOn w:val="a"/>
    <w:rsid w:val="006B7976"/>
    <w:pPr>
      <w:spacing w:before="100" w:beforeAutospacing="1" w:after="100" w:afterAutospacing="1" w:line="240" w:lineRule="auto"/>
      <w:jc w:val="both"/>
    </w:pPr>
    <w:rPr>
      <w:rFonts w:ascii="Tahoma" w:hAnsi="Tahoma" w:cs="Times New Roman"/>
      <w:sz w:val="20"/>
      <w:szCs w:val="20"/>
      <w:lang w:val="en-US" w:eastAsia="en-US"/>
    </w:rPr>
  </w:style>
  <w:style w:type="paragraph" w:customStyle="1" w:styleId="910">
    <w:name w:val="Заголовок 91"/>
    <w:basedOn w:val="a"/>
    <w:next w:val="a"/>
    <w:qFormat/>
    <w:rsid w:val="006B7976"/>
    <w:pPr>
      <w:keepNext/>
      <w:keepLines/>
      <w:spacing w:before="200" w:after="0"/>
      <w:outlineLvl w:val="8"/>
    </w:pPr>
    <w:rPr>
      <w:rFonts w:ascii="Cambria" w:hAnsi="Cambria" w:cs="Times New Roman"/>
      <w:i/>
      <w:iCs/>
      <w:color w:val="404040"/>
      <w:sz w:val="20"/>
      <w:szCs w:val="20"/>
      <w:lang w:eastAsia="en-US"/>
    </w:rPr>
  </w:style>
  <w:style w:type="paragraph" w:customStyle="1" w:styleId="ConsTitle">
    <w:name w:val="ConsTitle"/>
    <w:rsid w:val="006B7976"/>
    <w:pPr>
      <w:widowControl w:val="0"/>
      <w:snapToGrid w:val="0"/>
      <w:spacing w:after="0" w:line="240" w:lineRule="auto"/>
      <w:ind w:right="19772"/>
    </w:pPr>
    <w:rPr>
      <w:rFonts w:ascii="Arial" w:eastAsiaTheme="minorEastAsia" w:hAnsi="Arial" w:cs="Times New Roman"/>
      <w:b/>
      <w:sz w:val="16"/>
      <w:szCs w:val="20"/>
      <w:lang w:eastAsia="ru-RU"/>
    </w:rPr>
  </w:style>
  <w:style w:type="paragraph" w:customStyle="1" w:styleId="311">
    <w:name w:val="Основной текст с отступом 31"/>
    <w:basedOn w:val="a"/>
    <w:rsid w:val="006B7976"/>
    <w:pPr>
      <w:spacing w:after="0" w:line="240" w:lineRule="auto"/>
      <w:ind w:firstLine="720"/>
      <w:jc w:val="both"/>
    </w:pPr>
    <w:rPr>
      <w:rFonts w:ascii="Times New Roman" w:hAnsi="Times New Roman" w:cs="Times New Roman"/>
      <w:sz w:val="28"/>
      <w:szCs w:val="20"/>
    </w:rPr>
  </w:style>
  <w:style w:type="paragraph" w:customStyle="1" w:styleId="xl42">
    <w:name w:val="xl42"/>
    <w:basedOn w:val="a"/>
    <w:rsid w:val="006B7976"/>
    <w:pPr>
      <w:spacing w:before="100" w:after="100" w:line="240" w:lineRule="auto"/>
      <w:jc w:val="center"/>
    </w:pPr>
    <w:rPr>
      <w:rFonts w:ascii="Times New Roman" w:hAnsi="Times New Roman" w:cs="Times New Roman"/>
      <w:b/>
      <w:sz w:val="28"/>
      <w:szCs w:val="20"/>
    </w:rPr>
  </w:style>
  <w:style w:type="paragraph" w:customStyle="1" w:styleId="affc">
    <w:name w:val="Без отступа"/>
    <w:basedOn w:val="a"/>
    <w:rsid w:val="006B7976"/>
    <w:pPr>
      <w:spacing w:after="0" w:line="240" w:lineRule="auto"/>
    </w:pPr>
    <w:rPr>
      <w:rFonts w:ascii="Times New Roman" w:hAnsi="Times New Roman" w:cs="Times New Roman"/>
      <w:sz w:val="24"/>
      <w:szCs w:val="24"/>
    </w:rPr>
  </w:style>
  <w:style w:type="paragraph" w:customStyle="1" w:styleId="210">
    <w:name w:val="Основной текст 21"/>
    <w:basedOn w:val="a"/>
    <w:rsid w:val="006B7976"/>
    <w:pPr>
      <w:spacing w:after="0" w:line="288" w:lineRule="auto"/>
      <w:ind w:firstLine="425"/>
      <w:jc w:val="both"/>
    </w:pPr>
    <w:rPr>
      <w:rFonts w:ascii="Arial" w:hAnsi="Arial" w:cs="Times New Roman"/>
      <w:sz w:val="28"/>
      <w:szCs w:val="20"/>
    </w:rPr>
  </w:style>
  <w:style w:type="paragraph" w:customStyle="1" w:styleId="2a">
    <w:name w:val="Основной текст с отступом2"/>
    <w:basedOn w:val="a"/>
    <w:rsid w:val="006B7976"/>
    <w:pPr>
      <w:spacing w:after="120" w:line="240" w:lineRule="auto"/>
      <w:ind w:left="283"/>
    </w:pPr>
    <w:rPr>
      <w:rFonts w:ascii="Times New Roman" w:hAnsi="Times New Roman" w:cs="Times New Roman"/>
      <w:sz w:val="24"/>
      <w:szCs w:val="24"/>
    </w:rPr>
  </w:style>
  <w:style w:type="paragraph" w:customStyle="1" w:styleId="1f3">
    <w:name w:val="Текст выноски1"/>
    <w:basedOn w:val="a"/>
    <w:rsid w:val="006B7976"/>
    <w:pPr>
      <w:spacing w:after="0" w:line="240" w:lineRule="auto"/>
    </w:pPr>
    <w:rPr>
      <w:rFonts w:ascii="Tahoma" w:hAnsi="Tahoma" w:cs="Tahoma"/>
      <w:sz w:val="16"/>
      <w:szCs w:val="16"/>
    </w:rPr>
  </w:style>
  <w:style w:type="paragraph" w:customStyle="1" w:styleId="63">
    <w:name w:val="заголовок 6"/>
    <w:basedOn w:val="a"/>
    <w:next w:val="a"/>
    <w:rsid w:val="006B7976"/>
    <w:pPr>
      <w:keepNext/>
      <w:spacing w:after="0" w:line="240" w:lineRule="auto"/>
      <w:jc w:val="center"/>
    </w:pPr>
    <w:rPr>
      <w:rFonts w:ascii="Times New Roman" w:hAnsi="Times New Roman" w:cs="Times New Roman"/>
      <w:b/>
      <w:bCs/>
      <w:sz w:val="28"/>
      <w:szCs w:val="28"/>
      <w:u w:val="single"/>
    </w:rPr>
  </w:style>
  <w:style w:type="paragraph" w:customStyle="1" w:styleId="2b">
    <w:name w:val="заголовок 2"/>
    <w:basedOn w:val="a"/>
    <w:next w:val="a"/>
    <w:rsid w:val="006B7976"/>
    <w:pPr>
      <w:keepNext/>
      <w:spacing w:after="0" w:line="240" w:lineRule="auto"/>
      <w:jc w:val="center"/>
    </w:pPr>
    <w:rPr>
      <w:rFonts w:ascii="Times New Roman" w:hAnsi="Times New Roman" w:cs="Times New Roman"/>
      <w:b/>
      <w:bCs/>
      <w:sz w:val="32"/>
      <w:szCs w:val="32"/>
    </w:rPr>
  </w:style>
  <w:style w:type="paragraph" w:customStyle="1" w:styleId="46">
    <w:name w:val="заголовок 4"/>
    <w:basedOn w:val="a"/>
    <w:next w:val="a"/>
    <w:rsid w:val="006B7976"/>
    <w:pPr>
      <w:keepNext/>
      <w:spacing w:after="0" w:line="240" w:lineRule="auto"/>
      <w:jc w:val="center"/>
    </w:pPr>
    <w:rPr>
      <w:rFonts w:ascii="Times New Roman" w:hAnsi="Times New Roman" w:cs="Times New Roman"/>
      <w:b/>
      <w:bCs/>
      <w:sz w:val="24"/>
      <w:szCs w:val="24"/>
      <w:lang w:val="en-US"/>
    </w:rPr>
  </w:style>
  <w:style w:type="paragraph" w:customStyle="1" w:styleId="textup">
    <w:name w:val="textup"/>
    <w:basedOn w:val="a"/>
    <w:rsid w:val="006B79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6B7976"/>
    <w:pPr>
      <w:spacing w:before="100" w:beforeAutospacing="1" w:after="100" w:afterAutospacing="1" w:line="240" w:lineRule="auto"/>
      <w:jc w:val="center"/>
    </w:pPr>
    <w:rPr>
      <w:rFonts w:ascii="Times New Roman" w:hAnsi="Times New Roman" w:cs="Times New Roman"/>
      <w:sz w:val="21"/>
      <w:szCs w:val="21"/>
    </w:rPr>
  </w:style>
  <w:style w:type="paragraph" w:customStyle="1" w:styleId="textrigcht">
    <w:name w:val="textrigcht"/>
    <w:basedOn w:val="a"/>
    <w:rsid w:val="006B7976"/>
    <w:pPr>
      <w:spacing w:before="100" w:beforeAutospacing="1" w:after="100" w:afterAutospacing="1" w:line="240" w:lineRule="auto"/>
    </w:pPr>
    <w:rPr>
      <w:rFonts w:ascii="Arial Unicode MS" w:eastAsia="Arial Unicode MS" w:hAnsi="Arial Unicode MS" w:cs="Arial Unicode MS"/>
      <w:sz w:val="24"/>
      <w:szCs w:val="24"/>
    </w:rPr>
  </w:style>
  <w:style w:type="character" w:styleId="affd">
    <w:name w:val="footnote reference"/>
    <w:basedOn w:val="a0"/>
    <w:uiPriority w:val="99"/>
    <w:unhideWhenUsed/>
    <w:rsid w:val="006B7976"/>
    <w:rPr>
      <w:rFonts w:cs="Times New Roman"/>
      <w:vertAlign w:val="superscript"/>
    </w:rPr>
  </w:style>
  <w:style w:type="character" w:styleId="affe">
    <w:name w:val="annotation reference"/>
    <w:basedOn w:val="a0"/>
    <w:uiPriority w:val="99"/>
    <w:unhideWhenUsed/>
    <w:rsid w:val="006B7976"/>
    <w:rPr>
      <w:rFonts w:cs="Times New Roman"/>
      <w:sz w:val="16"/>
      <w:szCs w:val="16"/>
    </w:rPr>
  </w:style>
  <w:style w:type="character" w:customStyle="1" w:styleId="apple-converted-space">
    <w:name w:val="apple-converted-space"/>
    <w:basedOn w:val="a0"/>
    <w:rsid w:val="006B7976"/>
    <w:rPr>
      <w:rFonts w:cs="Times New Roman"/>
    </w:rPr>
  </w:style>
  <w:style w:type="character" w:customStyle="1" w:styleId="312">
    <w:name w:val="Заголовок 3 Знак1"/>
    <w:basedOn w:val="a0"/>
    <w:uiPriority w:val="9"/>
    <w:semiHidden/>
    <w:rsid w:val="006B7976"/>
    <w:rPr>
      <w:rFonts w:ascii="Cambria" w:hAnsi="Cambria" w:cs="Times New Roman"/>
      <w:b/>
      <w:bCs/>
      <w:color w:val="4F81BD"/>
      <w:lang w:val="x-none" w:eastAsia="ru-RU"/>
    </w:rPr>
  </w:style>
  <w:style w:type="character" w:customStyle="1" w:styleId="1f4">
    <w:name w:val="Верхний колонтитул Знак1"/>
    <w:basedOn w:val="a0"/>
    <w:uiPriority w:val="99"/>
    <w:semiHidden/>
    <w:rsid w:val="006B7976"/>
    <w:rPr>
      <w:rFonts w:ascii="Times New Roman" w:hAnsi="Times New Roman" w:cs="Times New Roman"/>
      <w:sz w:val="24"/>
      <w:szCs w:val="24"/>
      <w:lang w:val="x-none" w:eastAsia="ru-RU"/>
    </w:rPr>
  </w:style>
  <w:style w:type="character" w:customStyle="1" w:styleId="1f5">
    <w:name w:val="Нижний колонтитул Знак1"/>
    <w:basedOn w:val="a0"/>
    <w:uiPriority w:val="99"/>
    <w:semiHidden/>
    <w:rsid w:val="006B7976"/>
    <w:rPr>
      <w:rFonts w:ascii="Times New Roman" w:hAnsi="Times New Roman" w:cs="Times New Roman"/>
      <w:sz w:val="24"/>
      <w:szCs w:val="24"/>
      <w:lang w:val="x-none" w:eastAsia="ru-RU"/>
    </w:rPr>
  </w:style>
  <w:style w:type="character" w:customStyle="1" w:styleId="1f6">
    <w:name w:val="Основной текст Знак1"/>
    <w:uiPriority w:val="99"/>
    <w:semiHidden/>
    <w:rsid w:val="006B7976"/>
    <w:rPr>
      <w:rFonts w:ascii="Times New Roman" w:hAnsi="Times New Roman"/>
      <w:sz w:val="24"/>
      <w:lang w:val="x-none" w:eastAsia="ru-RU"/>
    </w:rPr>
  </w:style>
  <w:style w:type="character" w:customStyle="1" w:styleId="1f7">
    <w:name w:val="Текст сноски Знак1"/>
    <w:basedOn w:val="a0"/>
    <w:uiPriority w:val="99"/>
    <w:semiHidden/>
    <w:rsid w:val="006B7976"/>
    <w:rPr>
      <w:rFonts w:cs="Times New Roman"/>
      <w:sz w:val="20"/>
      <w:szCs w:val="20"/>
    </w:rPr>
  </w:style>
  <w:style w:type="character" w:customStyle="1" w:styleId="121">
    <w:name w:val="Текст сноски Знак121"/>
    <w:uiPriority w:val="99"/>
    <w:semiHidden/>
    <w:rsid w:val="006B7976"/>
    <w:rPr>
      <w:rFonts w:ascii="Times New Roman" w:hAnsi="Times New Roman"/>
      <w:sz w:val="20"/>
      <w:lang w:val="x-none" w:eastAsia="ru-RU"/>
    </w:rPr>
  </w:style>
  <w:style w:type="character" w:customStyle="1" w:styleId="120">
    <w:name w:val="Текст сноски Знак120"/>
    <w:uiPriority w:val="99"/>
    <w:semiHidden/>
    <w:rsid w:val="006B7976"/>
    <w:rPr>
      <w:rFonts w:ascii="Times New Roman" w:hAnsi="Times New Roman"/>
      <w:sz w:val="20"/>
      <w:lang w:val="x-none" w:eastAsia="ru-RU"/>
    </w:rPr>
  </w:style>
  <w:style w:type="character" w:customStyle="1" w:styleId="119">
    <w:name w:val="Текст сноски Знак119"/>
    <w:uiPriority w:val="99"/>
    <w:semiHidden/>
    <w:rsid w:val="006B7976"/>
    <w:rPr>
      <w:rFonts w:ascii="Times New Roman" w:hAnsi="Times New Roman"/>
      <w:sz w:val="20"/>
      <w:lang w:val="x-none" w:eastAsia="ru-RU"/>
    </w:rPr>
  </w:style>
  <w:style w:type="character" w:customStyle="1" w:styleId="118">
    <w:name w:val="Текст сноски Знак118"/>
    <w:uiPriority w:val="99"/>
    <w:semiHidden/>
    <w:rsid w:val="006B7976"/>
    <w:rPr>
      <w:rFonts w:ascii="Times New Roman" w:hAnsi="Times New Roman"/>
      <w:sz w:val="20"/>
      <w:lang w:val="x-none" w:eastAsia="ru-RU"/>
    </w:rPr>
  </w:style>
  <w:style w:type="character" w:customStyle="1" w:styleId="117">
    <w:name w:val="Текст сноски Знак117"/>
    <w:uiPriority w:val="99"/>
    <w:semiHidden/>
    <w:rsid w:val="006B7976"/>
    <w:rPr>
      <w:rFonts w:ascii="Times New Roman" w:hAnsi="Times New Roman"/>
      <w:sz w:val="20"/>
      <w:lang w:val="x-none" w:eastAsia="ru-RU"/>
    </w:rPr>
  </w:style>
  <w:style w:type="character" w:customStyle="1" w:styleId="116">
    <w:name w:val="Текст сноски Знак116"/>
    <w:uiPriority w:val="99"/>
    <w:semiHidden/>
    <w:rsid w:val="006B7976"/>
    <w:rPr>
      <w:rFonts w:ascii="Times New Roman" w:hAnsi="Times New Roman"/>
      <w:sz w:val="20"/>
      <w:lang w:val="x-none" w:eastAsia="ru-RU"/>
    </w:rPr>
  </w:style>
  <w:style w:type="character" w:customStyle="1" w:styleId="115">
    <w:name w:val="Текст сноски Знак115"/>
    <w:uiPriority w:val="99"/>
    <w:semiHidden/>
    <w:rsid w:val="006B7976"/>
    <w:rPr>
      <w:rFonts w:ascii="Times New Roman" w:hAnsi="Times New Roman"/>
      <w:sz w:val="20"/>
      <w:lang w:val="x-none" w:eastAsia="ru-RU"/>
    </w:rPr>
  </w:style>
  <w:style w:type="character" w:customStyle="1" w:styleId="114">
    <w:name w:val="Текст сноски Знак114"/>
    <w:uiPriority w:val="99"/>
    <w:semiHidden/>
    <w:rsid w:val="006B7976"/>
    <w:rPr>
      <w:rFonts w:ascii="Times New Roman" w:hAnsi="Times New Roman"/>
      <w:sz w:val="20"/>
      <w:lang w:val="x-none" w:eastAsia="ru-RU"/>
    </w:rPr>
  </w:style>
  <w:style w:type="character" w:customStyle="1" w:styleId="113">
    <w:name w:val="Текст сноски Знак113"/>
    <w:uiPriority w:val="99"/>
    <w:semiHidden/>
    <w:rsid w:val="006B7976"/>
    <w:rPr>
      <w:rFonts w:ascii="Times New Roman" w:hAnsi="Times New Roman"/>
      <w:sz w:val="20"/>
      <w:lang w:val="x-none" w:eastAsia="ru-RU"/>
    </w:rPr>
  </w:style>
  <w:style w:type="character" w:customStyle="1" w:styleId="112">
    <w:name w:val="Текст сноски Знак112"/>
    <w:uiPriority w:val="99"/>
    <w:semiHidden/>
    <w:rsid w:val="006B7976"/>
    <w:rPr>
      <w:rFonts w:ascii="Times New Roman" w:hAnsi="Times New Roman"/>
      <w:sz w:val="20"/>
      <w:lang w:val="x-none" w:eastAsia="ru-RU"/>
    </w:rPr>
  </w:style>
  <w:style w:type="character" w:customStyle="1" w:styleId="1110">
    <w:name w:val="Текст сноски Знак111"/>
    <w:uiPriority w:val="99"/>
    <w:semiHidden/>
    <w:rsid w:val="006B7976"/>
    <w:rPr>
      <w:rFonts w:ascii="Times New Roman" w:hAnsi="Times New Roman"/>
      <w:sz w:val="20"/>
      <w:lang w:val="x-none" w:eastAsia="ru-RU"/>
    </w:rPr>
  </w:style>
  <w:style w:type="character" w:customStyle="1" w:styleId="1100">
    <w:name w:val="Текст сноски Знак110"/>
    <w:uiPriority w:val="99"/>
    <w:semiHidden/>
    <w:rsid w:val="006B7976"/>
    <w:rPr>
      <w:rFonts w:ascii="Times New Roman" w:hAnsi="Times New Roman"/>
      <w:sz w:val="20"/>
      <w:lang w:val="x-none" w:eastAsia="ru-RU"/>
    </w:rPr>
  </w:style>
  <w:style w:type="character" w:customStyle="1" w:styleId="190">
    <w:name w:val="Текст сноски Знак19"/>
    <w:uiPriority w:val="99"/>
    <w:semiHidden/>
    <w:rsid w:val="006B7976"/>
    <w:rPr>
      <w:rFonts w:ascii="Times New Roman" w:hAnsi="Times New Roman"/>
      <w:sz w:val="20"/>
      <w:lang w:val="x-none" w:eastAsia="ru-RU"/>
    </w:rPr>
  </w:style>
  <w:style w:type="character" w:customStyle="1" w:styleId="180">
    <w:name w:val="Текст сноски Знак18"/>
    <w:uiPriority w:val="99"/>
    <w:semiHidden/>
    <w:rsid w:val="006B7976"/>
    <w:rPr>
      <w:rFonts w:ascii="Times New Roman" w:hAnsi="Times New Roman"/>
      <w:sz w:val="20"/>
      <w:lang w:val="x-none" w:eastAsia="ru-RU"/>
    </w:rPr>
  </w:style>
  <w:style w:type="character" w:customStyle="1" w:styleId="170">
    <w:name w:val="Текст сноски Знак17"/>
    <w:uiPriority w:val="99"/>
    <w:semiHidden/>
    <w:rsid w:val="006B7976"/>
    <w:rPr>
      <w:rFonts w:ascii="Times New Roman" w:hAnsi="Times New Roman"/>
      <w:sz w:val="20"/>
      <w:lang w:val="x-none" w:eastAsia="ru-RU"/>
    </w:rPr>
  </w:style>
  <w:style w:type="character" w:customStyle="1" w:styleId="160">
    <w:name w:val="Текст сноски Знак16"/>
    <w:uiPriority w:val="99"/>
    <w:semiHidden/>
    <w:rsid w:val="006B7976"/>
    <w:rPr>
      <w:rFonts w:ascii="Times New Roman" w:hAnsi="Times New Roman"/>
      <w:sz w:val="20"/>
      <w:lang w:val="x-none" w:eastAsia="ru-RU"/>
    </w:rPr>
  </w:style>
  <w:style w:type="character" w:customStyle="1" w:styleId="150">
    <w:name w:val="Текст сноски Знак15"/>
    <w:uiPriority w:val="99"/>
    <w:semiHidden/>
    <w:rsid w:val="006B7976"/>
    <w:rPr>
      <w:rFonts w:ascii="Times New Roman" w:hAnsi="Times New Roman"/>
      <w:sz w:val="20"/>
      <w:lang w:val="x-none" w:eastAsia="ru-RU"/>
    </w:rPr>
  </w:style>
  <w:style w:type="character" w:customStyle="1" w:styleId="141">
    <w:name w:val="Текст сноски Знак14"/>
    <w:uiPriority w:val="99"/>
    <w:semiHidden/>
    <w:rsid w:val="006B7976"/>
    <w:rPr>
      <w:rFonts w:ascii="Times New Roman" w:hAnsi="Times New Roman"/>
      <w:sz w:val="20"/>
      <w:lang w:val="x-none" w:eastAsia="ru-RU"/>
    </w:rPr>
  </w:style>
  <w:style w:type="character" w:customStyle="1" w:styleId="131">
    <w:name w:val="Текст сноски Знак13"/>
    <w:uiPriority w:val="99"/>
    <w:semiHidden/>
    <w:rsid w:val="006B7976"/>
    <w:rPr>
      <w:rFonts w:ascii="Times New Roman" w:hAnsi="Times New Roman"/>
      <w:sz w:val="20"/>
      <w:lang w:val="x-none" w:eastAsia="ru-RU"/>
    </w:rPr>
  </w:style>
  <w:style w:type="character" w:customStyle="1" w:styleId="122">
    <w:name w:val="Текст сноски Знак12"/>
    <w:uiPriority w:val="99"/>
    <w:semiHidden/>
    <w:rsid w:val="006B7976"/>
    <w:rPr>
      <w:rFonts w:ascii="Times New Roman" w:hAnsi="Times New Roman"/>
      <w:sz w:val="20"/>
      <w:lang w:val="x-none" w:eastAsia="ru-RU"/>
    </w:rPr>
  </w:style>
  <w:style w:type="character" w:customStyle="1" w:styleId="11a">
    <w:name w:val="Текст сноски Знак11"/>
    <w:uiPriority w:val="99"/>
    <w:semiHidden/>
    <w:rsid w:val="006B7976"/>
    <w:rPr>
      <w:rFonts w:ascii="Times New Roman" w:hAnsi="Times New Roman"/>
      <w:sz w:val="20"/>
      <w:lang w:val="x-none" w:eastAsia="ru-RU"/>
    </w:rPr>
  </w:style>
  <w:style w:type="character" w:customStyle="1" w:styleId="1f8">
    <w:name w:val="Текст выноски Знак1"/>
    <w:uiPriority w:val="99"/>
    <w:semiHidden/>
    <w:rsid w:val="006B7976"/>
    <w:rPr>
      <w:rFonts w:ascii="Tahoma" w:hAnsi="Tahoma"/>
      <w:sz w:val="16"/>
      <w:lang w:val="x-none" w:eastAsia="ru-RU"/>
    </w:rPr>
  </w:style>
  <w:style w:type="character" w:customStyle="1" w:styleId="1f9">
    <w:name w:val="Просмотренная гиперссылка1"/>
    <w:uiPriority w:val="99"/>
    <w:semiHidden/>
    <w:rsid w:val="006B7976"/>
    <w:rPr>
      <w:rFonts w:ascii="Times New Roman" w:hAnsi="Times New Roman"/>
      <w:color w:val="800080"/>
      <w:u w:val="single"/>
    </w:rPr>
  </w:style>
  <w:style w:type="character" w:customStyle="1" w:styleId="afff">
    <w:name w:val="Основной текст_"/>
    <w:locked/>
    <w:rsid w:val="006B7976"/>
    <w:rPr>
      <w:rFonts w:ascii="Times New Roman" w:hAnsi="Times New Roman"/>
      <w:sz w:val="27"/>
      <w:shd w:val="clear" w:color="auto" w:fill="FFFFFF"/>
    </w:rPr>
  </w:style>
  <w:style w:type="character" w:customStyle="1" w:styleId="1fa">
    <w:name w:val="Основной текст с отступом Знак1"/>
    <w:uiPriority w:val="99"/>
    <w:semiHidden/>
    <w:rsid w:val="006B7976"/>
    <w:rPr>
      <w:rFonts w:ascii="Times New Roman" w:hAnsi="Times New Roman"/>
      <w:lang w:val="x-none" w:eastAsia="ru-RU"/>
    </w:rPr>
  </w:style>
  <w:style w:type="character" w:customStyle="1" w:styleId="211">
    <w:name w:val="Основной текст 2 Знак1"/>
    <w:uiPriority w:val="99"/>
    <w:semiHidden/>
    <w:rsid w:val="006B7976"/>
    <w:rPr>
      <w:rFonts w:ascii="Times New Roman" w:hAnsi="Times New Roman"/>
      <w:lang w:val="x-none" w:eastAsia="ru-RU"/>
    </w:rPr>
  </w:style>
  <w:style w:type="character" w:customStyle="1" w:styleId="grame">
    <w:name w:val="grame"/>
    <w:rsid w:val="006B7976"/>
  </w:style>
  <w:style w:type="character" w:customStyle="1" w:styleId="afff0">
    <w:name w:val="Колонтитул"/>
    <w:rsid w:val="006B7976"/>
    <w:rPr>
      <w:rFonts w:ascii="Times New Roman" w:hAnsi="Times New Roman"/>
      <w:color w:val="000000"/>
      <w:spacing w:val="0"/>
      <w:w w:val="100"/>
      <w:position w:val="0"/>
      <w:sz w:val="21"/>
      <w:u w:val="none"/>
      <w:effect w:val="none"/>
      <w:lang w:val="ru-RU" w:eastAsia="x-none"/>
    </w:rPr>
  </w:style>
  <w:style w:type="character" w:customStyle="1" w:styleId="12pt">
    <w:name w:val="Основной текст + 12 pt"/>
    <w:rsid w:val="006B7976"/>
    <w:rPr>
      <w:rFonts w:ascii="Times New Roman" w:hAnsi="Times New Roman"/>
      <w:color w:val="000000"/>
      <w:spacing w:val="0"/>
      <w:w w:val="100"/>
      <w:position w:val="0"/>
      <w:sz w:val="24"/>
      <w:shd w:val="clear" w:color="auto" w:fill="FFFFFF"/>
      <w:lang w:val="ru-RU" w:eastAsia="x-none"/>
    </w:rPr>
  </w:style>
  <w:style w:type="character" w:customStyle="1" w:styleId="100">
    <w:name w:val="Основной текст + 10"/>
    <w:aliases w:val="5 pt"/>
    <w:rsid w:val="006B7976"/>
    <w:rPr>
      <w:rFonts w:ascii="Times New Roman" w:hAnsi="Times New Roman"/>
      <w:b/>
      <w:i/>
      <w:color w:val="000000"/>
      <w:spacing w:val="-30"/>
      <w:w w:val="100"/>
      <w:position w:val="0"/>
      <w:sz w:val="19"/>
      <w:u w:val="none"/>
      <w:effect w:val="none"/>
      <w:shd w:val="clear" w:color="auto" w:fill="FFFFFF"/>
      <w:lang w:val="en-US" w:eastAsia="x-none"/>
    </w:rPr>
  </w:style>
  <w:style w:type="character" w:customStyle="1" w:styleId="Absatz-Standardschriftart">
    <w:name w:val="Absatz-Standardschriftart"/>
    <w:uiPriority w:val="99"/>
    <w:rsid w:val="006B7976"/>
  </w:style>
  <w:style w:type="character" w:customStyle="1" w:styleId="WW-Absatz-Standardschriftart">
    <w:name w:val="WW-Absatz-Standardschriftart"/>
    <w:uiPriority w:val="99"/>
    <w:rsid w:val="006B7976"/>
  </w:style>
  <w:style w:type="character" w:customStyle="1" w:styleId="WW-Absatz-Standardschriftart1">
    <w:name w:val="WW-Absatz-Standardschriftart1"/>
    <w:uiPriority w:val="99"/>
    <w:rsid w:val="006B7976"/>
  </w:style>
  <w:style w:type="character" w:customStyle="1" w:styleId="WW-Absatz-Standardschriftart11">
    <w:name w:val="WW-Absatz-Standardschriftart11"/>
    <w:uiPriority w:val="99"/>
    <w:rsid w:val="006B7976"/>
  </w:style>
  <w:style w:type="character" w:customStyle="1" w:styleId="WW-Absatz-Standardschriftart111">
    <w:name w:val="WW-Absatz-Standardschriftart111"/>
    <w:uiPriority w:val="99"/>
    <w:rsid w:val="006B7976"/>
  </w:style>
  <w:style w:type="character" w:customStyle="1" w:styleId="WW-Absatz-Standardschriftart1111">
    <w:name w:val="WW-Absatz-Standardschriftart1111"/>
    <w:uiPriority w:val="99"/>
    <w:rsid w:val="006B7976"/>
  </w:style>
  <w:style w:type="character" w:customStyle="1" w:styleId="WW8Num16z0">
    <w:name w:val="WW8Num16z0"/>
    <w:uiPriority w:val="99"/>
    <w:rsid w:val="006B7976"/>
  </w:style>
  <w:style w:type="character" w:customStyle="1" w:styleId="WW8Num25z0">
    <w:name w:val="WW8Num25z0"/>
    <w:uiPriority w:val="99"/>
    <w:rsid w:val="006B7976"/>
  </w:style>
  <w:style w:type="character" w:customStyle="1" w:styleId="1fb">
    <w:name w:val="Основной шрифт абзаца1"/>
    <w:uiPriority w:val="99"/>
    <w:rsid w:val="006B7976"/>
  </w:style>
  <w:style w:type="character" w:customStyle="1" w:styleId="123">
    <w:name w:val="Текст сноски Знак123"/>
    <w:uiPriority w:val="99"/>
    <w:semiHidden/>
    <w:rsid w:val="006B7976"/>
    <w:rPr>
      <w:rFonts w:ascii="Times New Roman" w:hAnsi="Times New Roman"/>
      <w:sz w:val="20"/>
      <w:lang w:val="x-none" w:eastAsia="ru-RU"/>
    </w:rPr>
  </w:style>
  <w:style w:type="character" w:customStyle="1" w:styleId="1220">
    <w:name w:val="Текст сноски Знак122"/>
    <w:uiPriority w:val="99"/>
    <w:semiHidden/>
    <w:rsid w:val="006B7976"/>
    <w:rPr>
      <w:rFonts w:ascii="Times New Roman" w:hAnsi="Times New Roman"/>
      <w:sz w:val="20"/>
      <w:lang w:val="x-none" w:eastAsia="ru-RU"/>
    </w:rPr>
  </w:style>
  <w:style w:type="character" w:customStyle="1" w:styleId="2c">
    <w:name w:val="Основной текст Знак2"/>
    <w:basedOn w:val="a0"/>
    <w:uiPriority w:val="99"/>
    <w:semiHidden/>
    <w:rsid w:val="006B7976"/>
    <w:rPr>
      <w:rFonts w:ascii="Calibri" w:hAnsi="Calibri" w:cs="Times New Roman"/>
    </w:rPr>
  </w:style>
  <w:style w:type="character" w:customStyle="1" w:styleId="2d">
    <w:name w:val="Нижний колонтитул Знак2"/>
    <w:uiPriority w:val="99"/>
    <w:semiHidden/>
    <w:rsid w:val="006B7976"/>
  </w:style>
  <w:style w:type="character" w:customStyle="1" w:styleId="2e">
    <w:name w:val="Основной текст с отступом Знак2"/>
    <w:uiPriority w:val="99"/>
    <w:semiHidden/>
    <w:rsid w:val="006B7976"/>
  </w:style>
  <w:style w:type="character" w:customStyle="1" w:styleId="HTML1">
    <w:name w:val="Стандартный HTML Знак1"/>
    <w:basedOn w:val="a0"/>
    <w:semiHidden/>
    <w:rsid w:val="006B7976"/>
    <w:rPr>
      <w:rFonts w:ascii="Consolas" w:hAnsi="Consolas" w:cs="Consolas"/>
      <w:sz w:val="20"/>
      <w:szCs w:val="20"/>
      <w:lang w:val="x-none" w:eastAsia="ru-RU"/>
    </w:rPr>
  </w:style>
  <w:style w:type="character" w:customStyle="1" w:styleId="313">
    <w:name w:val="Основной текст 3 Знак1"/>
    <w:basedOn w:val="a0"/>
    <w:semiHidden/>
    <w:rsid w:val="006B7976"/>
    <w:rPr>
      <w:rFonts w:ascii="Times New Roman" w:hAnsi="Times New Roman" w:cs="Times New Roman"/>
      <w:sz w:val="16"/>
      <w:szCs w:val="16"/>
      <w:lang w:val="x-none" w:eastAsia="ru-RU"/>
    </w:rPr>
  </w:style>
  <w:style w:type="character" w:customStyle="1" w:styleId="212">
    <w:name w:val="Основной текст с отступом 2 Знак1"/>
    <w:basedOn w:val="a0"/>
    <w:semiHidden/>
    <w:rsid w:val="006B7976"/>
    <w:rPr>
      <w:rFonts w:ascii="Times New Roman" w:hAnsi="Times New Roman" w:cs="Times New Roman"/>
      <w:sz w:val="24"/>
      <w:szCs w:val="24"/>
      <w:lang w:val="x-none" w:eastAsia="ru-RU"/>
    </w:rPr>
  </w:style>
  <w:style w:type="character" w:customStyle="1" w:styleId="314">
    <w:name w:val="Основной текст с отступом 3 Знак1"/>
    <w:basedOn w:val="a0"/>
    <w:semiHidden/>
    <w:rsid w:val="006B7976"/>
    <w:rPr>
      <w:rFonts w:ascii="Times New Roman" w:hAnsi="Times New Roman" w:cs="Times New Roman"/>
      <w:sz w:val="16"/>
      <w:szCs w:val="16"/>
      <w:lang w:val="x-none" w:eastAsia="ru-RU"/>
    </w:rPr>
  </w:style>
  <w:style w:type="character" w:customStyle="1" w:styleId="noprint">
    <w:name w:val="noprint"/>
    <w:basedOn w:val="a0"/>
    <w:rsid w:val="006B7976"/>
    <w:rPr>
      <w:rFonts w:cs="Times New Roman"/>
    </w:rPr>
  </w:style>
  <w:style w:type="character" w:customStyle="1" w:styleId="1fc">
    <w:name w:val="Знак Знак1"/>
    <w:locked/>
    <w:rsid w:val="006B7976"/>
    <w:rPr>
      <w:b/>
      <w:sz w:val="24"/>
      <w:lang w:val="ru-RU" w:eastAsia="ru-RU"/>
    </w:rPr>
  </w:style>
  <w:style w:type="character" w:customStyle="1" w:styleId="911">
    <w:name w:val="Заголовок 9 Знак1"/>
    <w:basedOn w:val="a0"/>
    <w:uiPriority w:val="9"/>
    <w:semiHidden/>
    <w:rsid w:val="006B7976"/>
    <w:rPr>
      <w:rFonts w:ascii="Cambria" w:hAnsi="Cambria" w:cs="Times New Roman"/>
      <w:i/>
      <w:iCs/>
      <w:color w:val="404040"/>
      <w:sz w:val="20"/>
      <w:szCs w:val="20"/>
      <w:lang w:val="x-none" w:eastAsia="ru-RU"/>
    </w:rPr>
  </w:style>
  <w:style w:type="table" w:customStyle="1" w:styleId="213">
    <w:name w:val="Сетка таблицы2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uiPriority w:val="39"/>
    <w:rsid w:val="006B7976"/>
    <w:pPr>
      <w:spacing w:after="0" w:line="240" w:lineRule="auto"/>
      <w:jc w:val="both"/>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Сетка таблицы1111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1"/>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
    <w:name w:val="Сетка таблицы11111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
    <w:name w:val="Сетка таблицы111111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
    <w:name w:val="Сетка таблицы11113"/>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3"/>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
    <w:name w:val="Сетка таблицы1111113"/>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
    <w:name w:val="Сетка таблицы1512"/>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
    <w:name w:val="Сетка таблицы2312"/>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111212"/>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Сетка таблицы11111112"/>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
    <w:name w:val="Сетка таблицы111111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59"/>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1">
    <w:name w:val="Сетка таблицы1613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B7976"/>
    <w:pPr>
      <w:numPr>
        <w:numId w:val="24"/>
      </w:numPr>
    </w:pPr>
  </w:style>
  <w:style w:type="numbering" w:customStyle="1" w:styleId="11">
    <w:name w:val="Стиль11"/>
    <w:rsid w:val="006B7976"/>
    <w:pPr>
      <w:numPr>
        <w:numId w:val="25"/>
      </w:numPr>
    </w:pPr>
  </w:style>
  <w:style w:type="table" w:customStyle="1" w:styleId="1614">
    <w:name w:val="Сетка таблицы1614"/>
    <w:basedOn w:val="a1"/>
    <w:next w:val="ab"/>
    <w:uiPriority w:val="59"/>
    <w:rsid w:val="00CD6F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b"/>
    <w:uiPriority w:val="59"/>
    <w:rsid w:val="00CD6F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Нет списка11"/>
    <w:next w:val="a2"/>
    <w:uiPriority w:val="99"/>
    <w:semiHidden/>
    <w:unhideWhenUsed/>
    <w:rsid w:val="00CD6F6D"/>
  </w:style>
  <w:style w:type="table" w:customStyle="1" w:styleId="1101">
    <w:name w:val="Сетка таблицы110"/>
    <w:basedOn w:val="a1"/>
    <w:next w:val="ab"/>
    <w:uiPriority w:val="59"/>
    <w:rsid w:val="00CD6F6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Strong"/>
    <w:basedOn w:val="a0"/>
    <w:uiPriority w:val="22"/>
    <w:qFormat/>
    <w:rsid w:val="00CD6F6D"/>
    <w:rPr>
      <w:b/>
      <w:bCs/>
    </w:rPr>
  </w:style>
  <w:style w:type="table" w:customStyle="1" w:styleId="250">
    <w:name w:val="Сетка таблицы25"/>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b"/>
    <w:uiPriority w:val="59"/>
    <w:rsid w:val="00CD6F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
    <w:next w:val="a2"/>
    <w:uiPriority w:val="99"/>
    <w:semiHidden/>
    <w:unhideWhenUsed/>
    <w:rsid w:val="00CD6F6D"/>
  </w:style>
  <w:style w:type="table" w:customStyle="1" w:styleId="440">
    <w:name w:val="Сетка таблицы44"/>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2"/>
    <w:uiPriority w:val="99"/>
    <w:semiHidden/>
    <w:unhideWhenUsed/>
    <w:rsid w:val="00CD6F6D"/>
  </w:style>
  <w:style w:type="numbering" w:customStyle="1" w:styleId="111110">
    <w:name w:val="Нет списка11111"/>
    <w:next w:val="a2"/>
    <w:uiPriority w:val="99"/>
    <w:semiHidden/>
    <w:unhideWhenUsed/>
    <w:rsid w:val="00CD6F6D"/>
  </w:style>
  <w:style w:type="numbering" w:customStyle="1" w:styleId="1111110">
    <w:name w:val="Нет списка111111"/>
    <w:next w:val="a2"/>
    <w:uiPriority w:val="99"/>
    <w:semiHidden/>
    <w:unhideWhenUsed/>
    <w:rsid w:val="00CD6F6D"/>
  </w:style>
  <w:style w:type="numbering" w:customStyle="1" w:styleId="125">
    <w:name w:val="Нет списка12"/>
    <w:next w:val="a2"/>
    <w:uiPriority w:val="99"/>
    <w:semiHidden/>
    <w:unhideWhenUsed/>
    <w:rsid w:val="00CD6F6D"/>
  </w:style>
  <w:style w:type="numbering" w:customStyle="1" w:styleId="133">
    <w:name w:val="Нет списка13"/>
    <w:next w:val="a2"/>
    <w:uiPriority w:val="99"/>
    <w:semiHidden/>
    <w:unhideWhenUsed/>
    <w:rsid w:val="00CD6F6D"/>
  </w:style>
  <w:style w:type="numbering" w:customStyle="1" w:styleId="11111110">
    <w:name w:val="Нет списка1111111"/>
    <w:next w:val="a2"/>
    <w:uiPriority w:val="99"/>
    <w:semiHidden/>
    <w:unhideWhenUsed/>
    <w:rsid w:val="00CD6F6D"/>
  </w:style>
  <w:style w:type="table" w:customStyle="1" w:styleId="1150">
    <w:name w:val="Сетка таблицы115"/>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CD6F6D"/>
  </w:style>
  <w:style w:type="numbering" w:customStyle="1" w:styleId="111111110">
    <w:name w:val="Нет списка11111111"/>
    <w:next w:val="a2"/>
    <w:uiPriority w:val="99"/>
    <w:semiHidden/>
    <w:unhideWhenUsed/>
    <w:rsid w:val="00CD6F6D"/>
  </w:style>
  <w:style w:type="numbering" w:customStyle="1" w:styleId="316">
    <w:name w:val="Нет списка31"/>
    <w:next w:val="a2"/>
    <w:uiPriority w:val="99"/>
    <w:semiHidden/>
    <w:unhideWhenUsed/>
    <w:rsid w:val="00CD6F6D"/>
  </w:style>
  <w:style w:type="numbering" w:customStyle="1" w:styleId="1212">
    <w:name w:val="Нет списка121"/>
    <w:next w:val="a2"/>
    <w:uiPriority w:val="99"/>
    <w:semiHidden/>
    <w:unhideWhenUsed/>
    <w:rsid w:val="00CD6F6D"/>
  </w:style>
  <w:style w:type="numbering" w:customStyle="1" w:styleId="143">
    <w:name w:val="Нет списка14"/>
    <w:next w:val="a2"/>
    <w:uiPriority w:val="99"/>
    <w:semiHidden/>
    <w:unhideWhenUsed/>
    <w:rsid w:val="00CD6F6D"/>
  </w:style>
  <w:style w:type="numbering" w:customStyle="1" w:styleId="1124">
    <w:name w:val="Нет списка112"/>
    <w:next w:val="a2"/>
    <w:uiPriority w:val="99"/>
    <w:semiHidden/>
    <w:unhideWhenUsed/>
    <w:rsid w:val="00CD6F6D"/>
  </w:style>
  <w:style w:type="numbering" w:customStyle="1" w:styleId="222">
    <w:name w:val="Нет списка22"/>
    <w:next w:val="a2"/>
    <w:uiPriority w:val="99"/>
    <w:semiHidden/>
    <w:unhideWhenUsed/>
    <w:rsid w:val="00CD6F6D"/>
  </w:style>
  <w:style w:type="numbering" w:customStyle="1" w:styleId="11120">
    <w:name w:val="Нет списка1112"/>
    <w:next w:val="a2"/>
    <w:uiPriority w:val="99"/>
    <w:semiHidden/>
    <w:unhideWhenUsed/>
    <w:rsid w:val="00CD6F6D"/>
  </w:style>
  <w:style w:type="numbering" w:customStyle="1" w:styleId="322">
    <w:name w:val="Нет списка32"/>
    <w:next w:val="a2"/>
    <w:uiPriority w:val="99"/>
    <w:semiHidden/>
    <w:unhideWhenUsed/>
    <w:rsid w:val="00CD6F6D"/>
  </w:style>
  <w:style w:type="numbering" w:customStyle="1" w:styleId="1221">
    <w:name w:val="Нет списка122"/>
    <w:next w:val="a2"/>
    <w:uiPriority w:val="99"/>
    <w:semiHidden/>
    <w:unhideWhenUsed/>
    <w:rsid w:val="00CD6F6D"/>
  </w:style>
  <w:style w:type="table" w:customStyle="1" w:styleId="54">
    <w:name w:val="Сетка таблицы54"/>
    <w:basedOn w:val="a1"/>
    <w:next w:val="ab"/>
    <w:uiPriority w:val="59"/>
    <w:rsid w:val="00CD6F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emiHidden/>
    <w:unhideWhenUsed/>
    <w:rsid w:val="00CD6F6D"/>
  </w:style>
  <w:style w:type="numbering" w:customStyle="1" w:styleId="1131">
    <w:name w:val="Нет списка113"/>
    <w:next w:val="a2"/>
    <w:uiPriority w:val="99"/>
    <w:semiHidden/>
    <w:unhideWhenUsed/>
    <w:rsid w:val="00CD6F6D"/>
  </w:style>
  <w:style w:type="table" w:customStyle="1" w:styleId="11160">
    <w:name w:val="Сетка таблицы1116"/>
    <w:basedOn w:val="a1"/>
    <w:next w:val="ab"/>
    <w:uiPriority w:val="59"/>
    <w:rsid w:val="00CD6F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next w:val="ab"/>
    <w:uiPriority w:val="59"/>
    <w:rsid w:val="00CD6F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CD6F6D"/>
  </w:style>
  <w:style w:type="numbering" w:customStyle="1" w:styleId="234">
    <w:name w:val="Нет списка23"/>
    <w:next w:val="a2"/>
    <w:uiPriority w:val="99"/>
    <w:semiHidden/>
    <w:unhideWhenUsed/>
    <w:rsid w:val="00CD6F6D"/>
  </w:style>
  <w:style w:type="table" w:customStyle="1" w:styleId="2113">
    <w:name w:val="Сетка таблицы2113"/>
    <w:basedOn w:val="a1"/>
    <w:next w:val="ab"/>
    <w:uiPriority w:val="59"/>
    <w:rsid w:val="00CD6F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0">
    <w:name w:val="Сетка таблицы11114"/>
    <w:basedOn w:val="a1"/>
    <w:next w:val="ab"/>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b"/>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b"/>
    <w:uiPriority w:val="59"/>
    <w:rsid w:val="00CD6F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20">
    <w:name w:val="Сетка таблицы132"/>
    <w:basedOn w:val="a1"/>
    <w:next w:val="ab"/>
    <w:uiPriority w:val="59"/>
    <w:rsid w:val="00CD6F6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5">
    <w:name w:val="Нет списка16"/>
    <w:next w:val="a2"/>
    <w:uiPriority w:val="99"/>
    <w:semiHidden/>
    <w:unhideWhenUsed/>
    <w:rsid w:val="00CD6F6D"/>
  </w:style>
  <w:style w:type="table" w:customStyle="1" w:styleId="2220">
    <w:name w:val="Сетка таблицы222"/>
    <w:basedOn w:val="a1"/>
    <w:next w:val="ab"/>
    <w:uiPriority w:val="59"/>
    <w:rsid w:val="00CD6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Нет списка24"/>
    <w:next w:val="a2"/>
    <w:uiPriority w:val="99"/>
    <w:semiHidden/>
    <w:unhideWhenUsed/>
    <w:rsid w:val="00CD6F6D"/>
  </w:style>
  <w:style w:type="numbering" w:customStyle="1" w:styleId="333">
    <w:name w:val="Нет списка33"/>
    <w:next w:val="a2"/>
    <w:semiHidden/>
    <w:rsid w:val="00CD6F6D"/>
  </w:style>
  <w:style w:type="table" w:customStyle="1" w:styleId="3120">
    <w:name w:val="Сетка таблицы312"/>
    <w:basedOn w:val="a1"/>
    <w:next w:val="ab"/>
    <w:rsid w:val="00CD6F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semiHidden/>
    <w:rsid w:val="00CD6F6D"/>
  </w:style>
  <w:style w:type="table" w:customStyle="1" w:styleId="4120">
    <w:name w:val="Сетка таблицы412"/>
    <w:basedOn w:val="a1"/>
    <w:next w:val="ab"/>
    <w:rsid w:val="00CD6F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semiHidden/>
    <w:unhideWhenUsed/>
    <w:rsid w:val="00CD6F6D"/>
  </w:style>
  <w:style w:type="table" w:customStyle="1" w:styleId="5120">
    <w:name w:val="Сетка таблицы512"/>
    <w:basedOn w:val="a1"/>
    <w:next w:val="ab"/>
    <w:rsid w:val="00CD6F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rsid w:val="00CD6F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1"/>
    <w:next w:val="ab"/>
    <w:uiPriority w:val="59"/>
    <w:rsid w:val="00CD6F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b"/>
    <w:uiPriority w:val="59"/>
    <w:rsid w:val="00CD6F6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next w:val="ab"/>
    <w:uiPriority w:val="39"/>
    <w:rsid w:val="00CD6F6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b"/>
    <w:uiPriority w:val="59"/>
    <w:rsid w:val="00CD6F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b"/>
    <w:uiPriority w:val="59"/>
    <w:rsid w:val="00CD6F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45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440221391">
      <w:bodyDiv w:val="1"/>
      <w:marLeft w:val="0"/>
      <w:marRight w:val="0"/>
      <w:marTop w:val="0"/>
      <w:marBottom w:val="0"/>
      <w:divBdr>
        <w:top w:val="none" w:sz="0" w:space="0" w:color="auto"/>
        <w:left w:val="none" w:sz="0" w:space="0" w:color="auto"/>
        <w:bottom w:val="none" w:sz="0" w:space="0" w:color="auto"/>
        <w:right w:val="none" w:sz="0" w:space="0" w:color="auto"/>
      </w:divBdr>
    </w:div>
    <w:div w:id="1578631986">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83907-CB7B-4C80-981C-3D4532BD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26</cp:revision>
  <cp:lastPrinted>2022-09-08T10:09:00Z</cp:lastPrinted>
  <dcterms:created xsi:type="dcterms:W3CDTF">2021-12-28T08:18:00Z</dcterms:created>
  <dcterms:modified xsi:type="dcterms:W3CDTF">2023-10-25T08:41:00Z</dcterms:modified>
</cp:coreProperties>
</file>