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BA61F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/11</w:t>
      </w:r>
    </w:p>
    <w:p w:rsidR="00BA61F9" w:rsidRPr="00BA61F9" w:rsidRDefault="00BA61F9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BA61F9" w:rsidRPr="00BA61F9" w:rsidRDefault="00BA61F9" w:rsidP="00BA61F9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организации работы Совета депутатов муниципального округа Царицыно на I</w:t>
      </w:r>
      <w:r w:rsidRPr="00BA6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BA6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квартал 2024 года  </w:t>
      </w:r>
    </w:p>
    <w:p w:rsidR="00BA61F9" w:rsidRPr="00BA61F9" w:rsidRDefault="00BA61F9" w:rsidP="00BA61F9">
      <w:pPr>
        <w:widowControl w:val="0"/>
        <w:autoSpaceDE w:val="0"/>
        <w:autoSpaceDN w:val="0"/>
        <w:adjustRightInd w:val="0"/>
        <w:spacing w:after="0" w:line="240" w:lineRule="auto"/>
        <w:ind w:right="385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A61F9" w:rsidRPr="00BA61F9" w:rsidRDefault="00BA61F9" w:rsidP="00BA61F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A61F9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частью 7 статьи 12 Закона города Москвы от                     06 ноября 2002 года № 56 «Об организации местного самоуправления в городе Москве», пунктом 6 статьи 5 Устава муниципального округа Царицыно, статьи 1 Регламента Совета депутатов муниципального округа Царицыно  </w:t>
      </w:r>
    </w:p>
    <w:p w:rsidR="00BA61F9" w:rsidRPr="00BA61F9" w:rsidRDefault="00BA61F9" w:rsidP="00BA61F9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A61F9">
        <w:rPr>
          <w:rFonts w:ascii="Times New Roman" w:eastAsia="Times New Roman" w:hAnsi="Times New Roman" w:cs="Times New Roman"/>
          <w:b/>
          <w:sz w:val="28"/>
          <w:szCs w:val="20"/>
        </w:rPr>
        <w:t>Совет депутатов муниципального округа Царицыно решил</w:t>
      </w:r>
      <w:r w:rsidRPr="00BA61F9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A61F9" w:rsidRPr="00BA61F9" w:rsidRDefault="00BA61F9" w:rsidP="00BA6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F9">
        <w:rPr>
          <w:rFonts w:ascii="Calibri" w:eastAsia="Times New Roman" w:hAnsi="Calibri" w:cs="Times New Roman"/>
        </w:rPr>
        <w:tab/>
      </w:r>
      <w:r w:rsidRPr="00BA61F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округа Царицыно на </w:t>
      </w:r>
      <w:r w:rsidRPr="00BA61F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BA61F9">
        <w:rPr>
          <w:rFonts w:ascii="Times New Roman" w:eastAsia="Times New Roman" w:hAnsi="Times New Roman" w:cs="Times New Roman"/>
          <w:sz w:val="28"/>
          <w:szCs w:val="28"/>
        </w:rPr>
        <w:t xml:space="preserve"> квартал 2024 года (приложение).                 </w:t>
      </w:r>
    </w:p>
    <w:p w:rsidR="00BA61F9" w:rsidRPr="00BA61F9" w:rsidRDefault="00BA61F9" w:rsidP="00BA61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F9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</w:t>
      </w:r>
    </w:p>
    <w:p w:rsidR="00BA61F9" w:rsidRPr="00BA61F9" w:rsidRDefault="00BA61F9" w:rsidP="00BA61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F9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муниципального округа Царицыно </w:t>
      </w:r>
      <w:proofErr w:type="spellStart"/>
      <w:r w:rsidRPr="00BA61F9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BA61F9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BA61F9" w:rsidRPr="00BA61F9" w:rsidRDefault="00BA61F9" w:rsidP="00BA61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F9" w:rsidRPr="00BA61F9" w:rsidRDefault="00BA61F9" w:rsidP="00BA6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A61F9" w:rsidRPr="00BA61F9" w:rsidRDefault="00BA61F9" w:rsidP="00BA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1F9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</w:t>
      </w:r>
      <w:r w:rsidRPr="00BA61F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Д.В. Хлестов</w:t>
      </w:r>
    </w:p>
    <w:p w:rsidR="00BA61F9" w:rsidRPr="00BA61F9" w:rsidRDefault="00BA61F9" w:rsidP="00BA6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F9" w:rsidRPr="00BA61F9" w:rsidRDefault="00BA61F9" w:rsidP="00BA6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1F9" w:rsidRPr="00BA61F9" w:rsidRDefault="00BA61F9" w:rsidP="00BA6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0" w:name="_GoBack"/>
      <w:bookmarkEnd w:id="0"/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61F9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Приложение </w:t>
      </w:r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A61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решению Совета депутатов муниципального         округа Царицыно </w:t>
      </w:r>
    </w:p>
    <w:p w:rsidR="00BA61F9" w:rsidRPr="00BA61F9" w:rsidRDefault="00BA61F9" w:rsidP="00BA61F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BA61F9">
        <w:rPr>
          <w:rFonts w:ascii="Times New Roman" w:eastAsia="Calibri" w:hAnsi="Times New Roman" w:cs="Times New Roman"/>
          <w:sz w:val="20"/>
          <w:szCs w:val="20"/>
          <w:lang w:eastAsia="en-US"/>
        </w:rPr>
        <w:t>от 18 сентября 2024 г. № ЦА-01-05-11/11</w:t>
      </w:r>
    </w:p>
    <w:p w:rsidR="00BA61F9" w:rsidRPr="00BA61F9" w:rsidRDefault="00BA61F9" w:rsidP="00BA6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BA61F9" w:rsidRPr="00BA61F9" w:rsidRDefault="00BA61F9" w:rsidP="00BA6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BA61F9" w:rsidRPr="00BA61F9" w:rsidRDefault="00BA61F9" w:rsidP="00BA6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61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работы Совета депутатов</w:t>
      </w:r>
    </w:p>
    <w:p w:rsidR="00BA61F9" w:rsidRPr="00BA61F9" w:rsidRDefault="00BA61F9" w:rsidP="00BA61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A61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округа Царицыно на </w:t>
      </w:r>
      <w:r w:rsidRPr="00BA61F9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IV</w:t>
      </w:r>
      <w:r w:rsidRPr="00BA61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2024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271"/>
      </w:tblGrid>
      <w:tr w:rsidR="00BA61F9" w:rsidRPr="00BA61F9" w:rsidTr="00CA2CD9">
        <w:tc>
          <w:tcPr>
            <w:tcW w:w="1476" w:type="dxa"/>
            <w:vMerge w:val="restart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61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A61F9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b/>
              </w:rPr>
              <w:t>(16.10.2024)</w:t>
            </w: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>1. О рассмотрении отчета об исполнении местного бюджета за 9 месяцев 2024 года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 рассмотрении проекта бюджета муниципального округа Царицыно </w:t>
            </w: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2025 год и плановый период 2026 и 2027 годов </w:t>
            </w:r>
          </w:p>
        </w:tc>
      </w:tr>
      <w:tr w:rsidR="00BA61F9" w:rsidRPr="00BA61F9" w:rsidTr="00CA2CD9">
        <w:trPr>
          <w:trHeight w:val="888"/>
        </w:trPr>
        <w:tc>
          <w:tcPr>
            <w:tcW w:w="1476" w:type="dxa"/>
            <w:vMerge w:val="restart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61F9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b/>
              </w:rPr>
              <w:t>(20.11.2024)</w:t>
            </w: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проекте решения Совета депутатов муниципального округа Царицыно «О бюджете муниципального округа Царицыно на 2025 год и плановый период 2026 и 2027 годов» и проведении публичных слушаний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 осуществлении внешнего муниципального финансового контроля за 2024 год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Об осуществлении экспертизы проекта бюджета муниципального округа на 2025 год и плановый период 2026 и 2027 годов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 назначении даты заседания Совета депутатов по заслушиванию ежегодного отчета главы управы района Царицыно за 2024 год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Об утверждении дат заседаний Совета депутатов по заслушиванию информации руководителей городских организаций о работе в 2024 году</w:t>
            </w:r>
          </w:p>
        </w:tc>
      </w:tr>
      <w:tr w:rsidR="00BA61F9" w:rsidRPr="00BA61F9" w:rsidTr="00CA2CD9">
        <w:tc>
          <w:tcPr>
            <w:tcW w:w="1476" w:type="dxa"/>
            <w:vMerge w:val="restart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61F9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b/>
              </w:rPr>
              <w:t>(18.12.2024)</w:t>
            </w: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>1. О согласовании календарного плана по досуговой, социально-воспитательной, физкультурно-оздоровительной и спортивной работе с населением по месту жительства на I квартал 2025 года в муниципальном округе Царицыно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Об итогах публичных слушаний по проекту решения Совета депутатов муниципального округа Царицыно «О бюджете муниципального округа Царицыно на 2025 год и плановый период 2026 и 2027 годов» 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1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Об утверждении бюджета муниципального округа Царицыно на 2025 год и плановый период 2026 и 2027 годов  </w:t>
            </w:r>
          </w:p>
        </w:tc>
      </w:tr>
      <w:tr w:rsidR="00BA61F9" w:rsidRPr="00BA61F9" w:rsidTr="00CA2CD9">
        <w:trPr>
          <w:trHeight w:val="436"/>
        </w:trPr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>4. Об утверждении Плана мероприятий по противодействию коррупции в муниципальном округе Царицыно на 2025 год</w:t>
            </w:r>
          </w:p>
        </w:tc>
      </w:tr>
      <w:tr w:rsidR="00BA61F9" w:rsidRPr="00BA61F9" w:rsidTr="00CA2CD9">
        <w:trPr>
          <w:trHeight w:val="436"/>
        </w:trPr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>5. Об утверждении Перечня местных, праздничных, городских праздничных и иных зрелищных мероприятий, проводимых на территории муниципального округа Царицыно в 2025 году</w:t>
            </w:r>
          </w:p>
        </w:tc>
      </w:tr>
      <w:tr w:rsidR="00BA61F9" w:rsidRPr="00BA61F9" w:rsidTr="00CA2CD9">
        <w:trPr>
          <w:trHeight w:val="436"/>
        </w:trPr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>6. Об утверждении Плана мероприятий по военно-патриотическому воспитанию граждан Российской Федерации, проживающих на территории муниципального округа Царицыно на 2025 год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Об организации работы Совета депутатов муниципального округа Царицыно на </w:t>
            </w: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</w:tr>
      <w:tr w:rsidR="00BA61F9" w:rsidRPr="00BA61F9" w:rsidTr="00CA2CD9">
        <w:tc>
          <w:tcPr>
            <w:tcW w:w="1476" w:type="dxa"/>
            <w:vMerge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</w:tcPr>
          <w:p w:rsidR="00BA61F9" w:rsidRPr="00BA61F9" w:rsidRDefault="00BA61F9" w:rsidP="00BA6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F9">
              <w:rPr>
                <w:rFonts w:ascii="Times New Roman" w:eastAsia="Times New Roman" w:hAnsi="Times New Roman" w:cs="Times New Roman"/>
                <w:sz w:val="24"/>
                <w:szCs w:val="24"/>
              </w:rPr>
              <w:t>8. Об утверждении графика приема населения депутатами Совета депутатов муниципального округа Царицыно на 2025 год</w:t>
            </w:r>
          </w:p>
        </w:tc>
      </w:tr>
    </w:tbl>
    <w:p w:rsidR="005448F3" w:rsidRDefault="005448F3" w:rsidP="00BA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5448F3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AC3862"/>
    <w:rsid w:val="00B64272"/>
    <w:rsid w:val="00B7451E"/>
    <w:rsid w:val="00BA61F9"/>
    <w:rsid w:val="00BE5664"/>
    <w:rsid w:val="00C65682"/>
    <w:rsid w:val="00C73170"/>
    <w:rsid w:val="00D15545"/>
    <w:rsid w:val="00D56072"/>
    <w:rsid w:val="00DA4ABA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34</cp:revision>
  <cp:lastPrinted>2023-09-21T06:21:00Z</cp:lastPrinted>
  <dcterms:created xsi:type="dcterms:W3CDTF">2017-02-02T06:14:00Z</dcterms:created>
  <dcterms:modified xsi:type="dcterms:W3CDTF">2024-09-18T07:53:00Z</dcterms:modified>
</cp:coreProperties>
</file>