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B0D1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28.11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52D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14/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840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584047" w:rsidRDefault="0058404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4047" w:rsidRPr="00B03F7B" w:rsidRDefault="00584047" w:rsidP="0058404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Pr="00B03F7B">
        <w:rPr>
          <w:rFonts w:ascii="Calibri" w:eastAsia="Calibri" w:hAnsi="Calibri" w:cs="Times New Roman"/>
          <w:lang w:eastAsia="en-US"/>
        </w:rPr>
        <w:t xml:space="preserve"> 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внесении изменений в решение Совета депутатов муниципального округа Царицыно от 21 декабря 2022 года №ЦА-01-05-16/1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«О бюджете муниципального округа Царицыно на 2023 год и 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новый период 2024 и 2025 годов» </w:t>
      </w:r>
      <w:r w:rsidRPr="002E54FB">
        <w:rPr>
          <w:rFonts w:ascii="Times New Roman" w:eastAsia="Times New Roman" w:hAnsi="Times New Roman" w:cs="Times New Roman"/>
          <w:b/>
          <w:lang w:eastAsia="en-US"/>
        </w:rPr>
        <w:t>(в редакции от 15.02.2023 №ЦА-01-05-03/11)</w:t>
      </w:r>
      <w:r w:rsidRPr="00B03F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</w:t>
      </w:r>
    </w:p>
    <w:p w:rsidR="00584047" w:rsidRPr="00B03F7B" w:rsidRDefault="00584047" w:rsidP="0058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9E6857" w:rsidRDefault="00584047" w:rsidP="0058404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D5D" w:rsidRPr="00B56D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584047" w:rsidRPr="00653B57" w:rsidRDefault="009E6857" w:rsidP="0058404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B56D5D" w:rsidRPr="00B56D5D">
        <w:rPr>
          <w:rFonts w:ascii="Times New Roman" w:eastAsia="Times New Roman" w:hAnsi="Times New Roman" w:cs="Times New Roman"/>
          <w:sz w:val="28"/>
          <w:szCs w:val="28"/>
        </w:rPr>
        <w:t>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</w:t>
      </w:r>
      <w:r w:rsidRPr="00B56D5D">
        <w:rPr>
          <w:rFonts w:ascii="Times New Roman" w:eastAsia="Times New Roman" w:hAnsi="Times New Roman" w:cs="Times New Roman"/>
          <w:sz w:val="28"/>
          <w:szCs w:val="28"/>
        </w:rPr>
        <w:t>», от</w:t>
      </w:r>
      <w:r w:rsidR="00B56D5D" w:rsidRPr="00B56D5D">
        <w:rPr>
          <w:rFonts w:ascii="Times New Roman" w:eastAsia="Times New Roman" w:hAnsi="Times New Roman" w:cs="Times New Roman"/>
          <w:sz w:val="28"/>
          <w:szCs w:val="28"/>
        </w:rPr>
        <w:t xml:space="preserve"> 2 ноября 2022 года № 30 «О бюджете города Москвы на 2023 год и плановый </w:t>
      </w:r>
      <w:bookmarkStart w:id="0" w:name="_GoBack"/>
      <w:bookmarkEnd w:id="0"/>
      <w:r w:rsidRPr="00B56D5D">
        <w:rPr>
          <w:rFonts w:ascii="Times New Roman" w:eastAsia="Times New Roman" w:hAnsi="Times New Roman" w:cs="Times New Roman"/>
          <w:sz w:val="28"/>
          <w:szCs w:val="28"/>
        </w:rPr>
        <w:t>период 2024</w:t>
      </w:r>
      <w:r w:rsidR="00B56D5D" w:rsidRPr="00B56D5D">
        <w:rPr>
          <w:rFonts w:ascii="Times New Roman" w:eastAsia="Times New Roman" w:hAnsi="Times New Roman" w:cs="Times New Roman"/>
          <w:sz w:val="28"/>
          <w:szCs w:val="28"/>
        </w:rPr>
        <w:t xml:space="preserve"> и 2025 годов»,</w:t>
      </w:r>
      <w:r w:rsidR="00584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047" w:rsidRPr="00653B57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Положением о бюджетном процессе в муниципальном округе Царицыно, утвержденным решением Совета депутатов муниципального округа Царицыно 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 сентября 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</w:t>
      </w:r>
      <w:r w:rsidR="00584047" w:rsidRPr="00653B57">
        <w:rPr>
          <w:rFonts w:ascii="Times New Roman" w:eastAsia="Times New Roman" w:hAnsi="Times New Roman" w:cs="Times New Roman"/>
          <w:sz w:val="28"/>
          <w:szCs w:val="28"/>
          <w:lang w:eastAsia="x-none"/>
        </w:rPr>
        <w:t>ЦА-01-05-08/10</w:t>
      </w:r>
    </w:p>
    <w:p w:rsidR="00584047" w:rsidRPr="00B03F7B" w:rsidRDefault="00584047" w:rsidP="00584047">
      <w:pPr>
        <w:tabs>
          <w:tab w:val="left" w:pos="283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03F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Царицыно решил:      </w:t>
      </w:r>
    </w:p>
    <w:p w:rsidR="00584047" w:rsidRDefault="00584047" w:rsidP="005840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Pr="00BD735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Царицыно от 21 декабря 2022 года № ЦА-01-05-16/11 «О бюджете муниципального округа Царицыно на 2023 год и плановый период 2024 и 2025 годов»: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         1.1. Изложить пункт 1 решения в следующей редакции:</w:t>
      </w:r>
    </w:p>
    <w:p w:rsidR="00584047" w:rsidRPr="00653B57" w:rsidRDefault="00584047" w:rsidP="0058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«1. 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Утвердить бюджет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– местный бюджет, муниципальный округ) со следующими характеристиками и показателями: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>1.1. Основные характеристики местного бюджета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1.1.1) 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27485,0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1.1.2) общий объем расходов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28325,0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1.1.3) дефицит / профицит в сумме </w:t>
      </w:r>
      <w:r>
        <w:rPr>
          <w:rFonts w:ascii="Times New Roman" w:eastAsia="Calibri" w:hAnsi="Times New Roman" w:cs="Times New Roman"/>
          <w:sz w:val="28"/>
          <w:szCs w:val="28"/>
        </w:rPr>
        <w:t>840</w:t>
      </w:r>
      <w:r w:rsidRPr="00653B57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>1.2. Приложение 2 к решению изложить в новой в редакции согласно приложению 1 к настоящему решению.</w:t>
      </w:r>
    </w:p>
    <w:p w:rsidR="00584047" w:rsidRPr="00653B57" w:rsidRDefault="00584047" w:rsidP="0058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1.3. Приложение 4 к решению изложить в новой в редакции согласно приложению 2 к настоящему решению.</w:t>
      </w:r>
    </w:p>
    <w:p w:rsidR="00584047" w:rsidRPr="00653B57" w:rsidRDefault="00584047" w:rsidP="0058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>1.4. Приложение 6 к решению изложить в новой в редакции согласно приложению 3 к настоящему решению.</w:t>
      </w:r>
    </w:p>
    <w:p w:rsidR="00584047" w:rsidRPr="00653B57" w:rsidRDefault="00584047" w:rsidP="0058404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653B5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653B5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4047" w:rsidRDefault="00584047" w:rsidP="005840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B57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84047" w:rsidRPr="00653B57" w:rsidRDefault="00584047" w:rsidP="005840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3B5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Царицыно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Pr="00653B57">
        <w:rPr>
          <w:rFonts w:ascii="Times New Roman" w:eastAsia="Times New Roman" w:hAnsi="Times New Roman" w:cs="Times New Roman"/>
          <w:b/>
          <w:sz w:val="26"/>
          <w:szCs w:val="26"/>
        </w:rPr>
        <w:t>Д.В. Хлестов</w:t>
      </w: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Default="00584047" w:rsidP="00584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ноября 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2023 г. №ЦА-01-05-1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05</w:t>
      </w:r>
    </w:p>
    <w:p w:rsidR="00584047" w:rsidRDefault="00584047" w:rsidP="00584047">
      <w:pPr>
        <w:spacing w:after="0" w:line="240" w:lineRule="auto"/>
        <w:ind w:firstLine="708"/>
        <w:jc w:val="both"/>
      </w:pPr>
    </w:p>
    <w:p w:rsidR="00584047" w:rsidRPr="00BD7359" w:rsidRDefault="00584047" w:rsidP="005840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7359">
        <w:rPr>
          <w:rFonts w:ascii="Times New Roman" w:eastAsia="Calibri" w:hAnsi="Times New Roman" w:cs="Times New Roman"/>
          <w:b/>
          <w:lang w:eastAsia="en-US"/>
        </w:rPr>
        <w:t>Ведомственная структура расходов</w:t>
      </w:r>
    </w:p>
    <w:p w:rsidR="00584047" w:rsidRPr="00BD7359" w:rsidRDefault="00584047" w:rsidP="005840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7359">
        <w:rPr>
          <w:rFonts w:ascii="Times New Roman" w:eastAsia="Calibri" w:hAnsi="Times New Roman" w:cs="Times New Roman"/>
          <w:b/>
          <w:lang w:eastAsia="en-US"/>
        </w:rPr>
        <w:t xml:space="preserve">бюджета </w:t>
      </w:r>
      <w:r w:rsidRPr="00BD7359">
        <w:rPr>
          <w:rFonts w:ascii="Times New Roman" w:eastAsia="Times New Roman" w:hAnsi="Times New Roman" w:cs="Times New Roman"/>
          <w:b/>
          <w:lang w:eastAsia="en-US"/>
        </w:rPr>
        <w:t>муниципального округа Царицыно на 2023 год</w:t>
      </w:r>
    </w:p>
    <w:tbl>
      <w:tblPr>
        <w:tblStyle w:val="16132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34"/>
        <w:gridCol w:w="850"/>
        <w:gridCol w:w="567"/>
        <w:gridCol w:w="567"/>
        <w:gridCol w:w="1559"/>
        <w:gridCol w:w="709"/>
        <w:gridCol w:w="1134"/>
      </w:tblGrid>
      <w:tr w:rsidR="00584047" w:rsidRPr="00BD7359" w:rsidTr="00CA1AC6">
        <w:tc>
          <w:tcPr>
            <w:tcW w:w="4934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559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134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Сумма тыс.руб.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22657,9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2557,0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</w:p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 xml:space="preserve">  157,0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157,0</w:t>
            </w:r>
          </w:p>
        </w:tc>
      </w:tr>
      <w:tr w:rsidR="00584047" w:rsidRPr="00BD7359" w:rsidTr="00CA1AC6">
        <w:trPr>
          <w:trHeight w:val="486"/>
        </w:trPr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</w:p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2400,0</w:t>
            </w:r>
          </w:p>
        </w:tc>
      </w:tr>
      <w:tr w:rsidR="00584047" w:rsidRPr="00BD7359" w:rsidTr="00CA1AC6">
        <w:trPr>
          <w:trHeight w:val="1269"/>
        </w:trPr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</w:rPr>
            </w:pPr>
            <w:r w:rsidRPr="00BD7359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850" w:type="dxa"/>
            <w:hideMark/>
          </w:tcPr>
          <w:p w:rsidR="00584047" w:rsidRPr="00BD7359" w:rsidRDefault="00584047" w:rsidP="00CA1AC6">
            <w:pPr>
              <w:rPr>
                <w:rFonts w:eastAsia="Calibri"/>
              </w:rPr>
            </w:pPr>
            <w:r w:rsidRPr="00BD7359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Calibri"/>
              </w:rPr>
            </w:pPr>
            <w:r w:rsidRPr="00BD7359">
              <w:rPr>
                <w:rFonts w:eastAsia="Calibri"/>
              </w:rPr>
              <w:t>2400,0</w:t>
            </w:r>
          </w:p>
        </w:tc>
      </w:tr>
      <w:tr w:rsidR="00584047" w:rsidRPr="00BD7359" w:rsidTr="00CA1AC6">
        <w:tc>
          <w:tcPr>
            <w:tcW w:w="4934" w:type="dxa"/>
            <w:hideMark/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584047" w:rsidRPr="00BD7359" w:rsidRDefault="00584047" w:rsidP="00CA1AC6">
            <w:pPr>
              <w:rPr>
                <w:rFonts w:eastAsia="Calibri"/>
              </w:rPr>
            </w:pPr>
            <w:r w:rsidRPr="00BD7359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100</w:t>
            </w:r>
          </w:p>
        </w:tc>
        <w:tc>
          <w:tcPr>
            <w:tcW w:w="1134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Calibri"/>
              </w:rPr>
            </w:pPr>
            <w:r w:rsidRPr="00BD7359">
              <w:rPr>
                <w:rFonts w:eastAsia="Calibri"/>
              </w:rPr>
              <w:t>2400,0</w:t>
            </w:r>
          </w:p>
        </w:tc>
      </w:tr>
      <w:tr w:rsidR="00584047" w:rsidRPr="00BD7359" w:rsidTr="00CA1AC6">
        <w:tc>
          <w:tcPr>
            <w:tcW w:w="4934" w:type="dxa"/>
            <w:hideMark/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584047" w:rsidRPr="00BD7359" w:rsidRDefault="00584047" w:rsidP="00CA1AC6">
            <w:pPr>
              <w:rPr>
                <w:rFonts w:eastAsia="Calibri"/>
              </w:rPr>
            </w:pPr>
            <w:r w:rsidRPr="00BD7359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55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120</w:t>
            </w:r>
          </w:p>
        </w:tc>
        <w:tc>
          <w:tcPr>
            <w:tcW w:w="1134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Calibri"/>
              </w:rPr>
            </w:pPr>
            <w:r w:rsidRPr="00BD7359">
              <w:rPr>
                <w:rFonts w:eastAsia="Calibri"/>
              </w:rPr>
              <w:t>2400,0</w:t>
            </w:r>
          </w:p>
        </w:tc>
      </w:tr>
      <w:tr w:rsidR="00584047" w:rsidRPr="00BD7359" w:rsidTr="00CA1AC6">
        <w:tc>
          <w:tcPr>
            <w:tcW w:w="4934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19921,6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5332,0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5189,0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5189,0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Pr="00BD7359">
              <w:rPr>
                <w:rFonts w:eastAsia="Calibri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BD7359">
              <w:rPr>
                <w:rFonts w:eastAsia="Calibri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14153,6</w:t>
            </w:r>
          </w:p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13188,8</w:t>
            </w:r>
          </w:p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13188,8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964,8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964,8</w:t>
            </w:r>
          </w:p>
        </w:tc>
      </w:tr>
      <w:tr w:rsidR="00584047" w:rsidRPr="00BD7359" w:rsidTr="00CA1AC6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10,0</w:t>
            </w:r>
          </w:p>
        </w:tc>
      </w:tr>
      <w:tr w:rsidR="00584047" w:rsidRPr="00BD7359" w:rsidTr="00CA1AC6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426,0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D7359">
              <w:rPr>
                <w:rFonts w:eastAsia="Calibri"/>
                <w:color w:val="00000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lastRenderedPageBreak/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426,0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426,0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4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4934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rPr>
          <w:trHeight w:val="64"/>
        </w:trPr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rPr>
          <w:trHeight w:val="330"/>
        </w:trPr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1046,8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530,8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1141,0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4934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4934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55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1134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9186" w:type="dxa"/>
            <w:gridSpan w:val="6"/>
          </w:tcPr>
          <w:p w:rsidR="00584047" w:rsidRPr="00BD7359" w:rsidRDefault="00584047" w:rsidP="00CA1AC6">
            <w:pPr>
              <w:rPr>
                <w:rFonts w:eastAsia="Calibri"/>
                <w:b/>
                <w:lang w:eastAsia="en-US"/>
              </w:rPr>
            </w:pPr>
            <w:r w:rsidRPr="00BD7359">
              <w:rPr>
                <w:rFonts w:eastAsia="Calibri"/>
                <w:b/>
                <w:color w:val="000000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584047" w:rsidRPr="00BD7359" w:rsidRDefault="00584047" w:rsidP="00CA1AC6">
            <w:pPr>
              <w:jc w:val="right"/>
              <w:rPr>
                <w:rFonts w:eastAsia="Calibri"/>
                <w:b/>
                <w:lang w:eastAsia="en-US"/>
              </w:rPr>
            </w:pPr>
            <w:r w:rsidRPr="00BD7359">
              <w:rPr>
                <w:rFonts w:eastAsia="Calibri"/>
                <w:b/>
                <w:lang w:eastAsia="en-US"/>
              </w:rPr>
              <w:t xml:space="preserve"> 28325,0</w:t>
            </w:r>
          </w:p>
        </w:tc>
      </w:tr>
    </w:tbl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Pr="00BD7359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ноября 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2023 г. №ЦА-01-05-1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05</w:t>
      </w:r>
    </w:p>
    <w:p w:rsidR="00584047" w:rsidRDefault="00584047" w:rsidP="00584047">
      <w:pPr>
        <w:spacing w:after="0" w:line="240" w:lineRule="auto"/>
        <w:ind w:firstLine="708"/>
        <w:jc w:val="both"/>
      </w:pPr>
    </w:p>
    <w:p w:rsidR="00584047" w:rsidRPr="00BD7359" w:rsidRDefault="00584047" w:rsidP="005840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7359">
        <w:rPr>
          <w:rFonts w:ascii="Times New Roman" w:eastAsia="Calibri" w:hAnsi="Times New Roman" w:cs="Times New Roman"/>
          <w:b/>
          <w:lang w:eastAsia="en-US"/>
        </w:rPr>
        <w:t xml:space="preserve">Распределение бюджетных ассигнований по разделам, подразделам, целевым статьям, группам </w:t>
      </w:r>
      <w:r w:rsidRPr="00BD7359">
        <w:rPr>
          <w:rFonts w:ascii="Times New Roman" w:eastAsia="Calibri" w:hAnsi="Times New Roman" w:cs="Times New Roman"/>
          <w:i/>
          <w:lang w:eastAsia="en-US"/>
        </w:rPr>
        <w:t>(группам и подгруппам)</w:t>
      </w:r>
      <w:r w:rsidRPr="00BD7359">
        <w:rPr>
          <w:rFonts w:ascii="Times New Roman" w:eastAsia="Calibri" w:hAnsi="Times New Roman" w:cs="Times New Roman"/>
          <w:b/>
          <w:lang w:eastAsia="en-US"/>
        </w:rPr>
        <w:t xml:space="preserve"> видов расходов классификации расходов бюджета </w:t>
      </w:r>
    </w:p>
    <w:p w:rsidR="00584047" w:rsidRPr="00BD7359" w:rsidRDefault="00584047" w:rsidP="005840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7359">
        <w:rPr>
          <w:rFonts w:ascii="Times New Roman" w:eastAsia="Calibri" w:hAnsi="Times New Roman" w:cs="Times New Roman"/>
          <w:b/>
          <w:lang w:eastAsia="en-US"/>
        </w:rPr>
        <w:t>муниципального округа Царицыно на 2023 год</w:t>
      </w:r>
    </w:p>
    <w:tbl>
      <w:tblPr>
        <w:tblStyle w:val="16132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68"/>
        <w:gridCol w:w="567"/>
        <w:gridCol w:w="567"/>
        <w:gridCol w:w="1417"/>
        <w:gridCol w:w="709"/>
        <w:gridCol w:w="992"/>
      </w:tblGrid>
      <w:tr w:rsidR="00584047" w:rsidRPr="00BD7359" w:rsidTr="00CA1AC6">
        <w:tc>
          <w:tcPr>
            <w:tcW w:w="6068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7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1417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709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992" w:type="dxa"/>
            <w:vAlign w:val="center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Сумма тыс.руб.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 xml:space="preserve"> 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22657,9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2557,0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157,0</w:t>
            </w:r>
          </w:p>
        </w:tc>
      </w:tr>
      <w:tr w:rsidR="00584047" w:rsidRPr="00BD7359" w:rsidTr="00CA1AC6">
        <w:trPr>
          <w:trHeight w:val="486"/>
        </w:trPr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А 01 00200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157,0</w:t>
            </w:r>
          </w:p>
        </w:tc>
      </w:tr>
      <w:tr w:rsidR="00584047" w:rsidRPr="00BD7359" w:rsidTr="00CA1AC6">
        <w:trPr>
          <w:trHeight w:val="944"/>
        </w:trPr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</w:rPr>
            </w:pPr>
            <w:r w:rsidRPr="00BD7359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</w:p>
        </w:tc>
      </w:tr>
      <w:tr w:rsidR="00584047" w:rsidRPr="00BD7359" w:rsidTr="00CA1AC6">
        <w:tc>
          <w:tcPr>
            <w:tcW w:w="6068" w:type="dxa"/>
            <w:hideMark/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100</w:t>
            </w:r>
          </w:p>
        </w:tc>
        <w:tc>
          <w:tcPr>
            <w:tcW w:w="992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2400,0</w:t>
            </w:r>
          </w:p>
        </w:tc>
      </w:tr>
      <w:tr w:rsidR="00584047" w:rsidRPr="00BD7359" w:rsidTr="00CA1AC6">
        <w:tc>
          <w:tcPr>
            <w:tcW w:w="6068" w:type="dxa"/>
            <w:hideMark/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03</w:t>
            </w:r>
          </w:p>
        </w:tc>
        <w:tc>
          <w:tcPr>
            <w:tcW w:w="1417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584047" w:rsidRPr="00BD7359" w:rsidRDefault="00584047" w:rsidP="00CA1AC6">
            <w:pPr>
              <w:jc w:val="center"/>
              <w:rPr>
                <w:rFonts w:eastAsia="Calibri"/>
              </w:rPr>
            </w:pPr>
            <w:r w:rsidRPr="00BD7359">
              <w:rPr>
                <w:rFonts w:eastAsia="Calibri"/>
              </w:rPr>
              <w:t>120</w:t>
            </w:r>
          </w:p>
        </w:tc>
        <w:tc>
          <w:tcPr>
            <w:tcW w:w="992" w:type="dxa"/>
            <w:hideMark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2400,0</w:t>
            </w:r>
          </w:p>
        </w:tc>
      </w:tr>
      <w:tr w:rsidR="00584047" w:rsidRPr="00BD7359" w:rsidTr="00CA1AC6">
        <w:tc>
          <w:tcPr>
            <w:tcW w:w="6068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19921,6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5332,0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5189,0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5189,0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143,0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143,0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Обеспечение деятельности </w:t>
            </w:r>
            <w:r w:rsidRPr="00BD7359">
              <w:rPr>
                <w:rFonts w:eastAsia="Calibri"/>
                <w:i/>
                <w:color w:val="000000"/>
                <w:lang w:eastAsia="en-US"/>
              </w:rPr>
              <w:t xml:space="preserve">аппаратов Совета депутатов </w:t>
            </w:r>
            <w:r w:rsidRPr="00BD7359">
              <w:rPr>
                <w:rFonts w:eastAsia="Calibri"/>
                <w:color w:val="00000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14153,6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13188,8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13188,8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964,8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964,8</w:t>
            </w:r>
          </w:p>
        </w:tc>
      </w:tr>
      <w:tr w:rsidR="00584047" w:rsidRPr="00BD7359" w:rsidTr="00CA1AC6"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10,0</w:t>
            </w:r>
          </w:p>
        </w:tc>
      </w:tr>
      <w:tr w:rsidR="00584047" w:rsidRPr="00BD7359" w:rsidTr="00CA1AC6">
        <w:tc>
          <w:tcPr>
            <w:tcW w:w="6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10,0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426,0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426,0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Г 01 01100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426,0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7" w:rsidRPr="00BD7359" w:rsidRDefault="00584047" w:rsidP="00CA1AC6">
            <w:pPr>
              <w:jc w:val="both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 xml:space="preserve">Резервный фонд, предусмотренный органами местного </w:t>
            </w:r>
            <w:r w:rsidRPr="00BD7359">
              <w:rPr>
                <w:rFonts w:eastAsia="Times New Roman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 А 01 00000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6068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 Б 01 00400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129,3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Национальная безопасность и   правоохранительная деятельность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Другие вопросы в области       национальной безопасности и   правоохранительной деятельности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35Е 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47" w:rsidRPr="00BD7359" w:rsidRDefault="00584047" w:rsidP="00CA1AC6">
            <w:pPr>
              <w:snapToGrid w:val="0"/>
              <w:jc w:val="center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870,0</w:t>
            </w:r>
          </w:p>
        </w:tc>
      </w:tr>
      <w:tr w:rsidR="00584047" w:rsidRPr="00BD7359" w:rsidTr="00CA1AC6">
        <w:trPr>
          <w:trHeight w:val="64"/>
        </w:trPr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07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31 Б 01 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53,0</w:t>
            </w:r>
          </w:p>
        </w:tc>
      </w:tr>
      <w:tr w:rsidR="00584047" w:rsidRPr="00BD7359" w:rsidTr="00CA1AC6">
        <w:trPr>
          <w:trHeight w:val="330"/>
        </w:trPr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08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2556,3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1046,8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01500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516,0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530,8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06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П 01 01800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Times New Roman"/>
              </w:rPr>
            </w:pPr>
            <w:r w:rsidRPr="00BD7359">
              <w:rPr>
                <w:rFonts w:eastAsia="Times New Roman"/>
              </w:rPr>
              <w:t>530,8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1141,0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6068" w:type="dxa"/>
            <w:vAlign w:val="bottom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40,0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6068" w:type="dxa"/>
          </w:tcPr>
          <w:p w:rsidR="00584047" w:rsidRPr="00BD7359" w:rsidRDefault="00584047" w:rsidP="00CA1AC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BD7359">
              <w:rPr>
                <w:rFonts w:eastAsia="Calibr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1417" w:type="dxa"/>
          </w:tcPr>
          <w:p w:rsidR="00584047" w:rsidRPr="00BD7359" w:rsidRDefault="00584047" w:rsidP="00CA1AC6">
            <w:pPr>
              <w:jc w:val="center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35 Е 01 00300</w:t>
            </w:r>
          </w:p>
        </w:tc>
        <w:tc>
          <w:tcPr>
            <w:tcW w:w="709" w:type="dxa"/>
          </w:tcPr>
          <w:p w:rsidR="00584047" w:rsidRPr="00BD7359" w:rsidRDefault="00584047" w:rsidP="00CA1AC6">
            <w:pPr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lang w:eastAsia="en-US"/>
              </w:rPr>
            </w:pPr>
            <w:r w:rsidRPr="00BD7359">
              <w:rPr>
                <w:rFonts w:eastAsia="Calibri"/>
                <w:lang w:eastAsia="en-US"/>
              </w:rPr>
              <w:t>1101,0</w:t>
            </w:r>
          </w:p>
        </w:tc>
      </w:tr>
      <w:tr w:rsidR="00584047" w:rsidRPr="00BD7359" w:rsidTr="00CA1AC6">
        <w:tc>
          <w:tcPr>
            <w:tcW w:w="9328" w:type="dxa"/>
            <w:gridSpan w:val="5"/>
          </w:tcPr>
          <w:p w:rsidR="00584047" w:rsidRPr="00BD7359" w:rsidRDefault="00584047" w:rsidP="00CA1AC6">
            <w:pPr>
              <w:rPr>
                <w:rFonts w:eastAsia="Calibri"/>
                <w:b/>
                <w:lang w:eastAsia="en-US"/>
              </w:rPr>
            </w:pPr>
            <w:r w:rsidRPr="00BD7359">
              <w:rPr>
                <w:rFonts w:eastAsia="Calibri"/>
                <w:b/>
                <w:color w:val="000000"/>
                <w:lang w:eastAsia="en-US"/>
              </w:rPr>
              <w:t xml:space="preserve">ИТОГО РАСХОДЫ </w:t>
            </w:r>
          </w:p>
        </w:tc>
        <w:tc>
          <w:tcPr>
            <w:tcW w:w="992" w:type="dxa"/>
          </w:tcPr>
          <w:p w:rsidR="00584047" w:rsidRPr="00BD7359" w:rsidRDefault="00584047" w:rsidP="00CA1AC6">
            <w:pPr>
              <w:jc w:val="right"/>
              <w:rPr>
                <w:rFonts w:eastAsia="Calibri"/>
                <w:b/>
                <w:lang w:eastAsia="en-US"/>
              </w:rPr>
            </w:pPr>
            <w:r w:rsidRPr="00BD7359">
              <w:rPr>
                <w:rFonts w:eastAsia="Calibri"/>
                <w:b/>
                <w:lang w:eastAsia="en-US"/>
              </w:rPr>
              <w:t>28325,0</w:t>
            </w:r>
          </w:p>
        </w:tc>
      </w:tr>
    </w:tbl>
    <w:p w:rsidR="00584047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047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047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муниципального округа Царицыно </w:t>
      </w:r>
    </w:p>
    <w:p w:rsidR="00584047" w:rsidRPr="005B43B8" w:rsidRDefault="00584047" w:rsidP="0058404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43B8">
        <w:rPr>
          <w:rFonts w:ascii="Times New Roman" w:eastAsia="Times New Roman" w:hAnsi="Times New Roman" w:cs="Times New Roman"/>
          <w:sz w:val="20"/>
          <w:szCs w:val="20"/>
        </w:rPr>
        <w:t>от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ноября 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2023 г. №ЦА-01-05-1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B43B8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05</w:t>
      </w:r>
    </w:p>
    <w:p w:rsidR="00584047" w:rsidRDefault="00584047" w:rsidP="00584047">
      <w:pPr>
        <w:spacing w:after="0" w:line="240" w:lineRule="auto"/>
        <w:ind w:firstLine="708"/>
        <w:jc w:val="both"/>
      </w:pPr>
    </w:p>
    <w:p w:rsidR="00584047" w:rsidRPr="003132EC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132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Источники финансирования дефицита</w:t>
      </w:r>
    </w:p>
    <w:p w:rsidR="00584047" w:rsidRPr="003132EC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3132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3132EC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муниципального округа Царицыно</w:t>
      </w:r>
      <w:r w:rsidRPr="003132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на 2023 год </w:t>
      </w:r>
    </w:p>
    <w:p w:rsidR="00584047" w:rsidRPr="003132EC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132E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 плановый период 2024 и 2025 годов</w:t>
      </w:r>
    </w:p>
    <w:tbl>
      <w:tblPr>
        <w:tblStyle w:val="43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709"/>
        <w:gridCol w:w="567"/>
        <w:gridCol w:w="709"/>
        <w:gridCol w:w="709"/>
        <w:gridCol w:w="3402"/>
        <w:gridCol w:w="992"/>
        <w:gridCol w:w="850"/>
        <w:gridCol w:w="709"/>
      </w:tblGrid>
      <w:tr w:rsidR="00584047" w:rsidRPr="003132EC" w:rsidTr="00CA1A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 ведомства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(тыс. рублей)</w:t>
            </w:r>
          </w:p>
        </w:tc>
      </w:tr>
      <w:tr w:rsidR="00584047" w:rsidRPr="003132EC" w:rsidTr="00CA1A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84047" w:rsidRPr="003132EC" w:rsidTr="00CA1A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7" w:rsidRPr="003132EC" w:rsidRDefault="00584047" w:rsidP="00CA1A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132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584047" w:rsidRPr="003132EC" w:rsidRDefault="00584047" w:rsidP="00584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4047" w:rsidRPr="003132EC" w:rsidRDefault="00584047" w:rsidP="005840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584047" w:rsidRPr="003132EC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47" w:rsidRDefault="00844847" w:rsidP="0007006C">
      <w:pPr>
        <w:spacing w:after="0" w:line="240" w:lineRule="auto"/>
      </w:pPr>
      <w:r>
        <w:separator/>
      </w:r>
    </w:p>
  </w:endnote>
  <w:endnote w:type="continuationSeparator" w:id="0">
    <w:p w:rsidR="00844847" w:rsidRDefault="0084484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47" w:rsidRDefault="00844847" w:rsidP="0007006C">
      <w:pPr>
        <w:spacing w:after="0" w:line="240" w:lineRule="auto"/>
      </w:pPr>
      <w:r>
        <w:separator/>
      </w:r>
    </w:p>
  </w:footnote>
  <w:footnote w:type="continuationSeparator" w:id="0">
    <w:p w:rsidR="00844847" w:rsidRDefault="0084484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0D1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351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3C3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47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847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857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8CD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5D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0B0D1B"/>
    <w:pPr>
      <w:ind w:left="720"/>
      <w:contextualSpacing/>
    </w:pPr>
  </w:style>
  <w:style w:type="table" w:customStyle="1" w:styleId="16132">
    <w:name w:val="Сетка таблицы16132"/>
    <w:basedOn w:val="a1"/>
    <w:next w:val="ac"/>
    <w:uiPriority w:val="59"/>
    <w:rsid w:val="00584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1"/>
    <w:uiPriority w:val="59"/>
    <w:rsid w:val="0058404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8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6D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AF96-98FA-4FF8-96C0-4B4DE2D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60</cp:revision>
  <cp:lastPrinted>2023-11-28T10:37:00Z</cp:lastPrinted>
  <dcterms:created xsi:type="dcterms:W3CDTF">2013-10-11T06:16:00Z</dcterms:created>
  <dcterms:modified xsi:type="dcterms:W3CDTF">2023-11-28T11:57:00Z</dcterms:modified>
</cp:coreProperties>
</file>