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DB" w:rsidRPr="00B35053" w:rsidRDefault="005224DB" w:rsidP="00B3505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5053">
        <w:rPr>
          <w:rFonts w:ascii="Times New Roman" w:hAnsi="Times New Roman" w:cs="Times New Roman"/>
          <w:b/>
          <w:sz w:val="28"/>
          <w:szCs w:val="28"/>
        </w:rPr>
        <w:t>О результатах деятельности ГКУ «ИС района Царицыно» в 201</w:t>
      </w:r>
      <w:r w:rsidR="00016FF5">
        <w:rPr>
          <w:rFonts w:ascii="Times New Roman" w:hAnsi="Times New Roman" w:cs="Times New Roman"/>
          <w:b/>
          <w:sz w:val="28"/>
          <w:szCs w:val="28"/>
        </w:rPr>
        <w:t>4</w:t>
      </w:r>
      <w:r w:rsidR="00B80371" w:rsidRPr="00B35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05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503776" w:rsidRDefault="005224DB" w:rsidP="00B350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ГКУ «ИС района Царицыно» </w:t>
      </w:r>
      <w:r w:rsidR="00761F25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016FF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61F25">
        <w:rPr>
          <w:rFonts w:ascii="Times New Roman" w:hAnsi="Times New Roman"/>
          <w:color w:val="000000" w:themeColor="text1"/>
          <w:sz w:val="28"/>
          <w:szCs w:val="28"/>
        </w:rPr>
        <w:t xml:space="preserve"> году продолжило осуществление функций наделённых</w:t>
      </w:r>
      <w:r w:rsidR="00761F25"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Постановлению Правительства Москвы №299-ПП от 24 апреля 2007 года </w:t>
      </w:r>
      <w:r w:rsidR="00503776" w:rsidRPr="00B35053">
        <w:rPr>
          <w:rFonts w:ascii="Times New Roman" w:hAnsi="Times New Roman"/>
          <w:color w:val="000000" w:themeColor="text1"/>
          <w:sz w:val="28"/>
          <w:szCs w:val="28"/>
        </w:rPr>
        <w:t>«О мерах по приведению системы управления многоквартирными домами в городе  Москве в соответствие с Жилищным  кодексом РФ»</w:t>
      </w:r>
      <w:r w:rsidR="00761F25">
        <w:rPr>
          <w:rFonts w:ascii="Times New Roman" w:hAnsi="Times New Roman"/>
          <w:color w:val="000000" w:themeColor="text1"/>
          <w:sz w:val="28"/>
          <w:szCs w:val="28"/>
        </w:rPr>
        <w:t>. А именно:</w:t>
      </w:r>
    </w:p>
    <w:p w:rsidR="00761F25" w:rsidRDefault="00761F25" w:rsidP="00B350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Функций: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3.1.1. Представителя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и/или нежилых помещений, переходящих в государственную собственность города Москвы, либо оборудования, подлежащего учету на балансе ГУ ИС АО (п. 2.1.4.2) или ГУ ИС районов), в установленном в соответствии с пунктом 8.2 порядке.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3.1.2. Обеспечения в установленном порядке бухгалтерского и статистического учета жилых помещений в многоквартирных домах соответствующего района, находящихся в государственной собственности города Москвы и учитываемых в имущественной казне города Москвы на основании соответствующих договоров с Департаментом жилищной политики и жилищного фонда города Москвы.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3.1.3. Ведения архива копий технической документации по многоквартирным домам соответствующего административного района.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3.1.4. Заказчика и получателя бюджетных средств по статье бюджета города Москвы "Расходы по эксплуатации жилищного фонда" с направлением их на оплату следующих работ, выполняемых по государственному заказу города Москвы на конкурсной основе: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- содержание дворовых территорий (включая расположенные на них объекты озеленения и благоустройства, контейнеры для мусора, переданные на баланс ГУ ИС районов, и контейнерные площадки), не включенных в установленном порядке в состав общего имущества многоквартирного дома;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- содержание и текущий ремонт общедомового оборудования для инвалидов и других лиц с ограничениями жизнедеятельности с учетом услуг операторов по обслуживанию данного оборудования, а также внутриквартирного оборудования для инвалидов и других лиц с ограничениями жизнедеятельности, установленного за счет средств бюджета города Москвы;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- ремонт жилых помещений, переходящих в порядке наследования по закону в собственность города Москвы, а также жилых помещений жилищного фонда города Москвы, освобожденных за выбытием в связи со смертью одиноко проживавших граждан;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- содержание и ремонт общедомового оборудования, входящего в систему автоматизированного учета ресурсов, установленного за счет средств городского бюджета и не включенного в состав общего имущества многоквартирного дома;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- содержание, техническое обслуживание и ремонт защитных сооружений гражданской обороны жилого сектора.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3.1.5. Подготовки в установленном порядке документов, необходимых для описания состава общего имущества в многоквартирных домах, расположенных на территории соответствующего района, за счет и в пределах бюджетных ассигнований, предусмотренных на содержание ГУ ИС районов.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3.1.6. Сбора, обобщения от управляющих организаций, ТСЖ, ЖК, ЖСК и представления в управы районов и ГУ ИС АО отчетности по использованию бюджетных субсидий в порядке и на условиях, определенных настоящим постановлением.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3.1.7. Предоставление в государственные учреждения города Москвы инженерные службы административных округов сведений для расчета бюджетных средств по статьям "Расходы по эксплуатации жилищного фонда" и "Субсидии на покрытие убытков теплоснабжающих организаций, связанных с применением государственных регулируемых цен (тарифов) при продаже товаров (работ, услуг) населению", формирование потребности в выделении бюджетных субсидий и сводной отчетности.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3.1.9. Обеспечение эксплуатации и функционирования объединенных диспетчерских служб и расположенного в них технологического оборудования, переданного в оперативное управление государственных учреждений города Москвы инженерных служб районов.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3.1.10. Ввод данных для формирования базы данных Единого реестра управления многоквартирными домами.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3.1.11. Проверка расчетов управляющих организаций, ТСЖ, ЖК, ЖСК на получение бюджетных субсидий и полноты представленных документов, подтверждающих право на их получение.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lastRenderedPageBreak/>
        <w:t>3.1.12. Осуществление мероприятий по гражданской обороне.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3.1.14. Приобретение контейнеров для мусора взамен контейнеров, закрепленных на праве оперативного управления за ГУ ИС района и пришедших в негодность.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3.1.16. Заказчика и получателя бюджетных средств по статье бюджета города Москвы "Благоустройство дворовых территорий" с направлением их на оплату следующих работ, выполняемых по государственному заказу города Москвы на конкурсной основе: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- текущий ремонт дворовых территорий, не включенных в установленном порядке в состав общего имущества многоквартирного дома;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- капитальный ремонт дворовых территорий, не включенных в установленном порядке в состав общего имущества многоквартирного дома.</w:t>
      </w:r>
    </w:p>
    <w:p w:rsidR="009004E1" w:rsidRPr="009004E1" w:rsidRDefault="009004E1" w:rsidP="009004E1">
      <w:pPr>
        <w:pStyle w:val="tekstob"/>
        <w:shd w:val="clear" w:color="auto" w:fill="FFFFFF"/>
        <w:spacing w:before="0" w:beforeAutospacing="0" w:after="96" w:afterAutospacing="0" w:line="172" w:lineRule="atLeast"/>
        <w:jc w:val="both"/>
        <w:rPr>
          <w:color w:val="000000"/>
          <w:sz w:val="20"/>
          <w:szCs w:val="20"/>
        </w:rPr>
      </w:pPr>
      <w:r w:rsidRPr="009004E1">
        <w:rPr>
          <w:color w:val="000000"/>
          <w:sz w:val="20"/>
          <w:szCs w:val="20"/>
        </w:rPr>
        <w:t>3.1.17. Заказчика и получателя бюджетных средств по статье расходов бюджета города Москвы "Внепрограммные мероприятия по капитальному ремонту многоквартирных домов" с направлением их на оплату работ по капитальному ремонту многоквартирных домов, выполняемых по государственному заказу города Москвы на основе проведения торгов.</w:t>
      </w:r>
    </w:p>
    <w:p w:rsidR="007B358D" w:rsidRPr="00B35053" w:rsidRDefault="007B358D" w:rsidP="00B350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55DA" w:rsidRDefault="00F07B82" w:rsidP="00B350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053">
        <w:rPr>
          <w:rFonts w:ascii="Times New Roman" w:hAnsi="Times New Roman"/>
          <w:b/>
          <w:color w:val="000000" w:themeColor="text1"/>
          <w:sz w:val="28"/>
          <w:szCs w:val="28"/>
        </w:rPr>
        <w:t>Согласно штатно</w:t>
      </w:r>
      <w:r w:rsidR="00745B61">
        <w:rPr>
          <w:rFonts w:ascii="Times New Roman" w:hAnsi="Times New Roman"/>
          <w:b/>
          <w:color w:val="000000" w:themeColor="text1"/>
          <w:sz w:val="28"/>
          <w:szCs w:val="28"/>
        </w:rPr>
        <w:t>му</w:t>
      </w:r>
      <w:r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 расписани</w:t>
      </w:r>
      <w:r w:rsidR="00745B6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1E5"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 в ГКУ ИС работают 7</w:t>
      </w:r>
      <w:r w:rsidR="00016FF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651E5"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745B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B358D"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5B6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B358D"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77C6"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том числе </w:t>
      </w:r>
      <w:r w:rsidR="005D0588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7B358D"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 диспетчер</w:t>
      </w:r>
      <w:r w:rsidR="005D058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B77C6"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0588">
        <w:rPr>
          <w:rFonts w:ascii="Times New Roman" w:hAnsi="Times New Roman"/>
          <w:color w:val="000000" w:themeColor="text1"/>
          <w:sz w:val="28"/>
          <w:szCs w:val="28"/>
        </w:rPr>
        <w:t xml:space="preserve">и 8 старших диспетчеров </w:t>
      </w:r>
      <w:r w:rsidR="00BB77C6" w:rsidRPr="00B35053">
        <w:rPr>
          <w:rFonts w:ascii="Times New Roman" w:hAnsi="Times New Roman"/>
          <w:color w:val="000000" w:themeColor="text1"/>
          <w:sz w:val="28"/>
          <w:szCs w:val="28"/>
        </w:rPr>
        <w:t>ОДС.</w:t>
      </w:r>
    </w:p>
    <w:p w:rsidR="00B31799" w:rsidRDefault="00B31799" w:rsidP="00B350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1799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благоприятных  и безопасных  условий  проживания граждан 8 Объединенных диспетчерских служб  ГКУ ИС района осуществляет комплекс действий и мероприятий, связанных с выполнением  функций диспетчеризации, обеспечивая контроль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над </w:t>
      </w:r>
      <w:r w:rsidRPr="00B31799">
        <w:rPr>
          <w:rFonts w:ascii="Times New Roman" w:hAnsi="Times New Roman"/>
          <w:color w:val="000000" w:themeColor="text1"/>
          <w:sz w:val="28"/>
          <w:szCs w:val="28"/>
        </w:rPr>
        <w:t>работой объектов  инженерного и техничес</w:t>
      </w:r>
      <w:r w:rsidR="00745B61">
        <w:rPr>
          <w:rFonts w:ascii="Times New Roman" w:hAnsi="Times New Roman"/>
          <w:color w:val="000000" w:themeColor="text1"/>
          <w:sz w:val="28"/>
          <w:szCs w:val="28"/>
        </w:rPr>
        <w:t>кого назначения 33</w:t>
      </w:r>
      <w:r w:rsidR="008A68D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45B61">
        <w:rPr>
          <w:rFonts w:ascii="Times New Roman" w:hAnsi="Times New Roman"/>
          <w:color w:val="000000" w:themeColor="text1"/>
          <w:sz w:val="28"/>
          <w:szCs w:val="28"/>
        </w:rPr>
        <w:t xml:space="preserve"> жилых домов, а также 8 подъемных платформ, установленных в подъездах многоквартирных домов.</w:t>
      </w:r>
    </w:p>
    <w:p w:rsidR="00840DF9" w:rsidRPr="00840DF9" w:rsidRDefault="00840DF9" w:rsidP="00840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мероприятий  по защите населения в ГКУ «ИС Царицыно» созданы:</w:t>
      </w:r>
    </w:p>
    <w:p w:rsidR="00840DF9" w:rsidRPr="00840DF9" w:rsidRDefault="00840DF9" w:rsidP="00840D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0DF9">
        <w:rPr>
          <w:rFonts w:ascii="Times New Roman" w:hAnsi="Times New Roman"/>
          <w:color w:val="000000" w:themeColor="text1"/>
          <w:sz w:val="28"/>
          <w:szCs w:val="28"/>
        </w:rPr>
        <w:t>Комиссия по предупреждению и ликвидации чрезвычайных ситуаций и обеспечению пожарной безопасности;</w:t>
      </w:r>
    </w:p>
    <w:p w:rsidR="00840DF9" w:rsidRPr="00840DF9" w:rsidRDefault="00840DF9" w:rsidP="00840D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0DF9">
        <w:rPr>
          <w:rFonts w:ascii="Times New Roman" w:hAnsi="Times New Roman"/>
          <w:color w:val="000000" w:themeColor="text1"/>
          <w:sz w:val="28"/>
          <w:szCs w:val="28"/>
        </w:rPr>
        <w:t>Эвакуационная комиссия;</w:t>
      </w:r>
    </w:p>
    <w:p w:rsidR="00840DF9" w:rsidRPr="00840DF9" w:rsidRDefault="00840DF9" w:rsidP="00840D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0DF9">
        <w:rPr>
          <w:rFonts w:ascii="Times New Roman" w:hAnsi="Times New Roman"/>
          <w:color w:val="000000" w:themeColor="text1"/>
          <w:sz w:val="28"/>
          <w:szCs w:val="28"/>
        </w:rPr>
        <w:t>Комиссия по повышению  устойчивости функционирования ГКУ «ИС Царицыно»;</w:t>
      </w:r>
    </w:p>
    <w:p w:rsidR="00840DF9" w:rsidRPr="00840DF9" w:rsidRDefault="00840DF9" w:rsidP="00840D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0DF9">
        <w:rPr>
          <w:rFonts w:ascii="Times New Roman" w:hAnsi="Times New Roman"/>
          <w:color w:val="000000" w:themeColor="text1"/>
          <w:sz w:val="28"/>
          <w:szCs w:val="28"/>
        </w:rPr>
        <w:t>Нештатные аварийно-спасательные формирования;</w:t>
      </w:r>
    </w:p>
    <w:p w:rsidR="00840DF9" w:rsidRPr="00840DF9" w:rsidRDefault="00840DF9" w:rsidP="00840D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0DF9">
        <w:rPr>
          <w:rFonts w:ascii="Times New Roman" w:hAnsi="Times New Roman"/>
          <w:color w:val="000000" w:themeColor="text1"/>
          <w:sz w:val="28"/>
          <w:szCs w:val="28"/>
        </w:rPr>
        <w:t xml:space="preserve">Служба убежищ и укрытий; </w:t>
      </w:r>
    </w:p>
    <w:p w:rsidR="00840DF9" w:rsidRPr="00840DF9" w:rsidRDefault="00840DF9" w:rsidP="00840D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0DF9">
        <w:rPr>
          <w:rFonts w:ascii="Times New Roman" w:hAnsi="Times New Roman"/>
          <w:color w:val="000000" w:themeColor="text1"/>
          <w:sz w:val="28"/>
          <w:szCs w:val="28"/>
        </w:rPr>
        <w:t>В подведомственных подрядных организациях созданы пункты выдачи средств индивидуальной защиты.</w:t>
      </w:r>
    </w:p>
    <w:p w:rsidR="00840DF9" w:rsidRPr="00840DF9" w:rsidRDefault="00840DF9" w:rsidP="00840D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ведении ГКУ «Инженерная служба района Царицыно»  находятся </w:t>
      </w:r>
      <w:r w:rsidR="002E3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</w:t>
      </w:r>
      <w:r w:rsidRPr="0084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защитных сооружения гражданской обороны по адресу: г. Москва, ул. </w:t>
      </w:r>
      <w:r w:rsidR="002E3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Ереванская ул., д.17а численностью 1650 укрывающихся</w:t>
      </w:r>
      <w:r w:rsidRPr="0084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E3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станция метро «Кантемировская» с численностью укрывающихся 9100 человек, станция метро «Царицыно» с численностью 2200 человек.</w:t>
      </w:r>
    </w:p>
    <w:p w:rsidR="00840DF9" w:rsidRPr="00840DF9" w:rsidRDefault="00840DF9" w:rsidP="00840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обучения населения  района Царицыно, не занятого в  сфере производства и обслуживания при ГКУ «Инженерная служба района Царицыно»  создан Учебно-консультативный пункт (УПК) по гражданской обороне и чрезвычайным ситуациям который расположен по адресу г.Москва, ул.Кантемировская, дом 17.</w:t>
      </w:r>
    </w:p>
    <w:p w:rsidR="00B00C3C" w:rsidRDefault="00B4766A" w:rsidP="00B350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ГКУ ИС района осуществляет оперативное </w:t>
      </w:r>
      <w:r w:rsidRPr="009479EC">
        <w:rPr>
          <w:rFonts w:ascii="Times New Roman" w:hAnsi="Times New Roman"/>
          <w:color w:val="000000" w:themeColor="text1"/>
          <w:sz w:val="28"/>
          <w:szCs w:val="28"/>
        </w:rPr>
        <w:t>отслеживание поступающей информации</w:t>
      </w:r>
      <w:r w:rsidR="00B20E40" w:rsidRPr="009479EC">
        <w:rPr>
          <w:rFonts w:ascii="Times New Roman" w:hAnsi="Times New Roman"/>
          <w:color w:val="000000" w:themeColor="text1"/>
          <w:sz w:val="28"/>
          <w:szCs w:val="28"/>
        </w:rPr>
        <w:t xml:space="preserve"> по району Царицыно</w:t>
      </w:r>
      <w:r w:rsidRPr="009479EC">
        <w:rPr>
          <w:rFonts w:ascii="Times New Roman" w:hAnsi="Times New Roman"/>
          <w:color w:val="000000" w:themeColor="text1"/>
          <w:sz w:val="28"/>
          <w:szCs w:val="28"/>
        </w:rPr>
        <w:t xml:space="preserve"> в раздел «Дворы» городского информационного портала Правительства Москвы «Наш город»</w:t>
      </w:r>
      <w:r w:rsidR="00B20E40" w:rsidRPr="009479EC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B20E40" w:rsidRPr="009479EC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контролирует</w:t>
      </w:r>
      <w:r w:rsidRPr="009479EC">
        <w:rPr>
          <w:rFonts w:ascii="Times New Roman" w:hAnsi="Times New Roman"/>
          <w:color w:val="000000" w:themeColor="text1"/>
          <w:sz w:val="28"/>
          <w:szCs w:val="28"/>
        </w:rPr>
        <w:t xml:space="preserve"> своевременн</w:t>
      </w:r>
      <w:r w:rsidR="00B20E40" w:rsidRPr="009479EC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9479EC">
        <w:rPr>
          <w:rFonts w:ascii="Times New Roman" w:hAnsi="Times New Roman"/>
          <w:color w:val="000000" w:themeColor="text1"/>
          <w:sz w:val="28"/>
          <w:szCs w:val="28"/>
        </w:rPr>
        <w:t xml:space="preserve">  и качественн</w:t>
      </w:r>
      <w:r w:rsidR="00B20E40" w:rsidRPr="009479EC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9479EC">
        <w:rPr>
          <w:rFonts w:ascii="Times New Roman" w:hAnsi="Times New Roman"/>
          <w:color w:val="000000" w:themeColor="text1"/>
          <w:sz w:val="28"/>
          <w:szCs w:val="28"/>
        </w:rPr>
        <w:t xml:space="preserve">  выполнение необходимых работ</w:t>
      </w:r>
      <w:r w:rsidR="00B20E40" w:rsidRPr="009479E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9479EC">
        <w:rPr>
          <w:rFonts w:ascii="Times New Roman" w:hAnsi="Times New Roman"/>
          <w:color w:val="000000" w:themeColor="text1"/>
          <w:sz w:val="28"/>
          <w:szCs w:val="28"/>
        </w:rPr>
        <w:t xml:space="preserve">  ввод информации</w:t>
      </w:r>
      <w:r w:rsidR="00B20E40" w:rsidRPr="009479EC">
        <w:rPr>
          <w:rFonts w:ascii="Times New Roman" w:hAnsi="Times New Roman"/>
          <w:color w:val="000000" w:themeColor="text1"/>
          <w:sz w:val="28"/>
          <w:szCs w:val="28"/>
        </w:rPr>
        <w:t>. В 201</w:t>
      </w:r>
      <w:r w:rsidR="00531BE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20E40" w:rsidRPr="009479EC">
        <w:rPr>
          <w:rFonts w:ascii="Times New Roman" w:hAnsi="Times New Roman"/>
          <w:color w:val="000000" w:themeColor="text1"/>
          <w:sz w:val="28"/>
          <w:szCs w:val="28"/>
        </w:rPr>
        <w:t xml:space="preserve"> году на портал поступило </w:t>
      </w:r>
      <w:r w:rsidR="002E3B16">
        <w:rPr>
          <w:rFonts w:ascii="Times New Roman" w:hAnsi="Times New Roman"/>
          <w:color w:val="000000" w:themeColor="text1"/>
          <w:sz w:val="28"/>
          <w:szCs w:val="28"/>
        </w:rPr>
        <w:t>1232</w:t>
      </w:r>
      <w:r w:rsidR="00B00C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3B16">
        <w:rPr>
          <w:rFonts w:ascii="Times New Roman" w:hAnsi="Times New Roman"/>
          <w:color w:val="000000" w:themeColor="text1"/>
          <w:sz w:val="28"/>
          <w:szCs w:val="28"/>
        </w:rPr>
        <w:t xml:space="preserve">обращений, </w:t>
      </w:r>
      <w:r w:rsidR="00B20E40" w:rsidRPr="002E3B16">
        <w:rPr>
          <w:rFonts w:ascii="Times New Roman" w:hAnsi="Times New Roman"/>
          <w:color w:val="000000" w:themeColor="text1"/>
          <w:sz w:val="28"/>
          <w:szCs w:val="28"/>
        </w:rPr>
        <w:t xml:space="preserve">из которых на </w:t>
      </w:r>
      <w:r w:rsidR="002E3B16" w:rsidRPr="002E3B16">
        <w:rPr>
          <w:rFonts w:ascii="Times New Roman" w:hAnsi="Times New Roman"/>
          <w:color w:val="000000" w:themeColor="text1"/>
          <w:sz w:val="28"/>
          <w:szCs w:val="28"/>
        </w:rPr>
        <w:t>1022</w:t>
      </w:r>
      <w:r w:rsidR="00B20E40" w:rsidRPr="002E3B16">
        <w:rPr>
          <w:rFonts w:ascii="Times New Roman" w:hAnsi="Times New Roman"/>
          <w:color w:val="000000" w:themeColor="text1"/>
          <w:sz w:val="28"/>
          <w:szCs w:val="28"/>
        </w:rPr>
        <w:t xml:space="preserve"> были приняты оперативные меры и проведены</w:t>
      </w:r>
      <w:r w:rsidR="006C6039" w:rsidRPr="002E3B16">
        <w:rPr>
          <w:rFonts w:ascii="Times New Roman" w:hAnsi="Times New Roman"/>
          <w:color w:val="000000" w:themeColor="text1"/>
          <w:sz w:val="28"/>
          <w:szCs w:val="28"/>
        </w:rPr>
        <w:t xml:space="preserve"> работы в срок не более 10 дней, а 1</w:t>
      </w:r>
      <w:r w:rsidR="002E3B16" w:rsidRPr="002E3B16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="006C6039" w:rsidRPr="002E3B16">
        <w:rPr>
          <w:rFonts w:ascii="Times New Roman" w:hAnsi="Times New Roman"/>
          <w:color w:val="000000" w:themeColor="text1"/>
          <w:sz w:val="28"/>
          <w:szCs w:val="28"/>
        </w:rPr>
        <w:t xml:space="preserve"> поставлены на контроль с р</w:t>
      </w:r>
      <w:r w:rsidR="009479EC" w:rsidRPr="002E3B16">
        <w:rPr>
          <w:rFonts w:ascii="Times New Roman" w:hAnsi="Times New Roman"/>
          <w:color w:val="000000" w:themeColor="text1"/>
          <w:sz w:val="28"/>
          <w:szCs w:val="28"/>
        </w:rPr>
        <w:t>азличными</w:t>
      </w:r>
      <w:r w:rsidR="00B00C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37CDA" w:rsidRDefault="009479EC" w:rsidP="00B350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B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766A" w:rsidRPr="00B00C3C">
        <w:rPr>
          <w:rFonts w:ascii="Times New Roman" w:hAnsi="Times New Roman"/>
          <w:color w:val="000000" w:themeColor="text1"/>
          <w:sz w:val="28"/>
          <w:szCs w:val="28"/>
        </w:rPr>
        <w:t>За прошедший период 201</w:t>
      </w:r>
      <w:r w:rsidR="00B00C3C" w:rsidRPr="00B00C3C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B4766A" w:rsidRPr="00B00C3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00C3C" w:rsidRPr="00B00C3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4766A" w:rsidRPr="00B00C3C">
        <w:rPr>
          <w:rFonts w:ascii="Times New Roman" w:hAnsi="Times New Roman"/>
          <w:color w:val="000000" w:themeColor="text1"/>
          <w:sz w:val="28"/>
          <w:szCs w:val="28"/>
        </w:rPr>
        <w:t xml:space="preserve"> выявлено и эвакуировано </w:t>
      </w:r>
      <w:r w:rsidR="00B00C3C" w:rsidRPr="00B00C3C">
        <w:rPr>
          <w:rFonts w:ascii="Times New Roman" w:hAnsi="Times New Roman"/>
          <w:color w:val="000000" w:themeColor="text1"/>
          <w:sz w:val="28"/>
          <w:szCs w:val="28"/>
        </w:rPr>
        <w:t>205</w:t>
      </w:r>
      <w:r w:rsidR="00B4766A" w:rsidRPr="00B00C3C">
        <w:rPr>
          <w:rFonts w:ascii="Times New Roman" w:hAnsi="Times New Roman"/>
          <w:color w:val="000000" w:themeColor="text1"/>
          <w:sz w:val="28"/>
          <w:szCs w:val="28"/>
        </w:rPr>
        <w:t xml:space="preserve"> ед. БРТС.</w:t>
      </w:r>
    </w:p>
    <w:p w:rsidR="005224DB" w:rsidRPr="00B35053" w:rsidRDefault="005224DB" w:rsidP="00B350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На балансе ГКУ «ИС района Царицыно» находится  </w:t>
      </w:r>
      <w:r w:rsidRPr="00B35053">
        <w:rPr>
          <w:rFonts w:ascii="Times New Roman" w:hAnsi="Times New Roman"/>
          <w:b/>
          <w:sz w:val="28"/>
          <w:szCs w:val="28"/>
        </w:rPr>
        <w:t>292</w:t>
      </w:r>
      <w:r w:rsidRPr="00B35053">
        <w:rPr>
          <w:rFonts w:ascii="Times New Roman" w:hAnsi="Times New Roman"/>
          <w:sz w:val="28"/>
          <w:szCs w:val="28"/>
        </w:rPr>
        <w:t xml:space="preserve"> дворовых территорий, площадь убираемой территория составляет </w:t>
      </w:r>
      <w:r w:rsidRPr="00B35053">
        <w:rPr>
          <w:rFonts w:ascii="Times New Roman" w:hAnsi="Times New Roman"/>
          <w:b/>
          <w:sz w:val="28"/>
          <w:szCs w:val="28"/>
        </w:rPr>
        <w:t xml:space="preserve">2,5 млн. </w:t>
      </w:r>
      <w:r w:rsidRPr="00B35053">
        <w:rPr>
          <w:rFonts w:ascii="Times New Roman" w:hAnsi="Times New Roman"/>
          <w:sz w:val="28"/>
          <w:szCs w:val="28"/>
        </w:rPr>
        <w:t xml:space="preserve">кв.м. из них </w:t>
      </w:r>
      <w:r w:rsidR="00654720" w:rsidRPr="00B35053">
        <w:rPr>
          <w:rFonts w:ascii="Times New Roman" w:hAnsi="Times New Roman"/>
          <w:b/>
          <w:sz w:val="28"/>
          <w:szCs w:val="28"/>
        </w:rPr>
        <w:t>674 706,6</w:t>
      </w:r>
      <w:r w:rsidRPr="00B35053">
        <w:rPr>
          <w:rFonts w:ascii="Times New Roman" w:hAnsi="Times New Roman"/>
          <w:sz w:val="28"/>
          <w:szCs w:val="28"/>
        </w:rPr>
        <w:t xml:space="preserve">  кв.м. асфальтовых покрытий, </w:t>
      </w:r>
      <w:r w:rsidRPr="00B35053">
        <w:rPr>
          <w:rFonts w:ascii="Times New Roman" w:hAnsi="Times New Roman"/>
          <w:b/>
          <w:sz w:val="28"/>
          <w:szCs w:val="28"/>
        </w:rPr>
        <w:t>1</w:t>
      </w:r>
      <w:r w:rsidR="00654720" w:rsidRPr="00B35053">
        <w:rPr>
          <w:rFonts w:ascii="Times New Roman" w:hAnsi="Times New Roman"/>
          <w:b/>
          <w:sz w:val="28"/>
          <w:szCs w:val="28"/>
        </w:rPr>
        <w:t> 729 012,0</w:t>
      </w:r>
      <w:r w:rsidR="00654720" w:rsidRPr="00B35053">
        <w:rPr>
          <w:rFonts w:ascii="Times New Roman" w:hAnsi="Times New Roman"/>
          <w:sz w:val="28"/>
          <w:szCs w:val="28"/>
        </w:rPr>
        <w:t xml:space="preserve"> кв.м. газонов, прочей территории (</w:t>
      </w:r>
      <w:proofErr w:type="spellStart"/>
      <w:r w:rsidR="00654720" w:rsidRPr="00B35053">
        <w:rPr>
          <w:rFonts w:ascii="Times New Roman" w:hAnsi="Times New Roman"/>
          <w:sz w:val="28"/>
          <w:szCs w:val="28"/>
        </w:rPr>
        <w:t>грунт,конт.площадки</w:t>
      </w:r>
      <w:proofErr w:type="spellEnd"/>
      <w:r w:rsidR="00654720" w:rsidRPr="00B35053">
        <w:rPr>
          <w:rFonts w:ascii="Times New Roman" w:hAnsi="Times New Roman"/>
          <w:sz w:val="28"/>
          <w:szCs w:val="28"/>
        </w:rPr>
        <w:t xml:space="preserve">) </w:t>
      </w:r>
      <w:r w:rsidR="00654720" w:rsidRPr="00B35053">
        <w:rPr>
          <w:rFonts w:ascii="Times New Roman" w:hAnsi="Times New Roman"/>
          <w:b/>
          <w:sz w:val="28"/>
          <w:szCs w:val="28"/>
        </w:rPr>
        <w:t>80 378,0</w:t>
      </w:r>
      <w:r w:rsidR="00654720" w:rsidRPr="00B35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4720" w:rsidRPr="00B35053">
        <w:rPr>
          <w:rFonts w:ascii="Times New Roman" w:hAnsi="Times New Roman"/>
          <w:sz w:val="28"/>
          <w:szCs w:val="28"/>
        </w:rPr>
        <w:t>кв.м</w:t>
      </w:r>
      <w:proofErr w:type="spellEnd"/>
      <w:r w:rsidR="00B04887" w:rsidRPr="00B35053">
        <w:rPr>
          <w:rFonts w:ascii="Times New Roman" w:hAnsi="Times New Roman"/>
          <w:sz w:val="28"/>
          <w:szCs w:val="28"/>
        </w:rPr>
        <w:t>.</w:t>
      </w:r>
    </w:p>
    <w:p w:rsidR="00A37CDA" w:rsidRPr="00A37CDA" w:rsidRDefault="005224DB" w:rsidP="00B350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CDA">
        <w:rPr>
          <w:rFonts w:ascii="Times New Roman" w:hAnsi="Times New Roman" w:cs="Times New Roman"/>
          <w:b/>
          <w:sz w:val="28"/>
          <w:szCs w:val="28"/>
        </w:rPr>
        <w:t>В 201</w:t>
      </w:r>
      <w:r w:rsidR="00016FF5">
        <w:rPr>
          <w:rFonts w:ascii="Times New Roman" w:hAnsi="Times New Roman" w:cs="Times New Roman"/>
          <w:b/>
          <w:sz w:val="28"/>
          <w:szCs w:val="28"/>
        </w:rPr>
        <w:t>4</w:t>
      </w:r>
      <w:r w:rsidRPr="00A37CDA">
        <w:rPr>
          <w:rFonts w:ascii="Times New Roman" w:hAnsi="Times New Roman" w:cs="Times New Roman"/>
          <w:b/>
          <w:sz w:val="28"/>
          <w:szCs w:val="28"/>
        </w:rPr>
        <w:t xml:space="preserve"> году были заключены государственные контракты</w:t>
      </w:r>
      <w:r w:rsidR="00A37CDA" w:rsidRPr="00A37CDA">
        <w:rPr>
          <w:rFonts w:ascii="Times New Roman" w:hAnsi="Times New Roman" w:cs="Times New Roman"/>
          <w:b/>
          <w:sz w:val="28"/>
          <w:szCs w:val="28"/>
        </w:rPr>
        <w:t>:</w:t>
      </w:r>
    </w:p>
    <w:p w:rsidR="005224DB" w:rsidRPr="00A37CDA" w:rsidRDefault="005224DB" w:rsidP="00A37CDA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37CDA">
        <w:rPr>
          <w:rFonts w:ascii="Times New Roman" w:hAnsi="Times New Roman"/>
          <w:sz w:val="28"/>
          <w:szCs w:val="28"/>
        </w:rPr>
        <w:t>на санитарную уборку</w:t>
      </w:r>
      <w:r w:rsidR="00812310" w:rsidRPr="00A37CDA">
        <w:rPr>
          <w:rFonts w:ascii="Times New Roman" w:hAnsi="Times New Roman"/>
          <w:sz w:val="28"/>
          <w:szCs w:val="28"/>
        </w:rPr>
        <w:t>, вывоз снега</w:t>
      </w:r>
      <w:r w:rsidRPr="00A37CDA">
        <w:rPr>
          <w:rFonts w:ascii="Times New Roman" w:hAnsi="Times New Roman"/>
          <w:sz w:val="28"/>
          <w:szCs w:val="28"/>
        </w:rPr>
        <w:t xml:space="preserve"> и содержание дворовых территори</w:t>
      </w:r>
      <w:r w:rsidR="00812310" w:rsidRPr="00A37CDA">
        <w:rPr>
          <w:rFonts w:ascii="Times New Roman" w:hAnsi="Times New Roman"/>
          <w:sz w:val="28"/>
          <w:szCs w:val="28"/>
        </w:rPr>
        <w:t>й. О</w:t>
      </w:r>
      <w:r w:rsidRPr="00A37CDA">
        <w:rPr>
          <w:rFonts w:ascii="Times New Roman" w:hAnsi="Times New Roman"/>
          <w:sz w:val="28"/>
          <w:szCs w:val="28"/>
        </w:rPr>
        <w:t xml:space="preserve">бщая сумма </w:t>
      </w:r>
      <w:r w:rsidR="005D0588" w:rsidRPr="00A37CDA">
        <w:rPr>
          <w:rFonts w:ascii="Times New Roman" w:hAnsi="Times New Roman"/>
          <w:sz w:val="28"/>
          <w:szCs w:val="28"/>
        </w:rPr>
        <w:t xml:space="preserve">заключенных </w:t>
      </w:r>
      <w:r w:rsidRPr="00A37CDA">
        <w:rPr>
          <w:rFonts w:ascii="Times New Roman" w:hAnsi="Times New Roman"/>
          <w:sz w:val="28"/>
          <w:szCs w:val="28"/>
        </w:rPr>
        <w:t xml:space="preserve">контрактов составляет </w:t>
      </w:r>
      <w:r w:rsidRPr="00A37CDA">
        <w:rPr>
          <w:rFonts w:ascii="Times New Roman" w:hAnsi="Times New Roman"/>
          <w:b/>
          <w:sz w:val="28"/>
          <w:szCs w:val="28"/>
        </w:rPr>
        <w:t>1</w:t>
      </w:r>
      <w:r w:rsidR="00812310" w:rsidRPr="00A37CDA">
        <w:rPr>
          <w:rFonts w:ascii="Times New Roman" w:hAnsi="Times New Roman"/>
          <w:b/>
          <w:sz w:val="28"/>
          <w:szCs w:val="28"/>
        </w:rPr>
        <w:t>7</w:t>
      </w:r>
      <w:r w:rsidR="00660CA3">
        <w:rPr>
          <w:rFonts w:ascii="Times New Roman" w:hAnsi="Times New Roman"/>
          <w:b/>
          <w:sz w:val="28"/>
          <w:szCs w:val="28"/>
        </w:rPr>
        <w:t>5 697,4</w:t>
      </w:r>
      <w:r w:rsidRPr="00A37CDA">
        <w:rPr>
          <w:rFonts w:ascii="Times New Roman" w:hAnsi="Times New Roman"/>
          <w:sz w:val="28"/>
          <w:szCs w:val="28"/>
        </w:rPr>
        <w:t xml:space="preserve"> </w:t>
      </w:r>
      <w:r w:rsidRPr="00A37CDA">
        <w:rPr>
          <w:rFonts w:ascii="Times New Roman" w:hAnsi="Times New Roman"/>
          <w:b/>
          <w:sz w:val="28"/>
          <w:szCs w:val="28"/>
        </w:rPr>
        <w:t>тыс. руб.</w:t>
      </w:r>
      <w:r w:rsidR="00A37CDA" w:rsidRPr="00A37CDA">
        <w:rPr>
          <w:rFonts w:ascii="Times New Roman" w:hAnsi="Times New Roman"/>
          <w:b/>
          <w:sz w:val="28"/>
          <w:szCs w:val="28"/>
        </w:rPr>
        <w:t xml:space="preserve"> из них</w:t>
      </w:r>
      <w:r w:rsidRPr="00A37CDA">
        <w:rPr>
          <w:rFonts w:ascii="Times New Roman" w:hAnsi="Times New Roman"/>
          <w:b/>
          <w:sz w:val="28"/>
          <w:szCs w:val="28"/>
        </w:rPr>
        <w:t>:</w:t>
      </w:r>
    </w:p>
    <w:p w:rsidR="005224DB" w:rsidRPr="00A37CDA" w:rsidRDefault="00A37CDA" w:rsidP="00A37CD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37CDA">
        <w:rPr>
          <w:rFonts w:ascii="Times New Roman" w:hAnsi="Times New Roman"/>
          <w:sz w:val="28"/>
          <w:szCs w:val="28"/>
        </w:rPr>
        <w:t xml:space="preserve">с </w:t>
      </w:r>
      <w:r w:rsidR="005224DB" w:rsidRPr="00A37CDA">
        <w:rPr>
          <w:rFonts w:ascii="Times New Roman" w:hAnsi="Times New Roman"/>
          <w:sz w:val="28"/>
          <w:szCs w:val="28"/>
        </w:rPr>
        <w:t>ООО «</w:t>
      </w:r>
      <w:r w:rsidR="00660CA3" w:rsidRPr="00A37CDA">
        <w:rPr>
          <w:rFonts w:ascii="Times New Roman" w:hAnsi="Times New Roman"/>
          <w:sz w:val="28"/>
          <w:szCs w:val="28"/>
        </w:rPr>
        <w:t>САНРЭМ-СЕРВИС</w:t>
      </w:r>
      <w:r w:rsidR="005224DB" w:rsidRPr="00A37CDA">
        <w:rPr>
          <w:rFonts w:ascii="Times New Roman" w:hAnsi="Times New Roman"/>
          <w:sz w:val="28"/>
          <w:szCs w:val="28"/>
        </w:rPr>
        <w:t xml:space="preserve">»  </w:t>
      </w:r>
      <w:r w:rsidR="00660CA3">
        <w:rPr>
          <w:rFonts w:ascii="Times New Roman" w:hAnsi="Times New Roman"/>
          <w:sz w:val="28"/>
          <w:szCs w:val="28"/>
        </w:rPr>
        <w:t xml:space="preserve"> - </w:t>
      </w:r>
      <w:r w:rsidR="00812310" w:rsidRPr="00A37CDA">
        <w:rPr>
          <w:rFonts w:ascii="Times New Roman" w:hAnsi="Times New Roman"/>
          <w:sz w:val="28"/>
          <w:szCs w:val="28"/>
        </w:rPr>
        <w:t xml:space="preserve"> </w:t>
      </w:r>
      <w:r w:rsidR="00812310" w:rsidRPr="00A37CDA">
        <w:rPr>
          <w:rFonts w:ascii="Times New Roman" w:hAnsi="Times New Roman"/>
          <w:b/>
          <w:sz w:val="28"/>
          <w:szCs w:val="28"/>
        </w:rPr>
        <w:t>8</w:t>
      </w:r>
      <w:r w:rsidR="00660CA3">
        <w:rPr>
          <w:rFonts w:ascii="Times New Roman" w:hAnsi="Times New Roman"/>
          <w:b/>
          <w:sz w:val="28"/>
          <w:szCs w:val="28"/>
        </w:rPr>
        <w:t>3 232,8</w:t>
      </w:r>
      <w:r w:rsidR="00812310" w:rsidRPr="00A37CDA">
        <w:rPr>
          <w:rFonts w:ascii="Times New Roman" w:hAnsi="Times New Roman"/>
          <w:b/>
          <w:sz w:val="28"/>
          <w:szCs w:val="28"/>
        </w:rPr>
        <w:t xml:space="preserve"> тыс.руб</w:t>
      </w:r>
      <w:r w:rsidR="00812310" w:rsidRPr="00A37CDA">
        <w:rPr>
          <w:rFonts w:ascii="Times New Roman" w:hAnsi="Times New Roman"/>
          <w:sz w:val="28"/>
          <w:szCs w:val="28"/>
        </w:rPr>
        <w:t>.</w:t>
      </w:r>
      <w:r w:rsidR="005224DB" w:rsidRPr="00A37CDA">
        <w:rPr>
          <w:rFonts w:ascii="Times New Roman" w:hAnsi="Times New Roman"/>
          <w:sz w:val="28"/>
          <w:szCs w:val="28"/>
        </w:rPr>
        <w:t xml:space="preserve"> (Участок № </w:t>
      </w:r>
      <w:r w:rsidR="00812310" w:rsidRPr="00A37CDA">
        <w:rPr>
          <w:rFonts w:ascii="Times New Roman" w:hAnsi="Times New Roman"/>
          <w:sz w:val="28"/>
          <w:szCs w:val="28"/>
        </w:rPr>
        <w:t>3,5-1,5-2</w:t>
      </w:r>
      <w:r w:rsidR="005224DB" w:rsidRPr="00A37CDA">
        <w:rPr>
          <w:rFonts w:ascii="Times New Roman" w:hAnsi="Times New Roman"/>
          <w:sz w:val="28"/>
          <w:szCs w:val="28"/>
        </w:rPr>
        <w:t>)</w:t>
      </w:r>
    </w:p>
    <w:p w:rsidR="005224DB" w:rsidRPr="00A37CDA" w:rsidRDefault="00A37CDA" w:rsidP="00A37CD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37CDA">
        <w:rPr>
          <w:rFonts w:ascii="Times New Roman" w:hAnsi="Times New Roman"/>
          <w:sz w:val="28"/>
          <w:szCs w:val="28"/>
        </w:rPr>
        <w:t xml:space="preserve">с </w:t>
      </w:r>
      <w:r w:rsidR="005224DB" w:rsidRPr="00A37CDA">
        <w:rPr>
          <w:rFonts w:ascii="Times New Roman" w:hAnsi="Times New Roman"/>
          <w:sz w:val="28"/>
          <w:szCs w:val="28"/>
        </w:rPr>
        <w:t>ООО «</w:t>
      </w:r>
      <w:proofErr w:type="spellStart"/>
      <w:r w:rsidR="00660CA3">
        <w:rPr>
          <w:rFonts w:ascii="Times New Roman" w:hAnsi="Times New Roman"/>
          <w:sz w:val="28"/>
          <w:szCs w:val="28"/>
        </w:rPr>
        <w:t>Оптима</w:t>
      </w:r>
      <w:proofErr w:type="spellEnd"/>
      <w:r w:rsidR="00660CA3">
        <w:rPr>
          <w:rFonts w:ascii="Times New Roman" w:hAnsi="Times New Roman"/>
          <w:sz w:val="28"/>
          <w:szCs w:val="28"/>
        </w:rPr>
        <w:t xml:space="preserve"> сервис</w:t>
      </w:r>
      <w:r w:rsidR="005224DB" w:rsidRPr="00A37CDA">
        <w:rPr>
          <w:rFonts w:ascii="Times New Roman" w:hAnsi="Times New Roman"/>
          <w:b/>
          <w:sz w:val="28"/>
          <w:szCs w:val="28"/>
        </w:rPr>
        <w:t xml:space="preserve">» </w:t>
      </w:r>
      <w:r w:rsidR="00660CA3">
        <w:rPr>
          <w:rFonts w:ascii="Times New Roman" w:hAnsi="Times New Roman"/>
          <w:b/>
          <w:sz w:val="28"/>
          <w:szCs w:val="28"/>
        </w:rPr>
        <w:t xml:space="preserve"> -92 464</w:t>
      </w:r>
      <w:r w:rsidR="00812310" w:rsidRPr="00A37CDA">
        <w:rPr>
          <w:rFonts w:ascii="Times New Roman" w:hAnsi="Times New Roman"/>
          <w:b/>
          <w:sz w:val="28"/>
          <w:szCs w:val="28"/>
        </w:rPr>
        <w:t>,9</w:t>
      </w:r>
      <w:r w:rsidR="005224DB" w:rsidRPr="00A37CDA">
        <w:rPr>
          <w:rFonts w:ascii="Times New Roman" w:hAnsi="Times New Roman"/>
          <w:b/>
          <w:sz w:val="28"/>
          <w:szCs w:val="28"/>
        </w:rPr>
        <w:t xml:space="preserve"> тыс. руб</w:t>
      </w:r>
      <w:r w:rsidR="005224DB" w:rsidRPr="00A37CDA">
        <w:rPr>
          <w:rFonts w:ascii="Times New Roman" w:hAnsi="Times New Roman"/>
          <w:sz w:val="28"/>
          <w:szCs w:val="28"/>
        </w:rPr>
        <w:t>.; (Участок №27,61</w:t>
      </w:r>
      <w:r w:rsidR="00660CA3">
        <w:rPr>
          <w:rFonts w:ascii="Times New Roman" w:hAnsi="Times New Roman"/>
          <w:sz w:val="28"/>
          <w:szCs w:val="28"/>
        </w:rPr>
        <w:t>,4</w:t>
      </w:r>
      <w:r w:rsidR="005224DB" w:rsidRPr="00A37CDA">
        <w:rPr>
          <w:rFonts w:ascii="Times New Roman" w:hAnsi="Times New Roman"/>
          <w:sz w:val="28"/>
          <w:szCs w:val="28"/>
        </w:rPr>
        <w:t>)</w:t>
      </w:r>
    </w:p>
    <w:p w:rsidR="00F36768" w:rsidRPr="00A37CDA" w:rsidRDefault="00F36768" w:rsidP="00F36768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37CDA" w:rsidRPr="00A37CDA" w:rsidRDefault="00A37CDA" w:rsidP="00A37CDA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37CDA">
        <w:rPr>
          <w:rFonts w:ascii="Times New Roman" w:hAnsi="Times New Roman"/>
          <w:sz w:val="28"/>
          <w:szCs w:val="28"/>
        </w:rPr>
        <w:t>по оказанию услуг доставки единого платежного документа жителям района Царицыно (ежемесячно в кол-ве 40</w:t>
      </w:r>
      <w:r w:rsidR="00660CA3">
        <w:rPr>
          <w:rFonts w:ascii="Times New Roman" w:hAnsi="Times New Roman"/>
          <w:sz w:val="28"/>
          <w:szCs w:val="28"/>
        </w:rPr>
        <w:t xml:space="preserve"> 823</w:t>
      </w:r>
      <w:r w:rsidRPr="00A37CDA">
        <w:rPr>
          <w:rFonts w:ascii="Times New Roman" w:hAnsi="Times New Roman"/>
          <w:sz w:val="28"/>
          <w:szCs w:val="28"/>
        </w:rPr>
        <w:t>шт.)</w:t>
      </w:r>
      <w:r>
        <w:rPr>
          <w:rFonts w:ascii="Times New Roman" w:hAnsi="Times New Roman"/>
          <w:sz w:val="28"/>
          <w:szCs w:val="28"/>
        </w:rPr>
        <w:t>;</w:t>
      </w:r>
      <w:r w:rsidR="00313748">
        <w:rPr>
          <w:rFonts w:ascii="Times New Roman" w:hAnsi="Times New Roman"/>
          <w:sz w:val="28"/>
          <w:szCs w:val="28"/>
        </w:rPr>
        <w:t xml:space="preserve"> Почта России 01.01.14-31.12.14г.</w:t>
      </w:r>
    </w:p>
    <w:p w:rsidR="00A37CDA" w:rsidRDefault="00A37CDA" w:rsidP="00A37CDA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37CDA">
        <w:rPr>
          <w:rFonts w:ascii="Times New Roman" w:hAnsi="Times New Roman"/>
          <w:sz w:val="28"/>
          <w:szCs w:val="28"/>
        </w:rPr>
        <w:t>на оказание комплекса услуг по охране помещений ГКУ ИС района;</w:t>
      </w:r>
    </w:p>
    <w:p w:rsidR="00A37CDA" w:rsidRDefault="00A37CDA" w:rsidP="00A37CDA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37CDA">
        <w:rPr>
          <w:rFonts w:ascii="Times New Roman" w:hAnsi="Times New Roman"/>
          <w:sz w:val="28"/>
          <w:szCs w:val="28"/>
        </w:rPr>
        <w:t>на оказание комплекса услуг по</w:t>
      </w:r>
      <w:r>
        <w:rPr>
          <w:rFonts w:ascii="Times New Roman" w:hAnsi="Times New Roman"/>
          <w:sz w:val="28"/>
          <w:szCs w:val="28"/>
        </w:rPr>
        <w:t xml:space="preserve"> техническому обслуживанию 8 подъемных платформ для инвалидов с ОАО «</w:t>
      </w:r>
      <w:proofErr w:type="spellStart"/>
      <w:r>
        <w:rPr>
          <w:rFonts w:ascii="Times New Roman" w:hAnsi="Times New Roman"/>
          <w:sz w:val="28"/>
          <w:szCs w:val="28"/>
        </w:rPr>
        <w:t>Мослифт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37CDA" w:rsidRDefault="00A964A2" w:rsidP="00A37CDA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964A2">
        <w:rPr>
          <w:rFonts w:ascii="Times New Roman" w:hAnsi="Times New Roman"/>
          <w:sz w:val="28"/>
          <w:szCs w:val="28"/>
        </w:rPr>
        <w:t>на выполнение работ по сбору и вывозу сломанных  сучьев,  ветвей деревьев,  смета и  листвы с территорий домовладений  района  Царицыно</w:t>
      </w:r>
      <w:r w:rsidR="00F36768">
        <w:rPr>
          <w:rFonts w:ascii="Times New Roman" w:hAnsi="Times New Roman"/>
          <w:sz w:val="28"/>
          <w:szCs w:val="28"/>
        </w:rPr>
        <w:t xml:space="preserve"> (вывезено </w:t>
      </w:r>
      <w:r w:rsidR="00CA6FE9">
        <w:rPr>
          <w:rFonts w:ascii="Times New Roman" w:hAnsi="Times New Roman"/>
          <w:sz w:val="28"/>
          <w:szCs w:val="28"/>
        </w:rPr>
        <w:t>27000</w:t>
      </w:r>
      <w:r w:rsidR="00F36768">
        <w:rPr>
          <w:rFonts w:ascii="Times New Roman" w:hAnsi="Times New Roman"/>
          <w:sz w:val="28"/>
          <w:szCs w:val="28"/>
        </w:rPr>
        <w:t xml:space="preserve"> м</w:t>
      </w:r>
      <w:r w:rsidR="00F36768">
        <w:rPr>
          <w:rFonts w:ascii="Times New Roman" w:hAnsi="Times New Roman"/>
          <w:sz w:val="28"/>
          <w:szCs w:val="28"/>
          <w:vertAlign w:val="superscript"/>
        </w:rPr>
        <w:t>3</w:t>
      </w:r>
      <w:r w:rsidR="00F36768">
        <w:rPr>
          <w:rFonts w:ascii="Times New Roman" w:hAnsi="Times New Roman"/>
          <w:sz w:val="28"/>
          <w:szCs w:val="28"/>
        </w:rPr>
        <w:t>)</w:t>
      </w:r>
    </w:p>
    <w:p w:rsidR="00A37CDA" w:rsidRDefault="00A37CDA" w:rsidP="009004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6039" w:rsidRPr="006C6039" w:rsidRDefault="00F00A6F" w:rsidP="006C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сектора по работе с управляющими компаниями.</w:t>
      </w:r>
    </w:p>
    <w:p w:rsidR="006C6039" w:rsidRPr="00FB251B" w:rsidRDefault="006C6039" w:rsidP="006C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39" w:rsidRDefault="006C6039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фонда района составляют 33</w:t>
      </w:r>
      <w:r w:rsidR="008A68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домов. В 201</w:t>
      </w:r>
      <w:r w:rsidR="00AE68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районе Царицыно обслуживание этих домов осуществляли следующие </w:t>
      </w:r>
      <w:r w:rsidRPr="00F6381A">
        <w:rPr>
          <w:rFonts w:ascii="Times New Roman" w:hAnsi="Times New Roman" w:cs="Times New Roman"/>
          <w:b/>
          <w:sz w:val="28"/>
          <w:szCs w:val="28"/>
        </w:rPr>
        <w:t>7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6039" w:rsidRDefault="006C6039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ГУП «ДЕЗ района Царицыно» - 328 МКД; </w:t>
      </w:r>
    </w:p>
    <w:p w:rsidR="006C6039" w:rsidRDefault="006C6039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1» - 2 МКД; </w:t>
      </w:r>
      <w:r w:rsidR="004E2B2D">
        <w:rPr>
          <w:rFonts w:ascii="Times New Roman" w:hAnsi="Times New Roman" w:cs="Times New Roman"/>
          <w:sz w:val="28"/>
          <w:szCs w:val="28"/>
        </w:rPr>
        <w:t>(</w:t>
      </w:r>
      <w:r w:rsidR="00531BEE">
        <w:rPr>
          <w:rFonts w:ascii="Times New Roman" w:hAnsi="Times New Roman" w:cs="Times New Roman"/>
          <w:sz w:val="28"/>
          <w:szCs w:val="28"/>
        </w:rPr>
        <w:t>с 01.06.2014 перешли в управление ГУП «ДЕЗ района Царицыно» по решению общего собрания собственников);</w:t>
      </w:r>
    </w:p>
    <w:p w:rsidR="006C6039" w:rsidRDefault="006C6039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ЖСК «Ленино-Дачное» - 1 МКД;</w:t>
      </w:r>
    </w:p>
    <w:p w:rsidR="006C6039" w:rsidRDefault="006C6039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ЖСК «Крепость» - 1 МКД;</w:t>
      </w:r>
    </w:p>
    <w:p w:rsidR="006C6039" w:rsidRDefault="006C6039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ЖСК «Геракл» - 1 МКД;</w:t>
      </w:r>
    </w:p>
    <w:p w:rsidR="006C6039" w:rsidRDefault="006C6039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ЖСК «Сосны» - 1 МКД; </w:t>
      </w:r>
    </w:p>
    <w:p w:rsidR="006C6039" w:rsidRDefault="006C6039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«Веселая 35» - 1МКД.</w:t>
      </w:r>
    </w:p>
    <w:p w:rsidR="006C6039" w:rsidRDefault="006C6039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МГИМО, 1 МКД, в управлении отдела по эксплуатации зданий и сооружений МИД РФ.</w:t>
      </w:r>
    </w:p>
    <w:p w:rsidR="00C50D32" w:rsidRDefault="006C6039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CA6F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был проведен ряд информационных встреч с населением, на которых жителям было разъяснено действующее законодательство в сфере управления общим имуществом в многоквартирных домах.</w:t>
      </w:r>
    </w:p>
    <w:p w:rsidR="006C6039" w:rsidRDefault="00B57BD6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работа по подготовке и участию в</w:t>
      </w:r>
      <w:r w:rsidR="00C50D32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50D32">
        <w:rPr>
          <w:rFonts w:ascii="Times New Roman" w:hAnsi="Times New Roman" w:cs="Times New Roman"/>
          <w:sz w:val="28"/>
          <w:szCs w:val="28"/>
        </w:rPr>
        <w:t xml:space="preserve">  собственников в очной и заочной форме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="006C6039">
        <w:rPr>
          <w:rFonts w:ascii="Times New Roman" w:hAnsi="Times New Roman" w:cs="Times New Roman"/>
          <w:sz w:val="28"/>
          <w:szCs w:val="28"/>
        </w:rPr>
        <w:t>в районе создано 32</w:t>
      </w:r>
      <w:r w:rsidR="00443465">
        <w:rPr>
          <w:rFonts w:ascii="Times New Roman" w:hAnsi="Times New Roman" w:cs="Times New Roman"/>
          <w:sz w:val="28"/>
          <w:szCs w:val="28"/>
        </w:rPr>
        <w:t>6</w:t>
      </w:r>
      <w:r w:rsidR="006C6039">
        <w:rPr>
          <w:rFonts w:ascii="Times New Roman" w:hAnsi="Times New Roman" w:cs="Times New Roman"/>
          <w:sz w:val="28"/>
          <w:szCs w:val="28"/>
        </w:rPr>
        <w:t xml:space="preserve"> Советов многоквартирных домов (Советы созданы во всех домах</w:t>
      </w:r>
      <w:r w:rsidR="00443465">
        <w:rPr>
          <w:rFonts w:ascii="Times New Roman" w:hAnsi="Times New Roman" w:cs="Times New Roman"/>
          <w:sz w:val="28"/>
          <w:szCs w:val="28"/>
        </w:rPr>
        <w:t>, где нет жилищных объединений), все документы переданы в МЖИ.</w:t>
      </w:r>
      <w:r w:rsidR="006C6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32" w:rsidRDefault="00C50D32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 районные СМИ передавалась для публикации информация, в доступной для понимания форме о способах управления жилым фондом. Ведется информационно-разъяснительная работа  с населением.</w:t>
      </w:r>
    </w:p>
    <w:p w:rsidR="006C6039" w:rsidRDefault="006C6039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</w:t>
      </w:r>
      <w:r w:rsidR="00B57BD6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правильность расчета суммы бюджетной субсидии на содержание и текущий ремонт общего имущества МКД района. На протяжении года контролировалось целевое расходование данных средств.</w:t>
      </w:r>
    </w:p>
    <w:p w:rsidR="00443465" w:rsidRDefault="00C50D32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Проводились к</w:t>
      </w:r>
      <w:r w:rsidR="00443465">
        <w:rPr>
          <w:rFonts w:ascii="Times New Roman" w:hAnsi="Times New Roman" w:cs="Times New Roman"/>
          <w:sz w:val="28"/>
          <w:szCs w:val="28"/>
        </w:rPr>
        <w:t>омиссионные проверки порядка использования жилых и нежилых помещений совместно с управой района(по коллективным или индивидуальным обращениям жителей, запросам Департамента жилищной политики и Имущества Москвы).</w:t>
      </w:r>
    </w:p>
    <w:p w:rsidR="00C50D32" w:rsidRDefault="00C50D32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3465" w:rsidRDefault="00443465" w:rsidP="008A6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24DB" w:rsidRPr="00B35053" w:rsidRDefault="005D0588" w:rsidP="00B350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 о</w:t>
      </w:r>
      <w:r w:rsidR="005224DB"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сновным направлением деятельности </w:t>
      </w:r>
      <w:r w:rsidR="00812310" w:rsidRPr="00B35053">
        <w:rPr>
          <w:rFonts w:ascii="Times New Roman" w:hAnsi="Times New Roman"/>
          <w:color w:val="000000" w:themeColor="text1"/>
          <w:sz w:val="28"/>
          <w:szCs w:val="28"/>
        </w:rPr>
        <w:t>учреждения в 201</w:t>
      </w:r>
      <w:r w:rsidR="00CA6FE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12310"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 году являлось </w:t>
      </w:r>
      <w:r w:rsidR="005224DB" w:rsidRPr="00B35053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 городских целевых программ. </w:t>
      </w:r>
    </w:p>
    <w:p w:rsidR="00503776" w:rsidRPr="00B35053" w:rsidRDefault="00503776" w:rsidP="00B350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053">
        <w:rPr>
          <w:rFonts w:ascii="Times New Roman" w:hAnsi="Times New Roman"/>
          <w:color w:val="000000" w:themeColor="text1"/>
          <w:sz w:val="28"/>
          <w:szCs w:val="28"/>
        </w:rPr>
        <w:t>Инженерной службой района  совместно с управой района при непосредственном  участии депутатов  совета депутатов муниципального округа  была сформирована  и реализована программа благоустройства 201</w:t>
      </w:r>
      <w:r w:rsidR="00CA6FE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35053">
        <w:rPr>
          <w:rFonts w:ascii="Times New Roman" w:hAnsi="Times New Roman"/>
          <w:color w:val="000000" w:themeColor="text1"/>
          <w:sz w:val="28"/>
          <w:szCs w:val="28"/>
        </w:rPr>
        <w:t>года, которая включала ряд направлений.</w:t>
      </w:r>
    </w:p>
    <w:p w:rsidR="00831EF9" w:rsidRDefault="005224D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>В рамках выполнения Программы «</w:t>
      </w:r>
      <w:r w:rsidRPr="00B35053">
        <w:rPr>
          <w:rFonts w:ascii="Times New Roman" w:hAnsi="Times New Roman"/>
          <w:b/>
          <w:sz w:val="28"/>
          <w:szCs w:val="28"/>
        </w:rPr>
        <w:t>ЖИЛИЩЕ</w:t>
      </w:r>
      <w:r w:rsidRPr="00B35053">
        <w:rPr>
          <w:rFonts w:ascii="Times New Roman" w:hAnsi="Times New Roman"/>
          <w:sz w:val="28"/>
          <w:szCs w:val="28"/>
        </w:rPr>
        <w:t xml:space="preserve">», были заключены </w:t>
      </w:r>
      <w:r w:rsidR="00976C37">
        <w:rPr>
          <w:rFonts w:ascii="Times New Roman" w:hAnsi="Times New Roman"/>
          <w:sz w:val="28"/>
          <w:szCs w:val="28"/>
        </w:rPr>
        <w:t>4</w:t>
      </w:r>
      <w:r w:rsidRPr="00B35053">
        <w:rPr>
          <w:rFonts w:ascii="Times New Roman" w:hAnsi="Times New Roman"/>
          <w:sz w:val="28"/>
          <w:szCs w:val="28"/>
        </w:rPr>
        <w:t xml:space="preserve"> контракт</w:t>
      </w:r>
      <w:r w:rsidR="00976C37">
        <w:rPr>
          <w:rFonts w:ascii="Times New Roman" w:hAnsi="Times New Roman"/>
          <w:sz w:val="28"/>
          <w:szCs w:val="28"/>
        </w:rPr>
        <w:t>а</w:t>
      </w:r>
      <w:r w:rsidRPr="00B35053">
        <w:rPr>
          <w:rFonts w:ascii="Times New Roman" w:hAnsi="Times New Roman"/>
          <w:sz w:val="28"/>
          <w:szCs w:val="28"/>
        </w:rPr>
        <w:t xml:space="preserve"> </w:t>
      </w:r>
      <w:r w:rsidRPr="00B35053">
        <w:rPr>
          <w:rFonts w:ascii="Times New Roman" w:hAnsi="Times New Roman"/>
          <w:b/>
          <w:sz w:val="28"/>
          <w:szCs w:val="28"/>
        </w:rPr>
        <w:t xml:space="preserve"> </w:t>
      </w:r>
      <w:r w:rsidRPr="00B35053">
        <w:rPr>
          <w:rFonts w:ascii="Times New Roman" w:hAnsi="Times New Roman"/>
          <w:sz w:val="28"/>
          <w:szCs w:val="28"/>
        </w:rPr>
        <w:t>на общую сумму</w:t>
      </w:r>
      <w:r w:rsidRPr="00B35053">
        <w:rPr>
          <w:rFonts w:ascii="Times New Roman" w:hAnsi="Times New Roman"/>
          <w:b/>
          <w:sz w:val="28"/>
          <w:szCs w:val="28"/>
        </w:rPr>
        <w:t xml:space="preserve"> </w:t>
      </w:r>
      <w:r w:rsidR="00976C37">
        <w:rPr>
          <w:rFonts w:ascii="Times New Roman" w:hAnsi="Times New Roman"/>
          <w:b/>
          <w:sz w:val="28"/>
          <w:szCs w:val="28"/>
        </w:rPr>
        <w:t xml:space="preserve">27 422,3 </w:t>
      </w:r>
      <w:r w:rsidR="0069309E" w:rsidRPr="00B35053">
        <w:rPr>
          <w:rFonts w:ascii="Times New Roman" w:hAnsi="Times New Roman"/>
          <w:b/>
          <w:sz w:val="28"/>
          <w:szCs w:val="28"/>
        </w:rPr>
        <w:t>тыс</w:t>
      </w:r>
      <w:r w:rsidRPr="00B35053">
        <w:rPr>
          <w:rFonts w:ascii="Times New Roman" w:hAnsi="Times New Roman"/>
          <w:b/>
          <w:sz w:val="28"/>
          <w:szCs w:val="28"/>
        </w:rPr>
        <w:t>. руб</w:t>
      </w:r>
      <w:r w:rsidR="00831EF9">
        <w:rPr>
          <w:rFonts w:ascii="Times New Roman" w:hAnsi="Times New Roman"/>
          <w:b/>
          <w:sz w:val="28"/>
          <w:szCs w:val="28"/>
        </w:rPr>
        <w:t>.</w:t>
      </w:r>
      <w:r w:rsidRPr="00B35053">
        <w:rPr>
          <w:rFonts w:ascii="Times New Roman" w:hAnsi="Times New Roman"/>
          <w:sz w:val="28"/>
          <w:szCs w:val="28"/>
        </w:rPr>
        <w:t>,</w:t>
      </w:r>
      <w:r w:rsidR="00831EF9">
        <w:rPr>
          <w:rFonts w:ascii="Times New Roman" w:hAnsi="Times New Roman"/>
          <w:sz w:val="28"/>
          <w:szCs w:val="28"/>
        </w:rPr>
        <w:t xml:space="preserve"> проведено благоустройство 14 дворовых территорий по следующим адресам:</w:t>
      </w:r>
    </w:p>
    <w:p w:rsidR="00831EF9" w:rsidRDefault="00831EF9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Бакинская ул., д.29</w:t>
      </w:r>
    </w:p>
    <w:p w:rsidR="00831EF9" w:rsidRDefault="00831EF9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 д.2,корп.2</w:t>
      </w:r>
    </w:p>
    <w:p w:rsidR="00831EF9" w:rsidRDefault="00831EF9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ул.,д.5,корп.2</w:t>
      </w:r>
    </w:p>
    <w:p w:rsidR="00831EF9" w:rsidRDefault="00831EF9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 7. корп.2</w:t>
      </w:r>
    </w:p>
    <w:p w:rsidR="00831EF9" w:rsidRDefault="00831EF9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д.11, корп.1,2</w:t>
      </w:r>
    </w:p>
    <w:p w:rsidR="00831EF9" w:rsidRDefault="00831EF9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ул.,д.25</w:t>
      </w:r>
    </w:p>
    <w:p w:rsidR="00831EF9" w:rsidRDefault="00204887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д.29</w:t>
      </w:r>
    </w:p>
    <w:p w:rsidR="00204887" w:rsidRDefault="00204887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д.31</w:t>
      </w:r>
    </w:p>
    <w:p w:rsidR="00204887" w:rsidRDefault="00204887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б-р, д.9</w:t>
      </w:r>
    </w:p>
    <w:p w:rsidR="00204887" w:rsidRDefault="00204887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б-р, д.11</w:t>
      </w:r>
    </w:p>
    <w:p w:rsidR="00204887" w:rsidRDefault="00C64749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б-р,д.15</w:t>
      </w:r>
    </w:p>
    <w:p w:rsidR="00C64749" w:rsidRDefault="00C64749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Луганская ул.,д.7, корп.1</w:t>
      </w:r>
    </w:p>
    <w:p w:rsidR="00C64749" w:rsidRDefault="00C64749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Медиков ул.,д.14</w:t>
      </w:r>
    </w:p>
    <w:p w:rsidR="00C64749" w:rsidRDefault="00C64749" w:rsidP="00831EF9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Медиков ул.,</w:t>
      </w:r>
      <w:r w:rsidR="00D96DC1">
        <w:rPr>
          <w:rFonts w:ascii="Times New Roman" w:hAnsi="Times New Roman"/>
          <w:sz w:val="28"/>
          <w:szCs w:val="28"/>
        </w:rPr>
        <w:t>26, корп.3</w:t>
      </w:r>
    </w:p>
    <w:p w:rsidR="00D96DC1" w:rsidRDefault="00CA28BD" w:rsidP="00D96DC1">
      <w:pPr>
        <w:pStyle w:val="a3"/>
        <w:tabs>
          <w:tab w:val="left" w:pos="1134"/>
        </w:tabs>
        <w:spacing w:after="0"/>
        <w:ind w:left="142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проведены силами ООО «СК «РЕМОТДЕЛСТРОЙ» по ГК №10-ЭА/14;</w:t>
      </w:r>
      <w:r w:rsidR="00F6694C">
        <w:rPr>
          <w:rFonts w:ascii="Times New Roman" w:hAnsi="Times New Roman"/>
          <w:sz w:val="28"/>
          <w:szCs w:val="28"/>
        </w:rPr>
        <w:t xml:space="preserve">№13-ЭА/14 от 17.12.2014г.; №20-ЭА/14 от 06.05.2014г., ОАО «ДРСУ» по ГК №21-ЭА/14 от 29.04.2014г. </w:t>
      </w:r>
    </w:p>
    <w:p w:rsidR="00DD00BB" w:rsidRDefault="00275C25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>-</w:t>
      </w:r>
      <w:r w:rsidR="005224DB" w:rsidRPr="00B35053">
        <w:rPr>
          <w:rFonts w:ascii="Times New Roman" w:hAnsi="Times New Roman"/>
          <w:sz w:val="28"/>
          <w:szCs w:val="28"/>
        </w:rPr>
        <w:t xml:space="preserve"> </w:t>
      </w:r>
      <w:r w:rsidRPr="00B35053">
        <w:rPr>
          <w:rFonts w:ascii="Times New Roman" w:hAnsi="Times New Roman"/>
          <w:sz w:val="28"/>
          <w:szCs w:val="28"/>
        </w:rPr>
        <w:t xml:space="preserve">текущий ремонт асфальтобетонных покрытий </w:t>
      </w:r>
      <w:r w:rsidR="004E2B2D">
        <w:rPr>
          <w:rFonts w:ascii="Times New Roman" w:hAnsi="Times New Roman"/>
          <w:sz w:val="28"/>
          <w:szCs w:val="28"/>
        </w:rPr>
        <w:t>11</w:t>
      </w:r>
      <w:r w:rsidR="00976C37">
        <w:rPr>
          <w:rFonts w:ascii="Times New Roman" w:hAnsi="Times New Roman"/>
          <w:sz w:val="28"/>
          <w:szCs w:val="28"/>
        </w:rPr>
        <w:t>6 443,3</w:t>
      </w:r>
      <w:r w:rsidRPr="00B35053">
        <w:rPr>
          <w:rFonts w:ascii="Times New Roman" w:hAnsi="Times New Roman"/>
          <w:sz w:val="28"/>
          <w:szCs w:val="28"/>
        </w:rPr>
        <w:t xml:space="preserve"> кв.м на сумму </w:t>
      </w:r>
      <w:r w:rsidR="00976C37">
        <w:rPr>
          <w:rFonts w:ascii="Times New Roman" w:hAnsi="Times New Roman"/>
          <w:sz w:val="28"/>
          <w:szCs w:val="28"/>
        </w:rPr>
        <w:t>7 946,21</w:t>
      </w:r>
      <w:r w:rsidR="00DD00BB">
        <w:rPr>
          <w:rFonts w:ascii="Times New Roman" w:hAnsi="Times New Roman"/>
          <w:sz w:val="28"/>
          <w:szCs w:val="28"/>
        </w:rPr>
        <w:t xml:space="preserve"> тыс.руб.</w:t>
      </w:r>
    </w:p>
    <w:p w:rsidR="005224DB" w:rsidRDefault="00976C37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-ямочный ремонт асфальтобетонного покрытия общей площадью 3 451,0кв.м по 48 дворовым территориям на сумму 2 088,33тыс.руб.</w:t>
      </w:r>
    </w:p>
    <w:p w:rsidR="00976C37" w:rsidRDefault="00976C37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 газон общей площадью 24 000,0 кв.м. на сумму 5 606,91 тыс.руб.</w:t>
      </w:r>
    </w:p>
    <w:p w:rsidR="000B308B" w:rsidRDefault="000B308B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</w:t>
      </w:r>
      <w:r w:rsidR="00CA28BD">
        <w:rPr>
          <w:rFonts w:ascii="Times New Roman" w:hAnsi="Times New Roman"/>
          <w:sz w:val="28"/>
          <w:szCs w:val="28"/>
        </w:rPr>
        <w:t xml:space="preserve">ены </w:t>
      </w:r>
      <w:r>
        <w:rPr>
          <w:rFonts w:ascii="Times New Roman" w:hAnsi="Times New Roman"/>
          <w:sz w:val="28"/>
          <w:szCs w:val="28"/>
        </w:rPr>
        <w:t xml:space="preserve"> зоны отдыха с покрытием из гранитной высевки площадь. 40,0кв.м на сумму 48,04 тыс.руб.</w:t>
      </w:r>
    </w:p>
    <w:p w:rsidR="000B308B" w:rsidRDefault="000B308B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устроены 11 детских площадок с синтетическим покрытием общей площадью 3 068,0 кв.м сумму 5 170,79 тыс.руб.</w:t>
      </w:r>
    </w:p>
    <w:p w:rsidR="000B308B" w:rsidRDefault="000B308B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4 лестниц общей площадью 27 кв.м на сумму 185,95 тыс.руб.</w:t>
      </w:r>
    </w:p>
    <w:p w:rsidR="000B308B" w:rsidRDefault="000B308B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установлено 1 958,0 </w:t>
      </w:r>
      <w:proofErr w:type="spellStart"/>
      <w:r>
        <w:rPr>
          <w:rFonts w:ascii="Times New Roman" w:hAnsi="Times New Roman"/>
          <w:sz w:val="28"/>
          <w:szCs w:val="28"/>
        </w:rPr>
        <w:t>пог.м</w:t>
      </w:r>
      <w:proofErr w:type="spellEnd"/>
      <w:r>
        <w:rPr>
          <w:rFonts w:ascii="Times New Roman" w:hAnsi="Times New Roman"/>
          <w:sz w:val="28"/>
          <w:szCs w:val="28"/>
        </w:rPr>
        <w:t xml:space="preserve"> газонного ограждения на сумму 2 309,1 тыс.руб.</w:t>
      </w:r>
    </w:p>
    <w:p w:rsidR="000B308B" w:rsidRDefault="000B308B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устроены 2 контейнерные площадки общей площадью 28 кв.м на сумму 185,95 тыс.руб.</w:t>
      </w:r>
    </w:p>
    <w:p w:rsidR="00EA532D" w:rsidRDefault="00EA532D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 цветников общей площадью 157 кв.м на сумму 429,32 тыс.руб.</w:t>
      </w:r>
    </w:p>
    <w:p w:rsidR="00EA532D" w:rsidRDefault="00EA532D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Установлено:</w:t>
      </w:r>
    </w:p>
    <w:p w:rsidR="00EA532D" w:rsidRDefault="000B308B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детских площадках </w:t>
      </w:r>
      <w:r w:rsidR="00EA532D">
        <w:rPr>
          <w:rFonts w:ascii="Times New Roman" w:hAnsi="Times New Roman"/>
          <w:sz w:val="28"/>
          <w:szCs w:val="28"/>
        </w:rPr>
        <w:t xml:space="preserve">8 игровых комплексов стоимостью 1 326,74 тыс.руб., </w:t>
      </w:r>
    </w:p>
    <w:p w:rsidR="00EA532D" w:rsidRDefault="00EA532D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 спортивных комплексов стоимостью 727,31 тыс.руб.</w:t>
      </w:r>
    </w:p>
    <w:p w:rsidR="00EA532D" w:rsidRDefault="00EA532D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- 164 МАФ стоимостью 1 093,57 тыс.руб.</w:t>
      </w:r>
    </w:p>
    <w:p w:rsidR="00EA532D" w:rsidRDefault="00EA532D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скульптур на сумму 214,63 тыс.руб.</w:t>
      </w:r>
    </w:p>
    <w:p w:rsidR="005343DB" w:rsidRDefault="005343DB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1EF9">
        <w:rPr>
          <w:rFonts w:ascii="Times New Roman" w:hAnsi="Times New Roman"/>
          <w:sz w:val="28"/>
          <w:szCs w:val="28"/>
        </w:rPr>
        <w:t>11 вазонов стоимостью 71,25 тыс.руб.</w:t>
      </w:r>
    </w:p>
    <w:p w:rsidR="000B308B" w:rsidRDefault="000B308B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6165" w:rsidRPr="00B35053" w:rsidRDefault="00456165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694C" w:rsidRDefault="00BA2080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>В рамках выполнения Программы «</w:t>
      </w:r>
      <w:r w:rsidR="00F6694C">
        <w:rPr>
          <w:rFonts w:ascii="Times New Roman" w:hAnsi="Times New Roman"/>
          <w:sz w:val="28"/>
          <w:szCs w:val="28"/>
        </w:rPr>
        <w:t>С</w:t>
      </w:r>
      <w:r w:rsidRPr="00B35053">
        <w:rPr>
          <w:rFonts w:ascii="Times New Roman" w:hAnsi="Times New Roman"/>
          <w:b/>
          <w:sz w:val="28"/>
          <w:szCs w:val="28"/>
        </w:rPr>
        <w:t>оциально-экономического развития района (СЭР</w:t>
      </w:r>
      <w:r w:rsidR="00F6694C">
        <w:rPr>
          <w:rFonts w:ascii="Times New Roman" w:hAnsi="Times New Roman"/>
          <w:b/>
          <w:sz w:val="28"/>
          <w:szCs w:val="28"/>
        </w:rPr>
        <w:t>Р</w:t>
      </w:r>
      <w:r w:rsidRPr="00B35053">
        <w:rPr>
          <w:rFonts w:ascii="Times New Roman" w:hAnsi="Times New Roman"/>
          <w:b/>
          <w:sz w:val="28"/>
          <w:szCs w:val="28"/>
        </w:rPr>
        <w:t>)</w:t>
      </w:r>
      <w:r w:rsidRPr="00B35053">
        <w:rPr>
          <w:rFonts w:ascii="Times New Roman" w:hAnsi="Times New Roman"/>
          <w:sz w:val="28"/>
          <w:szCs w:val="28"/>
        </w:rPr>
        <w:t xml:space="preserve">», </w:t>
      </w:r>
      <w:r w:rsidR="00F6694C">
        <w:rPr>
          <w:rFonts w:ascii="Times New Roman" w:hAnsi="Times New Roman"/>
          <w:sz w:val="28"/>
          <w:szCs w:val="28"/>
        </w:rPr>
        <w:t xml:space="preserve"> о проведено благоустройство 23 </w:t>
      </w:r>
      <w:r w:rsidRPr="00B35053">
        <w:rPr>
          <w:rFonts w:ascii="Times New Roman" w:hAnsi="Times New Roman"/>
          <w:sz w:val="28"/>
          <w:szCs w:val="28"/>
        </w:rPr>
        <w:t>дворов</w:t>
      </w:r>
      <w:r w:rsidR="00F6694C">
        <w:rPr>
          <w:rFonts w:ascii="Times New Roman" w:hAnsi="Times New Roman"/>
          <w:sz w:val="28"/>
          <w:szCs w:val="28"/>
        </w:rPr>
        <w:t>ых</w:t>
      </w:r>
      <w:r w:rsidRPr="00B35053">
        <w:rPr>
          <w:rFonts w:ascii="Times New Roman" w:hAnsi="Times New Roman"/>
          <w:sz w:val="28"/>
          <w:szCs w:val="28"/>
        </w:rPr>
        <w:t xml:space="preserve"> территори</w:t>
      </w:r>
      <w:r w:rsidR="00F6694C">
        <w:rPr>
          <w:rFonts w:ascii="Times New Roman" w:hAnsi="Times New Roman"/>
          <w:sz w:val="28"/>
          <w:szCs w:val="28"/>
        </w:rPr>
        <w:t>й</w:t>
      </w:r>
      <w:r w:rsidRPr="00B35053">
        <w:rPr>
          <w:rFonts w:ascii="Times New Roman" w:hAnsi="Times New Roman"/>
          <w:sz w:val="28"/>
          <w:szCs w:val="28"/>
        </w:rPr>
        <w:t xml:space="preserve"> </w:t>
      </w:r>
      <w:r w:rsidR="00F6694C">
        <w:rPr>
          <w:rFonts w:ascii="Times New Roman" w:hAnsi="Times New Roman"/>
          <w:sz w:val="28"/>
          <w:szCs w:val="28"/>
        </w:rPr>
        <w:t>района</w:t>
      </w:r>
      <w:r w:rsidR="00313748">
        <w:rPr>
          <w:rFonts w:ascii="Times New Roman" w:hAnsi="Times New Roman"/>
          <w:sz w:val="28"/>
          <w:szCs w:val="28"/>
        </w:rPr>
        <w:t xml:space="preserve"> на сумму 34 338,57тыс.руб.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ул.,д.2,корп.2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д.13, корп.1,2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д.15, корп.1,2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 , д.17. корп.1,2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д.27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 33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д.35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б-р, д.21, корп.1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б-р, д.21, корп.2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Кантемировская ул.,д.31, корп.2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Кантемировская ул., д.31,корп.3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Кантемировская ул., д.31, корп.4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Каспийская ул.,д.6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Каспийская ул., д.18. корп.1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д.33, корп.1</w:t>
      </w:r>
    </w:p>
    <w:p w:rsidR="00524795" w:rsidRDefault="00524795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пр-т,д.33, корп.2</w:t>
      </w:r>
    </w:p>
    <w:p w:rsidR="00524795" w:rsidRDefault="001E3C3F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д.33, корп.3</w:t>
      </w:r>
    </w:p>
    <w:p w:rsidR="001E3C3F" w:rsidRDefault="001E3C3F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пр-т., д.33,корп.4</w:t>
      </w:r>
    </w:p>
    <w:p w:rsidR="001E3C3F" w:rsidRDefault="001E3C3F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д.35</w:t>
      </w:r>
    </w:p>
    <w:p w:rsidR="001E3C3F" w:rsidRDefault="001E3C3F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д.37</w:t>
      </w:r>
    </w:p>
    <w:p w:rsidR="001E3C3F" w:rsidRDefault="001E3C3F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д.39</w:t>
      </w:r>
    </w:p>
    <w:p w:rsidR="001E3C3F" w:rsidRDefault="001E3C3F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д.41</w:t>
      </w:r>
    </w:p>
    <w:p w:rsidR="001E3C3F" w:rsidRDefault="001E3C3F" w:rsidP="005247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д.43, корп.3</w:t>
      </w:r>
    </w:p>
    <w:p w:rsidR="001E3C3F" w:rsidRDefault="001E3C3F" w:rsidP="001E3C3F">
      <w:pPr>
        <w:pStyle w:val="a3"/>
        <w:tabs>
          <w:tab w:val="left" w:pos="1134"/>
        </w:tabs>
        <w:spacing w:after="0"/>
        <w:ind w:left="142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выполняли:</w:t>
      </w:r>
    </w:p>
    <w:p w:rsidR="001E3C3F" w:rsidRDefault="001E3C3F" w:rsidP="001E3C3F">
      <w:pPr>
        <w:pStyle w:val="a3"/>
        <w:tabs>
          <w:tab w:val="left" w:pos="1134"/>
        </w:tabs>
        <w:spacing w:after="0"/>
        <w:ind w:left="142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Контр-Строй</w:t>
      </w:r>
      <w:proofErr w:type="spellEnd"/>
      <w:r>
        <w:rPr>
          <w:rFonts w:ascii="Times New Roman" w:hAnsi="Times New Roman"/>
          <w:sz w:val="28"/>
          <w:szCs w:val="28"/>
        </w:rPr>
        <w:t>» по ГК №11-ЭА/14 от 19.12.2013г.</w:t>
      </w:r>
    </w:p>
    <w:p w:rsidR="001E3C3F" w:rsidRDefault="001E3C3F" w:rsidP="001E3C3F">
      <w:pPr>
        <w:pStyle w:val="a3"/>
        <w:tabs>
          <w:tab w:val="left" w:pos="1134"/>
        </w:tabs>
        <w:spacing w:after="0"/>
        <w:ind w:left="142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«ОСКО» по ГК № 15-ЭА/14 от 22.01.2014г.</w:t>
      </w:r>
    </w:p>
    <w:p w:rsidR="001E3C3F" w:rsidRDefault="001E3C3F" w:rsidP="001E3C3F">
      <w:pPr>
        <w:pStyle w:val="a3"/>
        <w:tabs>
          <w:tab w:val="left" w:pos="1134"/>
        </w:tabs>
        <w:spacing w:after="0"/>
        <w:ind w:left="142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Стройгарант</w:t>
      </w:r>
      <w:proofErr w:type="spellEnd"/>
      <w:r>
        <w:rPr>
          <w:rFonts w:ascii="Times New Roman" w:hAnsi="Times New Roman"/>
          <w:sz w:val="28"/>
          <w:szCs w:val="28"/>
        </w:rPr>
        <w:t>» по ГК № 24-ЭА/14 от 20.06.2014г.</w:t>
      </w:r>
    </w:p>
    <w:p w:rsidR="00F6694C" w:rsidRDefault="001E3C3F" w:rsidP="001E3C3F">
      <w:pPr>
        <w:pStyle w:val="a3"/>
        <w:tabs>
          <w:tab w:val="left" w:pos="1134"/>
        </w:tabs>
        <w:spacing w:after="0"/>
        <w:ind w:left="142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«ДРСУ» по ГК № 21-ЭА/14 от 29.04.2014г.</w:t>
      </w:r>
    </w:p>
    <w:p w:rsidR="004A3153" w:rsidRPr="00B35053" w:rsidRDefault="00BA2080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>–</w:t>
      </w:r>
      <w:r w:rsidR="001E3C3F">
        <w:rPr>
          <w:rFonts w:ascii="Times New Roman" w:hAnsi="Times New Roman"/>
          <w:sz w:val="28"/>
          <w:szCs w:val="28"/>
        </w:rPr>
        <w:t xml:space="preserve"> текущий </w:t>
      </w:r>
      <w:r w:rsidRPr="00B35053">
        <w:rPr>
          <w:rFonts w:ascii="Times New Roman" w:hAnsi="Times New Roman"/>
          <w:sz w:val="28"/>
          <w:szCs w:val="28"/>
        </w:rPr>
        <w:t>ремонт</w:t>
      </w:r>
      <w:r w:rsidR="001E3C3F">
        <w:rPr>
          <w:rFonts w:ascii="Times New Roman" w:hAnsi="Times New Roman"/>
          <w:sz w:val="28"/>
          <w:szCs w:val="28"/>
        </w:rPr>
        <w:t xml:space="preserve"> асфальтобетонного покрытия общей площадью 7 349,3кв.м. на </w:t>
      </w:r>
      <w:r w:rsidR="004A3153">
        <w:rPr>
          <w:rFonts w:ascii="Times New Roman" w:hAnsi="Times New Roman"/>
          <w:sz w:val="28"/>
          <w:szCs w:val="28"/>
        </w:rPr>
        <w:t>сумму 9 163,54 тыс.руб.</w:t>
      </w:r>
    </w:p>
    <w:p w:rsidR="006F50B4" w:rsidRDefault="006F50B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обустройство </w:t>
      </w:r>
      <w:r w:rsidR="0079367D">
        <w:rPr>
          <w:rFonts w:ascii="Times New Roman" w:hAnsi="Times New Roman"/>
          <w:sz w:val="28"/>
          <w:szCs w:val="28"/>
        </w:rPr>
        <w:t>5 детских площадок с синтетическим покрытием общей площадью 1 142,0 кв.м. на сумму 1 805,09 тыс.руб.</w:t>
      </w:r>
    </w:p>
    <w:p w:rsidR="0079367D" w:rsidRDefault="0079367D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газона общей площадью 48 363,0 кв.м. на сумму 11 034,49 тыс.руб.</w:t>
      </w:r>
    </w:p>
    <w:p w:rsidR="0079367D" w:rsidRDefault="0079367D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зоны отдыха с покрытием из гранитной высевки площадью 60,0 кв.м. на сумму 59,14 тыс.руб.</w:t>
      </w:r>
    </w:p>
    <w:p w:rsidR="0079367D" w:rsidRDefault="0079367D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зоны отдыха с покрытием  из брусчатки площадью 144,0 кв.м на сумму 263,35 тыс.руб.</w:t>
      </w:r>
    </w:p>
    <w:p w:rsidR="0079367D" w:rsidRDefault="0079367D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пешеходной дорожки из брусчатки площадью 830,0кв.м на сумму 2 175,66 тыс.руб.</w:t>
      </w:r>
    </w:p>
    <w:p w:rsidR="0079367D" w:rsidRDefault="0079367D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устроено две площадки для выгула собак площадью 300,0 кв.м. на сумму</w:t>
      </w:r>
      <w:r w:rsidR="00F56E9B">
        <w:rPr>
          <w:rFonts w:ascii="Times New Roman" w:hAnsi="Times New Roman"/>
          <w:sz w:val="28"/>
          <w:szCs w:val="28"/>
        </w:rPr>
        <w:t xml:space="preserve"> 1 241,71 тыс.руб.</w:t>
      </w:r>
    </w:p>
    <w:p w:rsidR="00F56E9B" w:rsidRDefault="00F56E9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029">
        <w:rPr>
          <w:rFonts w:ascii="Times New Roman" w:hAnsi="Times New Roman"/>
          <w:sz w:val="28"/>
          <w:szCs w:val="28"/>
        </w:rPr>
        <w:t xml:space="preserve">устройство 5 </w:t>
      </w:r>
      <w:r w:rsidR="00764D8E">
        <w:rPr>
          <w:rFonts w:ascii="Times New Roman" w:hAnsi="Times New Roman"/>
          <w:sz w:val="28"/>
          <w:szCs w:val="28"/>
        </w:rPr>
        <w:t>цветников общей площадью 65,0 кв.м на сумму 179,91 тыс.руб.</w:t>
      </w:r>
    </w:p>
    <w:p w:rsidR="00F56E9B" w:rsidRDefault="00F56E9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Установлено:</w:t>
      </w:r>
    </w:p>
    <w:p w:rsidR="00F56E9B" w:rsidRDefault="00F56E9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игровых комплекса  стоимостью 756,46 тыс.руб.</w:t>
      </w:r>
    </w:p>
    <w:p w:rsidR="00F56E9B" w:rsidRDefault="00F56E9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спортивных комплекса стоимостью 1 230,89 тыс.руб.</w:t>
      </w:r>
    </w:p>
    <w:p w:rsidR="00F56E9B" w:rsidRDefault="00F56E9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- 213 МАФ стоимостью 1 360,38 тыс.руб.</w:t>
      </w:r>
    </w:p>
    <w:p w:rsidR="00F56E9B" w:rsidRDefault="00F56E9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скульптуры на сумму 151,73 тыс.руб.</w:t>
      </w:r>
    </w:p>
    <w:p w:rsidR="00F56E9B" w:rsidRDefault="00F56E9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- 1 арка стоимостью 29,99 тыс.руб.</w:t>
      </w:r>
    </w:p>
    <w:p w:rsidR="00F56E9B" w:rsidRDefault="00F56E9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контей</w:t>
      </w:r>
      <w:r w:rsidR="004C115C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рные площадки  общей площадью </w:t>
      </w:r>
      <w:r w:rsidR="004C115C">
        <w:rPr>
          <w:rFonts w:ascii="Times New Roman" w:hAnsi="Times New Roman"/>
          <w:sz w:val="28"/>
          <w:szCs w:val="28"/>
        </w:rPr>
        <w:t>36,0 кв.м.на сумму 248,18 тыс.руб.</w:t>
      </w:r>
    </w:p>
    <w:p w:rsidR="00764D8E" w:rsidRDefault="00764D8E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вазонов стоимостью 37,39 тыс.руб.</w:t>
      </w:r>
    </w:p>
    <w:p w:rsidR="00764D8E" w:rsidRDefault="00764D8E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- 2470,0 </w:t>
      </w:r>
      <w:proofErr w:type="spellStart"/>
      <w:r>
        <w:rPr>
          <w:rFonts w:ascii="Times New Roman" w:hAnsi="Times New Roman"/>
          <w:sz w:val="28"/>
          <w:szCs w:val="28"/>
        </w:rPr>
        <w:t>пог.м</w:t>
      </w:r>
      <w:proofErr w:type="spellEnd"/>
      <w:r>
        <w:rPr>
          <w:rFonts w:ascii="Times New Roman" w:hAnsi="Times New Roman"/>
          <w:sz w:val="28"/>
          <w:szCs w:val="28"/>
        </w:rPr>
        <w:t>. газонного ограждения на сумму 2 794,07 тыс.руб.</w:t>
      </w:r>
    </w:p>
    <w:p w:rsidR="00764D8E" w:rsidRPr="00313748" w:rsidRDefault="00764D8E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 рамках программы </w:t>
      </w:r>
      <w:r w:rsidRPr="00B60DE7">
        <w:rPr>
          <w:rFonts w:ascii="Times New Roman" w:hAnsi="Times New Roman"/>
          <w:b/>
          <w:sz w:val="28"/>
          <w:szCs w:val="28"/>
        </w:rPr>
        <w:t>«СЭРР»</w:t>
      </w:r>
      <w:r>
        <w:rPr>
          <w:rFonts w:ascii="Times New Roman" w:hAnsi="Times New Roman"/>
          <w:sz w:val="28"/>
          <w:szCs w:val="28"/>
        </w:rPr>
        <w:t xml:space="preserve"> выполнены работы по устройству</w:t>
      </w:r>
      <w:r w:rsidR="00B60DE7">
        <w:rPr>
          <w:rFonts w:ascii="Times New Roman" w:hAnsi="Times New Roman"/>
          <w:sz w:val="28"/>
          <w:szCs w:val="28"/>
        </w:rPr>
        <w:t xml:space="preserve"> детского </w:t>
      </w:r>
      <w:r>
        <w:rPr>
          <w:rFonts w:ascii="Times New Roman" w:hAnsi="Times New Roman"/>
          <w:sz w:val="28"/>
          <w:szCs w:val="28"/>
        </w:rPr>
        <w:t xml:space="preserve"> межквартального городка по адресу: Бакинская ул., д.8,10, </w:t>
      </w:r>
      <w:proofErr w:type="spellStart"/>
      <w:r>
        <w:rPr>
          <w:rFonts w:ascii="Times New Roman" w:hAnsi="Times New Roman"/>
          <w:sz w:val="28"/>
          <w:szCs w:val="28"/>
        </w:rPr>
        <w:t>Севанская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ул., д.46, корп.2,3,4.</w:t>
      </w:r>
      <w:r w:rsidR="00B60DE7">
        <w:rPr>
          <w:rFonts w:ascii="Times New Roman" w:hAnsi="Times New Roman"/>
          <w:sz w:val="28"/>
          <w:szCs w:val="28"/>
        </w:rPr>
        <w:t xml:space="preserve"> Работы проводила ООО «АДЕЛА.</w:t>
      </w:r>
      <w:r w:rsidR="00CF037E">
        <w:rPr>
          <w:rFonts w:ascii="Times New Roman" w:hAnsi="Times New Roman"/>
          <w:sz w:val="28"/>
          <w:szCs w:val="28"/>
        </w:rPr>
        <w:t xml:space="preserve"> </w:t>
      </w:r>
      <w:r w:rsidR="00B60DE7">
        <w:rPr>
          <w:rFonts w:ascii="Times New Roman" w:hAnsi="Times New Roman"/>
          <w:sz w:val="28"/>
          <w:szCs w:val="28"/>
        </w:rPr>
        <w:t>Рекламная продукция» по ГК 23-ЭА/14 от 05.06.2014г.</w:t>
      </w:r>
      <w:r w:rsidR="00313748">
        <w:rPr>
          <w:rFonts w:ascii="Times New Roman" w:hAnsi="Times New Roman"/>
          <w:sz w:val="28"/>
          <w:szCs w:val="28"/>
        </w:rPr>
        <w:t xml:space="preserve"> на сумму </w:t>
      </w:r>
      <w:r w:rsidR="00313748" w:rsidRPr="00313748">
        <w:rPr>
          <w:rFonts w:ascii="Times New Roman" w:hAnsi="Times New Roman"/>
          <w:b/>
          <w:sz w:val="28"/>
          <w:szCs w:val="28"/>
        </w:rPr>
        <w:t>8 793,98тыс.руб.</w:t>
      </w:r>
    </w:p>
    <w:p w:rsidR="00B60DE7" w:rsidRDefault="00B60DE7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4 площадки с синтетическим покрытием(детская площадка, площадка для настольного тенниса, площадка со спортивными тренажерами и </w:t>
      </w:r>
      <w:r>
        <w:rPr>
          <w:rFonts w:ascii="Times New Roman" w:hAnsi="Times New Roman"/>
          <w:sz w:val="28"/>
          <w:szCs w:val="28"/>
          <w:lang w:val="en-US"/>
        </w:rPr>
        <w:t>Workout</w:t>
      </w:r>
      <w:r w:rsidR="00CF037E">
        <w:rPr>
          <w:rFonts w:ascii="Times New Roman" w:hAnsi="Times New Roman"/>
          <w:sz w:val="28"/>
          <w:szCs w:val="28"/>
        </w:rPr>
        <w:t>, площадка силовыми тренажерами)</w:t>
      </w:r>
      <w:r>
        <w:rPr>
          <w:rFonts w:ascii="Times New Roman" w:hAnsi="Times New Roman"/>
          <w:sz w:val="28"/>
          <w:szCs w:val="28"/>
        </w:rPr>
        <w:t xml:space="preserve"> общей площадью 976 кв.м на сумму 2 483,01 тыс.руб.</w:t>
      </w:r>
    </w:p>
    <w:p w:rsidR="00CF037E" w:rsidRDefault="00CF037E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зона отдыха с покрытием из брусчатки площадью 100,0 кв.м на сумму 304,74 тыс.руб., установлена беседка на сумму 386,56 тыс.руб.</w:t>
      </w:r>
    </w:p>
    <w:p w:rsidR="00CF037E" w:rsidRDefault="00CF037E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пешеходная дорожка с покрытием  из брусчатки площадью 96,0 кв.м на сумму 287,5 тыс.руб.</w:t>
      </w:r>
    </w:p>
    <w:p w:rsidR="00CF037E" w:rsidRDefault="00CF037E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пешеходные дорожки  с асфальтобетонным покрытием </w:t>
      </w:r>
      <w:r w:rsidR="009800FB">
        <w:rPr>
          <w:rFonts w:ascii="Times New Roman" w:hAnsi="Times New Roman"/>
          <w:sz w:val="28"/>
          <w:szCs w:val="28"/>
        </w:rPr>
        <w:t>общей площадью 140,0 кв.м. на сумму 384,68 тыс.руб.</w:t>
      </w:r>
    </w:p>
    <w:p w:rsidR="009800FB" w:rsidRDefault="009800F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 газон площадью 2 080,0 кв.м. на сумму 628,11 тыс.руб.</w:t>
      </w:r>
    </w:p>
    <w:p w:rsidR="009800FB" w:rsidRDefault="009800F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установлено 100 </w:t>
      </w:r>
      <w:proofErr w:type="spellStart"/>
      <w:r>
        <w:rPr>
          <w:rFonts w:ascii="Times New Roman" w:hAnsi="Times New Roman"/>
          <w:sz w:val="28"/>
          <w:szCs w:val="28"/>
        </w:rPr>
        <w:t>пог.м</w:t>
      </w:r>
      <w:proofErr w:type="spellEnd"/>
      <w:r>
        <w:rPr>
          <w:rFonts w:ascii="Times New Roman" w:hAnsi="Times New Roman"/>
          <w:sz w:val="28"/>
          <w:szCs w:val="28"/>
        </w:rPr>
        <w:t>. декоративного ограждения на сумму 124,76 тыс.руб.</w:t>
      </w:r>
    </w:p>
    <w:p w:rsidR="009800FB" w:rsidRDefault="009800F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 ремонт контейнерной площадки на сумму 78,41 тыс.руб.</w:t>
      </w:r>
    </w:p>
    <w:p w:rsidR="009800FB" w:rsidRDefault="009800F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Установлено:</w:t>
      </w:r>
    </w:p>
    <w:p w:rsidR="009800FB" w:rsidRDefault="009800F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- 52 МАФ стоимостью 1 512,17 тыс.руб.</w:t>
      </w:r>
    </w:p>
    <w:p w:rsidR="009800FB" w:rsidRDefault="009800F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игровых комплекса стоимостью 959</w:t>
      </w:r>
      <w:r w:rsidR="00300D2D">
        <w:rPr>
          <w:rFonts w:ascii="Times New Roman" w:hAnsi="Times New Roman"/>
          <w:sz w:val="28"/>
          <w:szCs w:val="28"/>
        </w:rPr>
        <w:t>,76 тыс.руб.</w:t>
      </w:r>
    </w:p>
    <w:p w:rsidR="00300D2D" w:rsidRDefault="00300D2D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спортивных комплекса стоимостью 167,29 тыс.руб.</w:t>
      </w:r>
    </w:p>
    <w:p w:rsidR="00300D2D" w:rsidRDefault="00300D2D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спортивных уличных тренажера стоимостью 380,8 тыс.руб.</w:t>
      </w:r>
    </w:p>
    <w:p w:rsidR="009A3029" w:rsidRDefault="006F4AE6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работы стоимостью </w:t>
      </w:r>
      <w:r w:rsidR="009310DE">
        <w:rPr>
          <w:rFonts w:ascii="Times New Roman" w:hAnsi="Times New Roman"/>
          <w:sz w:val="28"/>
          <w:szCs w:val="28"/>
        </w:rPr>
        <w:t>1096,19 тыс.руб.</w:t>
      </w:r>
    </w:p>
    <w:p w:rsidR="009310DE" w:rsidRDefault="009310DE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10DE" w:rsidRDefault="009310DE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в рамках программы </w:t>
      </w:r>
      <w:r w:rsidRPr="009310DE">
        <w:rPr>
          <w:rFonts w:ascii="Times New Roman" w:hAnsi="Times New Roman"/>
          <w:b/>
          <w:sz w:val="28"/>
          <w:szCs w:val="28"/>
        </w:rPr>
        <w:t>«СЭРР»</w:t>
      </w:r>
      <w:r>
        <w:rPr>
          <w:rFonts w:ascii="Times New Roman" w:hAnsi="Times New Roman"/>
          <w:sz w:val="28"/>
          <w:szCs w:val="28"/>
        </w:rPr>
        <w:t xml:space="preserve"> выполнены работы, учитывавшие  обращения и пожелания жителей  по благоустройству  21 дворовым территориям.</w:t>
      </w:r>
    </w:p>
    <w:p w:rsidR="007F251B" w:rsidRDefault="009310DE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выполнялись по</w:t>
      </w:r>
      <w:r w:rsidR="007F2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ГК №</w:t>
      </w:r>
      <w:r w:rsidR="007F251B">
        <w:rPr>
          <w:rFonts w:ascii="Times New Roman" w:hAnsi="Times New Roman"/>
          <w:sz w:val="28"/>
          <w:szCs w:val="28"/>
        </w:rPr>
        <w:t>29-ЭА/14 от</w:t>
      </w:r>
      <w:r w:rsidR="00313748">
        <w:rPr>
          <w:rFonts w:ascii="Times New Roman" w:hAnsi="Times New Roman"/>
          <w:sz w:val="28"/>
          <w:szCs w:val="28"/>
        </w:rPr>
        <w:t xml:space="preserve"> 05.08.2014г. ООО «ИТ Комплект» на сумму </w:t>
      </w:r>
      <w:r w:rsidR="00313748" w:rsidRPr="00313748">
        <w:rPr>
          <w:rFonts w:ascii="Times New Roman" w:hAnsi="Times New Roman"/>
          <w:b/>
          <w:sz w:val="28"/>
          <w:szCs w:val="28"/>
        </w:rPr>
        <w:t>2 837,63тыс.руб.</w:t>
      </w:r>
      <w:r w:rsidR="007F251B">
        <w:rPr>
          <w:rFonts w:ascii="Times New Roman" w:hAnsi="Times New Roman"/>
          <w:sz w:val="28"/>
          <w:szCs w:val="28"/>
        </w:rPr>
        <w:t xml:space="preserve"> </w:t>
      </w:r>
    </w:p>
    <w:p w:rsidR="007F251B" w:rsidRDefault="007F251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проведенных работ:</w:t>
      </w:r>
    </w:p>
    <w:p w:rsidR="007F251B" w:rsidRDefault="007F251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отремонтированы 925,0 кв.м газона на сумму 196,13 тыс.руб.</w:t>
      </w:r>
    </w:p>
    <w:p w:rsidR="007F251B" w:rsidRDefault="007F251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устроены  145,0 кв.м гостевых парковочных карманов на сумму 243,46 тыс.руб.</w:t>
      </w:r>
    </w:p>
    <w:p w:rsidR="007F251B" w:rsidRDefault="007F251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пешеходная дорожка с асфальтобетонным покрытием общей площадью 292,4 кв.м на сумму 454,29 тыс.руб.</w:t>
      </w:r>
    </w:p>
    <w:p w:rsidR="007F251B" w:rsidRDefault="007F251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лестница на сумму 207,64 тыс.руб.</w:t>
      </w:r>
    </w:p>
    <w:p w:rsidR="007F251B" w:rsidRDefault="007F251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ремонт 2 лестниц на сумму 30,17 тыс.руб.</w:t>
      </w:r>
    </w:p>
    <w:p w:rsidR="007F251B" w:rsidRDefault="007F251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капитальный ремонт асфальтобетонного покрытия общей площадью 730,3 кв.м на сумму 8851,72 тыс.руб.</w:t>
      </w:r>
    </w:p>
    <w:p w:rsidR="00C15737" w:rsidRDefault="007F251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ремонт асфальтобетонного покрытия общей площадью 106,0кв.м на сумму 65,77 тыс.руб.</w:t>
      </w:r>
    </w:p>
    <w:p w:rsidR="00C15737" w:rsidRDefault="00C15737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отремонтировано 43 п.м. бортовых камней на сумму 76,56 тыс.руб.</w:t>
      </w:r>
    </w:p>
    <w:p w:rsidR="00C15737" w:rsidRDefault="00C15737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390 п.м. газонного ограждения на сумму 561,51 тыс.руб.</w:t>
      </w:r>
    </w:p>
    <w:p w:rsidR="00AF2E94" w:rsidRDefault="00C15737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работы  150,37 тыс.руб.</w:t>
      </w:r>
      <w:r w:rsidR="007F251B">
        <w:rPr>
          <w:rFonts w:ascii="Times New Roman" w:hAnsi="Times New Roman"/>
          <w:sz w:val="28"/>
          <w:szCs w:val="28"/>
        </w:rPr>
        <w:t xml:space="preserve"> </w:t>
      </w:r>
    </w:p>
    <w:p w:rsidR="009310DE" w:rsidRPr="00313748" w:rsidRDefault="00AF2E9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стоимость  проведенных работ по благоустройству дворовых территорий в рамках социально-экономического развития района в 2014 году</w:t>
      </w:r>
      <w:r w:rsidR="007F2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Pr="00313748">
        <w:rPr>
          <w:rFonts w:ascii="Times New Roman" w:hAnsi="Times New Roman"/>
          <w:b/>
          <w:sz w:val="28"/>
          <w:szCs w:val="28"/>
        </w:rPr>
        <w:t>45 </w:t>
      </w:r>
      <w:r w:rsidR="00313748" w:rsidRPr="00313748">
        <w:rPr>
          <w:rFonts w:ascii="Times New Roman" w:hAnsi="Times New Roman"/>
          <w:b/>
          <w:sz w:val="28"/>
          <w:szCs w:val="28"/>
        </w:rPr>
        <w:t>970,18</w:t>
      </w:r>
      <w:r w:rsidRPr="00313748">
        <w:rPr>
          <w:rFonts w:ascii="Times New Roman" w:hAnsi="Times New Roman"/>
          <w:b/>
          <w:sz w:val="28"/>
          <w:szCs w:val="28"/>
        </w:rPr>
        <w:t xml:space="preserve"> тыс.руб.</w:t>
      </w:r>
    </w:p>
    <w:p w:rsidR="00394536" w:rsidRDefault="00394536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дополнительных мероприятий по </w:t>
      </w:r>
      <w:r w:rsidRPr="00E94631">
        <w:rPr>
          <w:rFonts w:ascii="Times New Roman" w:hAnsi="Times New Roman"/>
          <w:b/>
          <w:sz w:val="28"/>
          <w:szCs w:val="28"/>
        </w:rPr>
        <w:t>СЭРР</w:t>
      </w:r>
      <w:r w:rsidR="00E94631" w:rsidRPr="00E94631">
        <w:rPr>
          <w:rFonts w:ascii="Times New Roman" w:hAnsi="Times New Roman"/>
          <w:b/>
          <w:sz w:val="28"/>
          <w:szCs w:val="28"/>
        </w:rPr>
        <w:t xml:space="preserve"> </w:t>
      </w:r>
      <w:r w:rsidRPr="00E94631">
        <w:rPr>
          <w:rFonts w:ascii="Times New Roman" w:hAnsi="Times New Roman"/>
          <w:b/>
          <w:sz w:val="28"/>
          <w:szCs w:val="28"/>
        </w:rPr>
        <w:t>- массовый спорт</w:t>
      </w:r>
      <w:r>
        <w:rPr>
          <w:rFonts w:ascii="Times New Roman" w:hAnsi="Times New Roman"/>
          <w:sz w:val="28"/>
          <w:szCs w:val="28"/>
        </w:rPr>
        <w:t xml:space="preserve"> проведен капитальный ремонт спортивной площадки по адресу ул. Бакинская д.14</w:t>
      </w:r>
      <w:r w:rsidR="004231CA">
        <w:rPr>
          <w:rFonts w:ascii="Times New Roman" w:hAnsi="Times New Roman"/>
          <w:sz w:val="28"/>
          <w:szCs w:val="28"/>
        </w:rPr>
        <w:t xml:space="preserve">. Стоимость работ составила </w:t>
      </w:r>
      <w:r w:rsidR="004231CA" w:rsidRPr="00313748">
        <w:rPr>
          <w:rFonts w:ascii="Times New Roman" w:hAnsi="Times New Roman"/>
          <w:b/>
          <w:sz w:val="28"/>
          <w:szCs w:val="28"/>
        </w:rPr>
        <w:t>2 807,17 тыс.руб.</w:t>
      </w:r>
      <w:r w:rsidR="00313748">
        <w:rPr>
          <w:rFonts w:ascii="Times New Roman" w:hAnsi="Times New Roman"/>
          <w:sz w:val="28"/>
          <w:szCs w:val="28"/>
        </w:rPr>
        <w:t xml:space="preserve"> Работы выполнял ООО ПСК»Современные технологии»</w:t>
      </w:r>
    </w:p>
    <w:p w:rsidR="004231CA" w:rsidRDefault="004231CA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синтетического покрытия площадью 569 кв.м. на сумму 1 342,1 тыс.руб.</w:t>
      </w:r>
    </w:p>
    <w:p w:rsidR="004231CA" w:rsidRDefault="004231CA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пешеходной дорожки с а/б покрытием площадью 40 кв.м. на сумму 62,18 тыс.руб.</w:t>
      </w:r>
    </w:p>
    <w:p w:rsidR="004231CA" w:rsidRDefault="004231CA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установлено:</w:t>
      </w:r>
    </w:p>
    <w:p w:rsidR="004231CA" w:rsidRDefault="004231CA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ограждение 505,6 п.м. стоимостью 1 118,02 тыс.руб.</w:t>
      </w:r>
    </w:p>
    <w:p w:rsidR="004231CA" w:rsidRDefault="004231CA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спортивное оборудование 6 шт. стоимостью 84,69 тыс.руб.</w:t>
      </w:r>
    </w:p>
    <w:p w:rsidR="004231CA" w:rsidRDefault="004231CA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 МАФ на сумму 98,76 тыс.руб.</w:t>
      </w:r>
    </w:p>
    <w:p w:rsidR="004231CA" w:rsidRDefault="004231CA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информационный стенд на сумму 22,1 тыс.руб.</w:t>
      </w:r>
    </w:p>
    <w:p w:rsidR="00E94631" w:rsidRDefault="002B31F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</w:t>
      </w:r>
      <w:r w:rsidRPr="002B31F4">
        <w:rPr>
          <w:rFonts w:ascii="Times New Roman" w:hAnsi="Times New Roman"/>
          <w:b/>
          <w:sz w:val="28"/>
          <w:szCs w:val="28"/>
        </w:rPr>
        <w:t>«Физическая культура»</w:t>
      </w:r>
      <w:r>
        <w:rPr>
          <w:rFonts w:ascii="Times New Roman" w:hAnsi="Times New Roman"/>
          <w:sz w:val="28"/>
          <w:szCs w:val="28"/>
        </w:rPr>
        <w:t xml:space="preserve"> выполнен капитальный ремонт двух спортивных площадок по адресам: ул.Бехтерева, д.31, корп.4 и Пролетарский проспект д.33, корп.2. Общая стоимость работ составила </w:t>
      </w:r>
      <w:r w:rsidRPr="00313748">
        <w:rPr>
          <w:rFonts w:ascii="Times New Roman" w:hAnsi="Times New Roman"/>
          <w:b/>
          <w:sz w:val="28"/>
          <w:szCs w:val="28"/>
        </w:rPr>
        <w:t>7 947,0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748">
        <w:rPr>
          <w:rFonts w:ascii="Times New Roman" w:hAnsi="Times New Roman"/>
          <w:b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  <w:r w:rsidR="00313748">
        <w:rPr>
          <w:rFonts w:ascii="Times New Roman" w:hAnsi="Times New Roman"/>
          <w:sz w:val="28"/>
          <w:szCs w:val="28"/>
        </w:rPr>
        <w:t xml:space="preserve"> Работы выполнял ООО ПСК «современные технологии».</w:t>
      </w:r>
    </w:p>
    <w:p w:rsidR="002B31F4" w:rsidRDefault="002B31F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ограждения спортивн</w:t>
      </w:r>
      <w:r w:rsidR="00DE196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площад</w:t>
      </w:r>
      <w:r w:rsidR="00DE196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DE1969">
        <w:rPr>
          <w:rFonts w:ascii="Times New Roman" w:hAnsi="Times New Roman"/>
          <w:sz w:val="28"/>
          <w:szCs w:val="28"/>
        </w:rPr>
        <w:t xml:space="preserve"> 342,5 п.м. на сумму 2 609,96 тыс.руб.</w:t>
      </w:r>
    </w:p>
    <w:p w:rsidR="00DE1969" w:rsidRDefault="00DE1969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синтетического покрытия общей площадью 1 472 кв.м на сумму 4 189,4 тыс.руб.</w:t>
      </w:r>
    </w:p>
    <w:p w:rsidR="00DE1969" w:rsidRDefault="00DE1969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спортивное оборудование 10 шт. на сумму 192,97 тыс.руб.</w:t>
      </w:r>
    </w:p>
    <w:p w:rsidR="00DE1969" w:rsidRDefault="00DE1969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18 МАФ на сумму 186,7 тыс.руб.</w:t>
      </w:r>
    </w:p>
    <w:p w:rsidR="00DE1969" w:rsidRDefault="00DE1969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отремонтировано 500кв.м газона на сумму 138,29 тыс.руб.</w:t>
      </w:r>
    </w:p>
    <w:p w:rsidR="00DE1969" w:rsidRDefault="00DE1969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выполнено крепление земляного откоса  площадью 50 кв.м на сумму 325,26 тыс.руб.</w:t>
      </w:r>
    </w:p>
    <w:p w:rsidR="00DE1969" w:rsidRPr="00B35053" w:rsidRDefault="00DE1969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работы на сумму 304,42 тыс.руб.</w:t>
      </w:r>
    </w:p>
    <w:p w:rsidR="002D2CA9" w:rsidRPr="00B35053" w:rsidRDefault="002D2CA9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77BE" w:rsidRPr="00B35053" w:rsidRDefault="000F77BE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>В рамках выполнения Программы «</w:t>
      </w:r>
      <w:r w:rsidRPr="00B35053">
        <w:rPr>
          <w:rFonts w:ascii="Times New Roman" w:hAnsi="Times New Roman"/>
          <w:b/>
          <w:sz w:val="28"/>
          <w:szCs w:val="28"/>
        </w:rPr>
        <w:t>Стимулирование Управ районов</w:t>
      </w:r>
      <w:r w:rsidRPr="00B35053">
        <w:rPr>
          <w:rFonts w:ascii="Times New Roman" w:hAnsi="Times New Roman"/>
          <w:sz w:val="28"/>
          <w:szCs w:val="28"/>
        </w:rPr>
        <w:t>» по благоустройству</w:t>
      </w:r>
      <w:r w:rsidR="008D15DE">
        <w:rPr>
          <w:rFonts w:ascii="Times New Roman" w:hAnsi="Times New Roman"/>
          <w:sz w:val="28"/>
          <w:szCs w:val="28"/>
        </w:rPr>
        <w:t xml:space="preserve"> 3 д</w:t>
      </w:r>
      <w:r w:rsidRPr="00B35053">
        <w:rPr>
          <w:rFonts w:ascii="Times New Roman" w:hAnsi="Times New Roman"/>
          <w:sz w:val="28"/>
          <w:szCs w:val="28"/>
        </w:rPr>
        <w:t>воров</w:t>
      </w:r>
      <w:r w:rsidR="008D15DE">
        <w:rPr>
          <w:rFonts w:ascii="Times New Roman" w:hAnsi="Times New Roman"/>
          <w:sz w:val="28"/>
          <w:szCs w:val="28"/>
        </w:rPr>
        <w:t>ых</w:t>
      </w:r>
      <w:r w:rsidRPr="00B35053">
        <w:rPr>
          <w:rFonts w:ascii="Times New Roman" w:hAnsi="Times New Roman"/>
          <w:sz w:val="28"/>
          <w:szCs w:val="28"/>
        </w:rPr>
        <w:t xml:space="preserve"> территори</w:t>
      </w:r>
      <w:r w:rsidR="008D15DE">
        <w:rPr>
          <w:rFonts w:ascii="Times New Roman" w:hAnsi="Times New Roman"/>
          <w:sz w:val="28"/>
          <w:szCs w:val="28"/>
        </w:rPr>
        <w:t xml:space="preserve">й по адресу: Ереванская ул. д.24. корп.2, Ереванская ул. д.26. корп.1, Луганская ул. д.7 корп.1, благоустроены дворовые территории прилегающие к детскому межквартальному городку по адресу Бакинская ул.д.8, 10, </w:t>
      </w:r>
      <w:proofErr w:type="spellStart"/>
      <w:r w:rsidR="008D15DE">
        <w:rPr>
          <w:rFonts w:ascii="Times New Roman" w:hAnsi="Times New Roman"/>
          <w:sz w:val="28"/>
          <w:szCs w:val="28"/>
        </w:rPr>
        <w:t>Севанская</w:t>
      </w:r>
      <w:proofErr w:type="spellEnd"/>
      <w:r w:rsidR="008D15DE">
        <w:rPr>
          <w:rFonts w:ascii="Times New Roman" w:hAnsi="Times New Roman"/>
          <w:sz w:val="28"/>
          <w:szCs w:val="28"/>
        </w:rPr>
        <w:t xml:space="preserve"> ул. д.46 корп.2,3,4, реализованы </w:t>
      </w:r>
      <w:r w:rsidRPr="00B35053">
        <w:rPr>
          <w:rFonts w:ascii="Times New Roman" w:hAnsi="Times New Roman"/>
          <w:sz w:val="28"/>
          <w:szCs w:val="28"/>
        </w:rPr>
        <w:t xml:space="preserve">  обращения жителей</w:t>
      </w:r>
      <w:r w:rsidR="00A73D74">
        <w:rPr>
          <w:rFonts w:ascii="Times New Roman" w:hAnsi="Times New Roman"/>
          <w:sz w:val="28"/>
          <w:szCs w:val="28"/>
        </w:rPr>
        <w:t xml:space="preserve"> по 5 адресам. Общая стоимость работ составила </w:t>
      </w:r>
      <w:r w:rsidR="00A73D74" w:rsidRPr="00313748">
        <w:rPr>
          <w:rFonts w:ascii="Times New Roman" w:hAnsi="Times New Roman"/>
          <w:b/>
          <w:sz w:val="28"/>
          <w:szCs w:val="28"/>
        </w:rPr>
        <w:t>11 450,09 тыс.руб</w:t>
      </w:r>
      <w:r w:rsidR="00A73D74">
        <w:rPr>
          <w:rFonts w:ascii="Times New Roman" w:hAnsi="Times New Roman"/>
          <w:sz w:val="28"/>
          <w:szCs w:val="28"/>
        </w:rPr>
        <w:t>.</w:t>
      </w:r>
      <w:r w:rsidRPr="00B35053">
        <w:rPr>
          <w:rFonts w:ascii="Times New Roman" w:hAnsi="Times New Roman"/>
          <w:sz w:val="28"/>
          <w:szCs w:val="28"/>
        </w:rPr>
        <w:t>, а именно:</w:t>
      </w:r>
    </w:p>
    <w:p w:rsidR="00A73D74" w:rsidRDefault="009D3BA3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 w:rsidR="00A73D74">
        <w:rPr>
          <w:rFonts w:ascii="Times New Roman" w:hAnsi="Times New Roman"/>
          <w:sz w:val="28"/>
          <w:szCs w:val="28"/>
        </w:rPr>
        <w:t>устройство:</w:t>
      </w:r>
    </w:p>
    <w:p w:rsidR="00A73D74" w:rsidRDefault="00A73D7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детских площадок с синтетическим покрытием общей площадью 643,0кв.м на сумму 908,44 тыс.руб.</w:t>
      </w:r>
    </w:p>
    <w:p w:rsidR="00A73D74" w:rsidRDefault="00A73D7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цветника общей площадью 43 кв.м. на сумму 102,12 тыс.руб.</w:t>
      </w:r>
    </w:p>
    <w:p w:rsidR="00A73D74" w:rsidRDefault="00A73D7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пешеходные дорожки с а/б покрытием общей площадью 705,2 кв.м на сумму </w:t>
      </w:r>
      <w:r w:rsidR="002D7A21">
        <w:rPr>
          <w:rFonts w:ascii="Times New Roman" w:hAnsi="Times New Roman"/>
          <w:sz w:val="28"/>
          <w:szCs w:val="28"/>
        </w:rPr>
        <w:t xml:space="preserve">900,38 </w:t>
      </w:r>
      <w:r>
        <w:rPr>
          <w:rFonts w:ascii="Times New Roman" w:hAnsi="Times New Roman"/>
          <w:sz w:val="28"/>
          <w:szCs w:val="28"/>
        </w:rPr>
        <w:t>тыс.руб.</w:t>
      </w:r>
    </w:p>
    <w:p w:rsidR="002D7A21" w:rsidRDefault="002D7A21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гостевые парковочные карманы </w:t>
      </w:r>
      <w:r w:rsidR="006F4E5B">
        <w:rPr>
          <w:rFonts w:ascii="Times New Roman" w:hAnsi="Times New Roman"/>
          <w:sz w:val="28"/>
          <w:szCs w:val="28"/>
        </w:rPr>
        <w:t>общей площадью 598 кв.м на сумму 646,76 тыс. руб.</w:t>
      </w:r>
    </w:p>
    <w:p w:rsidR="002D7A21" w:rsidRDefault="002D7A21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Установлены:</w:t>
      </w:r>
    </w:p>
    <w:p w:rsidR="009D3BA3" w:rsidRPr="00B35053" w:rsidRDefault="002D7A21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игровых комплекса на сумму 653,99 тыс.руб.</w:t>
      </w:r>
    </w:p>
    <w:p w:rsidR="009D3BA3" w:rsidRDefault="009D3BA3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 w:rsidR="002D7A21">
        <w:rPr>
          <w:rFonts w:ascii="Times New Roman" w:hAnsi="Times New Roman"/>
          <w:sz w:val="28"/>
          <w:szCs w:val="28"/>
        </w:rPr>
        <w:t xml:space="preserve">380 п.м.газонного ограждения на сумму </w:t>
      </w:r>
      <w:r w:rsidR="00313748">
        <w:rPr>
          <w:rFonts w:ascii="Times New Roman" w:hAnsi="Times New Roman"/>
          <w:sz w:val="28"/>
          <w:szCs w:val="28"/>
        </w:rPr>
        <w:t>4</w:t>
      </w:r>
      <w:r w:rsidR="002D7A21">
        <w:rPr>
          <w:rFonts w:ascii="Times New Roman" w:hAnsi="Times New Roman"/>
          <w:sz w:val="28"/>
          <w:szCs w:val="28"/>
        </w:rPr>
        <w:t>8</w:t>
      </w:r>
      <w:r w:rsidR="00313748">
        <w:rPr>
          <w:rFonts w:ascii="Times New Roman" w:hAnsi="Times New Roman"/>
          <w:sz w:val="28"/>
          <w:szCs w:val="28"/>
        </w:rPr>
        <w:t>2,67</w:t>
      </w:r>
      <w:r w:rsidR="002D7A21">
        <w:rPr>
          <w:rFonts w:ascii="Times New Roman" w:hAnsi="Times New Roman"/>
          <w:sz w:val="28"/>
          <w:szCs w:val="28"/>
        </w:rPr>
        <w:t xml:space="preserve"> тыс.руб.</w:t>
      </w:r>
    </w:p>
    <w:p w:rsidR="002D7A21" w:rsidRPr="00B35053" w:rsidRDefault="002D7A21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- 132,6 п.м. декоративного ограждения на сумму 180,87 тыс.руб.</w:t>
      </w:r>
    </w:p>
    <w:p w:rsidR="00E651E4" w:rsidRDefault="00E651E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 w:rsidR="002D7A21">
        <w:rPr>
          <w:rFonts w:ascii="Times New Roman" w:hAnsi="Times New Roman"/>
          <w:sz w:val="28"/>
          <w:szCs w:val="28"/>
        </w:rPr>
        <w:t xml:space="preserve">45 МАФ на сумму </w:t>
      </w:r>
      <w:r w:rsidR="00B40B33">
        <w:rPr>
          <w:rFonts w:ascii="Times New Roman" w:hAnsi="Times New Roman"/>
          <w:sz w:val="28"/>
          <w:szCs w:val="28"/>
        </w:rPr>
        <w:t>860,32</w:t>
      </w:r>
      <w:r w:rsidR="002D7A21">
        <w:rPr>
          <w:rFonts w:ascii="Times New Roman" w:hAnsi="Times New Roman"/>
          <w:sz w:val="28"/>
          <w:szCs w:val="28"/>
        </w:rPr>
        <w:t xml:space="preserve"> тыс.руб.</w:t>
      </w:r>
    </w:p>
    <w:p w:rsidR="002D7A21" w:rsidRDefault="002D7A21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- 22 информационных стенда  стоимостью </w:t>
      </w:r>
      <w:r w:rsidR="00B40B33">
        <w:rPr>
          <w:rFonts w:ascii="Times New Roman" w:hAnsi="Times New Roman"/>
          <w:sz w:val="28"/>
          <w:szCs w:val="28"/>
        </w:rPr>
        <w:t>468,0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394536" w:rsidRDefault="00394536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- 570 п.м.бетонных бортовых камней  на сумму 523,2 тыс.руб.</w:t>
      </w:r>
    </w:p>
    <w:p w:rsidR="00394536" w:rsidRPr="00B35053" w:rsidRDefault="00394536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51E4" w:rsidRPr="00B35053" w:rsidRDefault="006F4E5B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Выполнен:</w:t>
      </w:r>
    </w:p>
    <w:p w:rsidR="006F4E5B" w:rsidRDefault="00E651E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 w:rsidR="006F4E5B">
        <w:rPr>
          <w:rFonts w:ascii="Times New Roman" w:hAnsi="Times New Roman"/>
          <w:sz w:val="28"/>
          <w:szCs w:val="28"/>
        </w:rPr>
        <w:t>текущий ремонта/б покрытия общей площадью 6005,2 кв.м. на сумму 3 344,54 тыс.руб.</w:t>
      </w:r>
    </w:p>
    <w:p w:rsidR="00E651E4" w:rsidRPr="00B35053" w:rsidRDefault="00E651E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 w:rsidR="006F4E5B">
        <w:rPr>
          <w:rFonts w:ascii="Times New Roman" w:hAnsi="Times New Roman"/>
          <w:sz w:val="28"/>
          <w:szCs w:val="28"/>
        </w:rPr>
        <w:t>ремонт покрытия спортивной площадки из гранитной высевки 783 кв.м. на сумму 208,18 тыс.руб.</w:t>
      </w:r>
    </w:p>
    <w:p w:rsidR="00E651E4" w:rsidRPr="00B35053" w:rsidRDefault="00E651E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 w:rsidR="006F4E5B">
        <w:rPr>
          <w:rFonts w:ascii="Times New Roman" w:hAnsi="Times New Roman"/>
          <w:sz w:val="28"/>
          <w:szCs w:val="28"/>
        </w:rPr>
        <w:t>замена  230 п.м. бет</w:t>
      </w:r>
      <w:r w:rsidR="00394536">
        <w:rPr>
          <w:rFonts w:ascii="Times New Roman" w:hAnsi="Times New Roman"/>
          <w:sz w:val="28"/>
          <w:szCs w:val="28"/>
        </w:rPr>
        <w:t>онных бортовых камней на сумму 256,11</w:t>
      </w:r>
      <w:r w:rsidR="006F4E5B">
        <w:rPr>
          <w:rFonts w:ascii="Times New Roman" w:hAnsi="Times New Roman"/>
          <w:sz w:val="28"/>
          <w:szCs w:val="28"/>
        </w:rPr>
        <w:t xml:space="preserve"> тыс.руб.</w:t>
      </w:r>
    </w:p>
    <w:p w:rsidR="00E651E4" w:rsidRDefault="00394536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газона 3085,4 кв.м  на сумму 892,28 тыс.руб.</w:t>
      </w:r>
    </w:p>
    <w:p w:rsidR="00394536" w:rsidRDefault="00394536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контейнерных и бункерной площадок на сумму 158,19 тыс.руб.</w:t>
      </w:r>
    </w:p>
    <w:p w:rsidR="00386A90" w:rsidRPr="00B35053" w:rsidRDefault="00394536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работы на сумму </w:t>
      </w:r>
      <w:r w:rsidR="00B40B33">
        <w:rPr>
          <w:rFonts w:ascii="Times New Roman" w:hAnsi="Times New Roman"/>
          <w:sz w:val="28"/>
          <w:szCs w:val="28"/>
        </w:rPr>
        <w:t>1 180,42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5224DB" w:rsidRPr="00B35053" w:rsidRDefault="005224DB" w:rsidP="00B350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4631" w:rsidRDefault="0020349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94631">
        <w:rPr>
          <w:rFonts w:ascii="Times New Roman" w:hAnsi="Times New Roman"/>
          <w:sz w:val="28"/>
          <w:szCs w:val="28"/>
        </w:rPr>
        <w:lastRenderedPageBreak/>
        <w:t>В</w:t>
      </w:r>
      <w:r w:rsidRPr="003D0028">
        <w:rPr>
          <w:rFonts w:ascii="Times New Roman" w:hAnsi="Times New Roman"/>
          <w:sz w:val="28"/>
          <w:szCs w:val="28"/>
        </w:rPr>
        <w:t xml:space="preserve"> рамках реализации </w:t>
      </w:r>
      <w:r w:rsidR="00E94631">
        <w:rPr>
          <w:rFonts w:ascii="Times New Roman" w:hAnsi="Times New Roman"/>
          <w:sz w:val="28"/>
          <w:szCs w:val="28"/>
        </w:rPr>
        <w:t xml:space="preserve">государственной программы «Развитие образования города Москвы (Столичное образование)» </w:t>
      </w:r>
      <w:r w:rsidR="00F32DBC">
        <w:rPr>
          <w:rFonts w:ascii="Times New Roman" w:hAnsi="Times New Roman"/>
          <w:sz w:val="28"/>
          <w:szCs w:val="28"/>
        </w:rPr>
        <w:t xml:space="preserve">проведено </w:t>
      </w:r>
      <w:r w:rsidRPr="00B35053">
        <w:rPr>
          <w:rFonts w:ascii="Times New Roman" w:hAnsi="Times New Roman"/>
          <w:sz w:val="28"/>
          <w:szCs w:val="28"/>
        </w:rPr>
        <w:t xml:space="preserve">благоустройство </w:t>
      </w:r>
      <w:r w:rsidR="00F32DBC">
        <w:rPr>
          <w:rFonts w:ascii="Times New Roman" w:hAnsi="Times New Roman"/>
          <w:sz w:val="28"/>
          <w:szCs w:val="28"/>
        </w:rPr>
        <w:t>4</w:t>
      </w:r>
      <w:r w:rsidR="00E94631">
        <w:rPr>
          <w:rFonts w:ascii="Times New Roman" w:hAnsi="Times New Roman"/>
          <w:sz w:val="28"/>
          <w:szCs w:val="28"/>
        </w:rPr>
        <w:t xml:space="preserve"> школьных территорий:</w:t>
      </w:r>
    </w:p>
    <w:p w:rsidR="00E94631" w:rsidRDefault="00E94631" w:rsidP="00E94631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СОШ № 869 ул.Бехтерева, д.51</w:t>
      </w:r>
    </w:p>
    <w:p w:rsidR="00E94631" w:rsidRDefault="00E94631" w:rsidP="00E94631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СОШ № 904 Кавказский бульвар д.16 корп.2</w:t>
      </w:r>
    </w:p>
    <w:p w:rsidR="00E94631" w:rsidRDefault="00E94631" w:rsidP="00E94631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СОШ №1466 Ереванская ул. д.20 корп.2</w:t>
      </w:r>
    </w:p>
    <w:p w:rsidR="00E94631" w:rsidRDefault="00E94631" w:rsidP="00E94631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СОШ № 840  Кавказский бульвар д. 37 корп.2</w:t>
      </w:r>
    </w:p>
    <w:p w:rsidR="005224DB" w:rsidRPr="00B35053" w:rsidRDefault="0020349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на сумму </w:t>
      </w:r>
      <w:r w:rsidR="00F32DBC" w:rsidRPr="00B40B33">
        <w:rPr>
          <w:rFonts w:ascii="Times New Roman" w:hAnsi="Times New Roman"/>
          <w:b/>
          <w:sz w:val="28"/>
          <w:szCs w:val="28"/>
        </w:rPr>
        <w:t xml:space="preserve">20 945,56 </w:t>
      </w:r>
      <w:r w:rsidRPr="00B40B33">
        <w:rPr>
          <w:rFonts w:ascii="Times New Roman" w:hAnsi="Times New Roman"/>
          <w:b/>
          <w:sz w:val="28"/>
          <w:szCs w:val="28"/>
        </w:rPr>
        <w:t>тыс.руб</w:t>
      </w:r>
      <w:r w:rsidRPr="00B35053">
        <w:rPr>
          <w:rFonts w:ascii="Times New Roman" w:hAnsi="Times New Roman"/>
          <w:sz w:val="28"/>
          <w:szCs w:val="28"/>
        </w:rPr>
        <w:t>. в том числе:</w:t>
      </w:r>
    </w:p>
    <w:p w:rsidR="00F32DBC" w:rsidRDefault="0020349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ремонт </w:t>
      </w:r>
      <w:r w:rsidR="00F32DBC">
        <w:rPr>
          <w:rFonts w:ascii="Times New Roman" w:hAnsi="Times New Roman"/>
          <w:sz w:val="28"/>
          <w:szCs w:val="28"/>
        </w:rPr>
        <w:t>66</w:t>
      </w:r>
      <w:r w:rsidRPr="00B35053">
        <w:rPr>
          <w:rFonts w:ascii="Times New Roman" w:hAnsi="Times New Roman"/>
          <w:sz w:val="28"/>
          <w:szCs w:val="28"/>
        </w:rPr>
        <w:t xml:space="preserve"> кв.м асфальта</w:t>
      </w:r>
      <w:r w:rsidR="00F32DBC">
        <w:rPr>
          <w:rFonts w:ascii="Times New Roman" w:hAnsi="Times New Roman"/>
          <w:sz w:val="28"/>
          <w:szCs w:val="28"/>
        </w:rPr>
        <w:t xml:space="preserve"> на сумму 46,66 тыс.руб.</w:t>
      </w:r>
    </w:p>
    <w:p w:rsidR="00203494" w:rsidRPr="00B35053" w:rsidRDefault="00F32DBC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3494" w:rsidRPr="00B35053">
        <w:rPr>
          <w:rFonts w:ascii="Times New Roman" w:hAnsi="Times New Roman"/>
          <w:sz w:val="28"/>
          <w:szCs w:val="28"/>
        </w:rPr>
        <w:t xml:space="preserve"> ремонт </w:t>
      </w:r>
      <w:r>
        <w:rPr>
          <w:rFonts w:ascii="Times New Roman" w:hAnsi="Times New Roman"/>
          <w:sz w:val="28"/>
          <w:szCs w:val="28"/>
        </w:rPr>
        <w:t>3 036,00</w:t>
      </w:r>
      <w:r w:rsidR="00203494" w:rsidRPr="00B35053">
        <w:rPr>
          <w:rFonts w:ascii="Times New Roman" w:hAnsi="Times New Roman"/>
          <w:sz w:val="28"/>
          <w:szCs w:val="28"/>
        </w:rPr>
        <w:t xml:space="preserve"> кв.м газона</w:t>
      </w:r>
      <w:r>
        <w:rPr>
          <w:rFonts w:ascii="Times New Roman" w:hAnsi="Times New Roman"/>
          <w:sz w:val="28"/>
          <w:szCs w:val="28"/>
        </w:rPr>
        <w:t xml:space="preserve"> на сумму 412,8</w:t>
      </w:r>
    </w:p>
    <w:p w:rsidR="00203494" w:rsidRPr="00B35053" w:rsidRDefault="00203494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 w:rsidR="00F32DBC">
        <w:rPr>
          <w:rFonts w:ascii="Times New Roman" w:hAnsi="Times New Roman"/>
          <w:sz w:val="28"/>
          <w:szCs w:val="28"/>
        </w:rPr>
        <w:t>устроены 11</w:t>
      </w:r>
      <w:r w:rsidR="002232F3" w:rsidRPr="00B35053">
        <w:rPr>
          <w:rFonts w:ascii="Times New Roman" w:hAnsi="Times New Roman"/>
          <w:sz w:val="28"/>
          <w:szCs w:val="28"/>
        </w:rPr>
        <w:t>спортивных площадок</w:t>
      </w:r>
      <w:r w:rsidR="00F32DBC">
        <w:rPr>
          <w:rFonts w:ascii="Times New Roman" w:hAnsi="Times New Roman"/>
          <w:sz w:val="28"/>
          <w:szCs w:val="28"/>
        </w:rPr>
        <w:t xml:space="preserve"> с синтетическим покрытием общей площадью 5 341,6 кв.м на сумму 5 747,59 тыс.руб.</w:t>
      </w:r>
    </w:p>
    <w:p w:rsidR="00B80371" w:rsidRPr="00B35053" w:rsidRDefault="00B80371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 w:rsidR="00F32DBC">
        <w:rPr>
          <w:rFonts w:ascii="Times New Roman" w:hAnsi="Times New Roman"/>
          <w:sz w:val="28"/>
          <w:szCs w:val="28"/>
        </w:rPr>
        <w:t>устроено 3 футбольных поля с покрытием из искусственной травы площадью 6  012,0кв.м на сумму 9 965,02тыс.руб.</w:t>
      </w:r>
    </w:p>
    <w:p w:rsidR="00565765" w:rsidRDefault="00B80371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 w:rsidR="00565765">
        <w:rPr>
          <w:rFonts w:ascii="Times New Roman" w:hAnsi="Times New Roman"/>
          <w:sz w:val="28"/>
          <w:szCs w:val="28"/>
        </w:rPr>
        <w:t xml:space="preserve">установлены </w:t>
      </w:r>
      <w:proofErr w:type="spellStart"/>
      <w:r w:rsidR="00565765">
        <w:rPr>
          <w:rFonts w:ascii="Times New Roman" w:hAnsi="Times New Roman"/>
          <w:sz w:val="28"/>
          <w:szCs w:val="28"/>
        </w:rPr>
        <w:t>мячеуловительные</w:t>
      </w:r>
      <w:proofErr w:type="spellEnd"/>
      <w:r w:rsidR="00565765">
        <w:rPr>
          <w:rFonts w:ascii="Times New Roman" w:hAnsi="Times New Roman"/>
          <w:sz w:val="28"/>
          <w:szCs w:val="28"/>
        </w:rPr>
        <w:t xml:space="preserve"> сетки на 4 площадках на сумму 653,88тыс.руб.</w:t>
      </w:r>
    </w:p>
    <w:p w:rsidR="00565765" w:rsidRDefault="00565765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устроены две пешеходные дорожки с асфальтобетонным покрытием общей площадью 94 кв.м на сумму 130,45 тыс.руб.</w:t>
      </w:r>
    </w:p>
    <w:p w:rsidR="00565765" w:rsidRDefault="00565765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-установлено 33 п.м. бортовых камней на сумму 24,08кв.м.</w:t>
      </w:r>
    </w:p>
    <w:p w:rsidR="00565765" w:rsidRDefault="00565765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 ремонт лестницы на сумму 140,15тыс.руб.</w:t>
      </w:r>
    </w:p>
    <w:p w:rsidR="00565765" w:rsidRDefault="00565765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32 МАФ стоимостью 513,49 тыс.руб.</w:t>
      </w:r>
    </w:p>
    <w:p w:rsidR="00565765" w:rsidRDefault="00565765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устроено 2 прыжковы</w:t>
      </w:r>
      <w:r w:rsidR="003D00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ямы по 18 кв.м на сумму 22,79 тыс.руб.</w:t>
      </w:r>
    </w:p>
    <w:p w:rsidR="00565765" w:rsidRDefault="00565765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отремонтировано и установлено 98 п.м.</w:t>
      </w:r>
      <w:r w:rsidR="003D0028">
        <w:rPr>
          <w:rFonts w:ascii="Times New Roman" w:hAnsi="Times New Roman"/>
          <w:sz w:val="28"/>
          <w:szCs w:val="28"/>
        </w:rPr>
        <w:t xml:space="preserve"> декоративного ограждения на сумму 299,83тыс.руб.</w:t>
      </w:r>
    </w:p>
    <w:p w:rsidR="003D0028" w:rsidRDefault="003D0028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 ремонт 4 контейнерных площадок на сумму 113,24 тыс.руб.</w:t>
      </w:r>
    </w:p>
    <w:p w:rsidR="003D0028" w:rsidRDefault="003D0028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ограждение спортивных площадок</w:t>
      </w:r>
      <w:r w:rsidR="006E2963">
        <w:rPr>
          <w:rFonts w:ascii="Times New Roman" w:hAnsi="Times New Roman"/>
          <w:sz w:val="28"/>
          <w:szCs w:val="28"/>
        </w:rPr>
        <w:t xml:space="preserve"> протяженностью 1 851,6п.м. стоимостью 2 801,4 тыс.руб.</w:t>
      </w:r>
    </w:p>
    <w:p w:rsidR="006E2963" w:rsidRDefault="006E2963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демонтированы старые МАФ в количестве 12 ед. на сумму 74,19тыс.руб.</w:t>
      </w:r>
    </w:p>
    <w:p w:rsidR="00E94631" w:rsidRDefault="00B40B33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выполнял ООО «Конт-Строй»</w:t>
      </w:r>
    </w:p>
    <w:p w:rsidR="0001630C" w:rsidRDefault="0001630C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>За невыполнение обязател</w:t>
      </w:r>
      <w:r w:rsidR="00863AFF" w:rsidRPr="00B35053">
        <w:rPr>
          <w:rFonts w:ascii="Times New Roman" w:hAnsi="Times New Roman"/>
          <w:sz w:val="28"/>
          <w:szCs w:val="28"/>
        </w:rPr>
        <w:t>ь</w:t>
      </w:r>
      <w:r w:rsidRPr="00B35053">
        <w:rPr>
          <w:rFonts w:ascii="Times New Roman" w:hAnsi="Times New Roman"/>
          <w:sz w:val="28"/>
          <w:szCs w:val="28"/>
        </w:rPr>
        <w:t>ст</w:t>
      </w:r>
      <w:r w:rsidR="00863AFF" w:rsidRPr="00B35053">
        <w:rPr>
          <w:rFonts w:ascii="Times New Roman" w:hAnsi="Times New Roman"/>
          <w:sz w:val="28"/>
          <w:szCs w:val="28"/>
        </w:rPr>
        <w:t>в</w:t>
      </w:r>
      <w:r w:rsidRPr="00B35053">
        <w:rPr>
          <w:rFonts w:ascii="Times New Roman" w:hAnsi="Times New Roman"/>
          <w:sz w:val="28"/>
          <w:szCs w:val="28"/>
        </w:rPr>
        <w:t xml:space="preserve"> по содержанию</w:t>
      </w:r>
      <w:r w:rsidR="00863AFF" w:rsidRPr="00B35053">
        <w:rPr>
          <w:rFonts w:ascii="Times New Roman" w:hAnsi="Times New Roman"/>
          <w:sz w:val="28"/>
          <w:szCs w:val="28"/>
        </w:rPr>
        <w:t xml:space="preserve"> дворовых территорий  и срыв графика выполнения работ</w:t>
      </w:r>
      <w:r w:rsidR="00BB77C6" w:rsidRPr="00B35053">
        <w:rPr>
          <w:rFonts w:ascii="Times New Roman" w:hAnsi="Times New Roman"/>
          <w:sz w:val="28"/>
          <w:szCs w:val="28"/>
        </w:rPr>
        <w:t xml:space="preserve"> </w:t>
      </w:r>
      <w:r w:rsidR="00863AFF" w:rsidRPr="00B35053">
        <w:rPr>
          <w:rFonts w:ascii="Times New Roman" w:hAnsi="Times New Roman"/>
          <w:sz w:val="28"/>
          <w:szCs w:val="28"/>
        </w:rPr>
        <w:t>по благоустройству к подрядным о</w:t>
      </w:r>
      <w:r w:rsidR="00EB76B7" w:rsidRPr="00B35053">
        <w:rPr>
          <w:rFonts w:ascii="Times New Roman" w:hAnsi="Times New Roman"/>
          <w:sz w:val="28"/>
          <w:szCs w:val="28"/>
        </w:rPr>
        <w:t>р</w:t>
      </w:r>
      <w:r w:rsidR="00863AFF" w:rsidRPr="00B35053">
        <w:rPr>
          <w:rFonts w:ascii="Times New Roman" w:hAnsi="Times New Roman"/>
          <w:sz w:val="28"/>
          <w:szCs w:val="28"/>
        </w:rPr>
        <w:t xml:space="preserve">ганизациям применены штрафные санкции  в размере </w:t>
      </w:r>
      <w:r w:rsidR="0084707E">
        <w:rPr>
          <w:rFonts w:ascii="Times New Roman" w:hAnsi="Times New Roman"/>
          <w:sz w:val="28"/>
          <w:szCs w:val="28"/>
        </w:rPr>
        <w:t>2 955,1</w:t>
      </w:r>
      <w:r w:rsidR="00863AFF" w:rsidRPr="00B35053">
        <w:rPr>
          <w:rFonts w:ascii="Times New Roman" w:hAnsi="Times New Roman"/>
          <w:sz w:val="28"/>
          <w:szCs w:val="28"/>
        </w:rPr>
        <w:t>тыс.руб.</w:t>
      </w:r>
    </w:p>
    <w:p w:rsidR="005C541F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41F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41F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41F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41F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41F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41F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41F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41F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41F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41F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41F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41F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41F" w:rsidRPr="00B35053" w:rsidRDefault="005C541F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0371" w:rsidRDefault="00B80371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1535E" w:rsidRPr="00A37CDA" w:rsidRDefault="0061535E" w:rsidP="006153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CDA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7CDA">
        <w:rPr>
          <w:rFonts w:ascii="Times New Roman" w:hAnsi="Times New Roman" w:cs="Times New Roman"/>
          <w:b/>
          <w:sz w:val="28"/>
          <w:szCs w:val="28"/>
        </w:rPr>
        <w:t xml:space="preserve"> году были заключены государственные контракты:</w:t>
      </w:r>
    </w:p>
    <w:p w:rsidR="0061535E" w:rsidRPr="00A37CDA" w:rsidRDefault="0061535E" w:rsidP="0061535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37CDA">
        <w:rPr>
          <w:rFonts w:ascii="Times New Roman" w:hAnsi="Times New Roman"/>
          <w:sz w:val="28"/>
          <w:szCs w:val="28"/>
        </w:rPr>
        <w:t xml:space="preserve">на санитарную уборку, вывоз снега и содержание дворовых территорий. Общая сумма заключенных контрактов составляет </w:t>
      </w:r>
      <w:r w:rsidRPr="00A37CD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A37CD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336,0</w:t>
      </w:r>
      <w:r w:rsidRPr="00A37CDA">
        <w:rPr>
          <w:rFonts w:ascii="Times New Roman" w:hAnsi="Times New Roman"/>
          <w:sz w:val="28"/>
          <w:szCs w:val="28"/>
        </w:rPr>
        <w:t xml:space="preserve"> </w:t>
      </w:r>
      <w:r w:rsidRPr="00A37CDA">
        <w:rPr>
          <w:rFonts w:ascii="Times New Roman" w:hAnsi="Times New Roman"/>
          <w:b/>
          <w:sz w:val="28"/>
          <w:szCs w:val="28"/>
        </w:rPr>
        <w:t xml:space="preserve">тыс. руб. </w:t>
      </w:r>
    </w:p>
    <w:p w:rsidR="0061535E" w:rsidRPr="00A37CDA" w:rsidRDefault="0061535E" w:rsidP="0061535E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37CDA">
        <w:rPr>
          <w:rFonts w:ascii="Times New Roman" w:hAnsi="Times New Roman"/>
          <w:sz w:val="28"/>
          <w:szCs w:val="28"/>
        </w:rPr>
        <w:t xml:space="preserve"> ООО «САНРЭМ-</w:t>
      </w:r>
      <w:r>
        <w:rPr>
          <w:rFonts w:ascii="Times New Roman" w:hAnsi="Times New Roman"/>
          <w:sz w:val="28"/>
          <w:szCs w:val="28"/>
        </w:rPr>
        <w:t>М</w:t>
      </w:r>
      <w:r w:rsidRPr="00A37CDA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37CDA">
        <w:rPr>
          <w:rFonts w:ascii="Times New Roman" w:hAnsi="Times New Roman"/>
          <w:sz w:val="28"/>
          <w:szCs w:val="28"/>
        </w:rPr>
        <w:t xml:space="preserve"> (Участок № 3,5-1,5-2)</w:t>
      </w:r>
    </w:p>
    <w:p w:rsidR="0061535E" w:rsidRDefault="0061535E" w:rsidP="0061535E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37CDA"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</w:rPr>
        <w:t>САН-СЕРВИС</w:t>
      </w:r>
      <w:r w:rsidRPr="00A37CD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(Участок № </w:t>
      </w:r>
      <w:r w:rsidR="00CE3EA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,4</w:t>
      </w:r>
      <w:r w:rsidRPr="00A37CDA">
        <w:rPr>
          <w:rFonts w:ascii="Times New Roman" w:hAnsi="Times New Roman"/>
          <w:sz w:val="28"/>
          <w:szCs w:val="28"/>
        </w:rPr>
        <w:t>)</w:t>
      </w:r>
    </w:p>
    <w:p w:rsidR="0061535E" w:rsidRDefault="00CE3EA3" w:rsidP="0061535E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ООО «КПС»                  - (Участок №61)</w:t>
      </w:r>
    </w:p>
    <w:p w:rsidR="00CE3EA3" w:rsidRDefault="00CE3EA3" w:rsidP="00CE3EA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CE3EA3" w:rsidRDefault="00CE3EA3" w:rsidP="00CE3EA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намечены работы по благоустройству дворовых территорий:</w:t>
      </w:r>
    </w:p>
    <w:p w:rsidR="00CE3EA3" w:rsidRDefault="00CE3EA3" w:rsidP="00CE3EA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программы СЭРР  на сумму 10 831,0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</w:p>
    <w:p w:rsidR="00CE3EA3" w:rsidRDefault="00CE3EA3" w:rsidP="00CE3EA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программы стимулирование управ – 5 239,9 тыс.руб.</w:t>
      </w:r>
    </w:p>
    <w:p w:rsidR="00CE3EA3" w:rsidRDefault="00CE3EA3" w:rsidP="00CE3EA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разгрузке транзитов  5239,9 тыс.руб. ( работы по подготовке ПСД выполнены в 2014году на сумму 271,0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</w:p>
    <w:p w:rsidR="00CE3EA3" w:rsidRDefault="00CE3EA3" w:rsidP="00CE3EA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работы по благоустройству общеобразовательных учреждений  на сумму  19 520,23 тыс.руб.  </w:t>
      </w:r>
    </w:p>
    <w:p w:rsidR="00CE3EA3" w:rsidRDefault="00CE3EA3" w:rsidP="00CE3EA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CE3EA3" w:rsidRDefault="00CE3EA3" w:rsidP="00CE3EA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СОШ №1640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Бехтерева д.13 к.2  - 7 629,02 тыс.руб.</w:t>
      </w:r>
    </w:p>
    <w:p w:rsidR="00CE3EA3" w:rsidRDefault="00CE3EA3" w:rsidP="00CE3EA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№1466 ул.Ереванская д.18 к.2 -7070,07 тыс.руб.</w:t>
      </w:r>
    </w:p>
    <w:p w:rsidR="00CE3EA3" w:rsidRPr="00A37CDA" w:rsidRDefault="00CE3EA3" w:rsidP="00CE3EA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№ 904 ул.Кантемировская д.27 к.2 – 4 821,13 тыс.руб.</w:t>
      </w:r>
    </w:p>
    <w:p w:rsidR="0061535E" w:rsidRPr="00A37CDA" w:rsidRDefault="0061535E" w:rsidP="0061535E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80371" w:rsidRPr="00B35053" w:rsidRDefault="00B80371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43E51" w:rsidRPr="00B35053" w:rsidRDefault="00F43E51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3E51" w:rsidRPr="00B35053" w:rsidRDefault="009479EC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F43E51" w:rsidRPr="00B35053">
        <w:rPr>
          <w:rFonts w:ascii="Times New Roman" w:hAnsi="Times New Roman"/>
          <w:b/>
          <w:sz w:val="28"/>
          <w:szCs w:val="28"/>
        </w:rPr>
        <w:t>уководителя</w:t>
      </w:r>
    </w:p>
    <w:p w:rsidR="00554541" w:rsidRPr="00B35053" w:rsidRDefault="00F43E51" w:rsidP="00B350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53">
        <w:rPr>
          <w:rFonts w:ascii="Times New Roman" w:hAnsi="Times New Roman" w:cs="Times New Roman"/>
          <w:b/>
          <w:sz w:val="28"/>
          <w:szCs w:val="28"/>
        </w:rPr>
        <w:t>ГКУ «ИС района Ца</w:t>
      </w:r>
      <w:r w:rsidR="009479EC">
        <w:rPr>
          <w:rFonts w:ascii="Times New Roman" w:hAnsi="Times New Roman" w:cs="Times New Roman"/>
          <w:b/>
          <w:sz w:val="28"/>
          <w:szCs w:val="28"/>
        </w:rPr>
        <w:t xml:space="preserve">рицыно»              </w:t>
      </w:r>
      <w:r w:rsidRPr="00B350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79EC">
        <w:rPr>
          <w:rFonts w:ascii="Times New Roman" w:hAnsi="Times New Roman" w:cs="Times New Roman"/>
          <w:b/>
          <w:sz w:val="28"/>
          <w:szCs w:val="28"/>
        </w:rPr>
        <w:t>В. И. Кувакина</w:t>
      </w:r>
    </w:p>
    <w:p w:rsidR="00177590" w:rsidRPr="00B35053" w:rsidRDefault="00177590" w:rsidP="00B350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5053" w:rsidRPr="00B35053" w:rsidRDefault="00B3505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35053" w:rsidRPr="00B35053" w:rsidSect="00B350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6B82"/>
    <w:multiLevelType w:val="hybridMultilevel"/>
    <w:tmpl w:val="AC54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14550"/>
    <w:multiLevelType w:val="hybridMultilevel"/>
    <w:tmpl w:val="4ED84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D9709F"/>
    <w:multiLevelType w:val="hybridMultilevel"/>
    <w:tmpl w:val="B8BA382E"/>
    <w:lvl w:ilvl="0" w:tplc="E00E1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A53B81"/>
    <w:multiLevelType w:val="hybridMultilevel"/>
    <w:tmpl w:val="EB107430"/>
    <w:lvl w:ilvl="0" w:tplc="E00E195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FF"/>
    <w:rsid w:val="0001630C"/>
    <w:rsid w:val="00016FF5"/>
    <w:rsid w:val="00020EEB"/>
    <w:rsid w:val="0004462E"/>
    <w:rsid w:val="00046501"/>
    <w:rsid w:val="00052560"/>
    <w:rsid w:val="000662BC"/>
    <w:rsid w:val="000755DA"/>
    <w:rsid w:val="0009324A"/>
    <w:rsid w:val="000959F9"/>
    <w:rsid w:val="000A3436"/>
    <w:rsid w:val="000B308B"/>
    <w:rsid w:val="000E1196"/>
    <w:rsid w:val="000F77BE"/>
    <w:rsid w:val="00104447"/>
    <w:rsid w:val="00177590"/>
    <w:rsid w:val="001B5877"/>
    <w:rsid w:val="001C1969"/>
    <w:rsid w:val="001D1526"/>
    <w:rsid w:val="001D78D0"/>
    <w:rsid w:val="001E3C3F"/>
    <w:rsid w:val="001E57D1"/>
    <w:rsid w:val="001F4A21"/>
    <w:rsid w:val="00203494"/>
    <w:rsid w:val="00204887"/>
    <w:rsid w:val="002232F3"/>
    <w:rsid w:val="0026642E"/>
    <w:rsid w:val="00275399"/>
    <w:rsid w:val="00275C25"/>
    <w:rsid w:val="00295A08"/>
    <w:rsid w:val="00296521"/>
    <w:rsid w:val="002B31F4"/>
    <w:rsid w:val="002C2EA8"/>
    <w:rsid w:val="002D2CA9"/>
    <w:rsid w:val="002D7A21"/>
    <w:rsid w:val="002E3B16"/>
    <w:rsid w:val="00300D2D"/>
    <w:rsid w:val="00313748"/>
    <w:rsid w:val="003204A0"/>
    <w:rsid w:val="00386A90"/>
    <w:rsid w:val="00391C48"/>
    <w:rsid w:val="00394536"/>
    <w:rsid w:val="003C76AE"/>
    <w:rsid w:val="003D0028"/>
    <w:rsid w:val="003E4E8B"/>
    <w:rsid w:val="0040378C"/>
    <w:rsid w:val="004231CA"/>
    <w:rsid w:val="004352D1"/>
    <w:rsid w:val="00443465"/>
    <w:rsid w:val="00456165"/>
    <w:rsid w:val="00457547"/>
    <w:rsid w:val="004662E1"/>
    <w:rsid w:val="00474554"/>
    <w:rsid w:val="00475DA1"/>
    <w:rsid w:val="004A3153"/>
    <w:rsid w:val="004B7C27"/>
    <w:rsid w:val="004C115C"/>
    <w:rsid w:val="004C3497"/>
    <w:rsid w:val="004E2B2D"/>
    <w:rsid w:val="004F77C4"/>
    <w:rsid w:val="00503776"/>
    <w:rsid w:val="005224DB"/>
    <w:rsid w:val="00524795"/>
    <w:rsid w:val="00531BEE"/>
    <w:rsid w:val="005343DB"/>
    <w:rsid w:val="00535362"/>
    <w:rsid w:val="00554541"/>
    <w:rsid w:val="00564BA2"/>
    <w:rsid w:val="00564C32"/>
    <w:rsid w:val="00565765"/>
    <w:rsid w:val="0057184B"/>
    <w:rsid w:val="005818AD"/>
    <w:rsid w:val="005C541F"/>
    <w:rsid w:val="005C5AAE"/>
    <w:rsid w:val="005D0588"/>
    <w:rsid w:val="005E4532"/>
    <w:rsid w:val="00600DAE"/>
    <w:rsid w:val="0061535E"/>
    <w:rsid w:val="00617213"/>
    <w:rsid w:val="006255A0"/>
    <w:rsid w:val="00643557"/>
    <w:rsid w:val="00654720"/>
    <w:rsid w:val="00660CA3"/>
    <w:rsid w:val="0069309E"/>
    <w:rsid w:val="006C6039"/>
    <w:rsid w:val="006E2963"/>
    <w:rsid w:val="006F4AE6"/>
    <w:rsid w:val="006F4E5B"/>
    <w:rsid w:val="006F50B4"/>
    <w:rsid w:val="00730BD6"/>
    <w:rsid w:val="00745B61"/>
    <w:rsid w:val="00761F25"/>
    <w:rsid w:val="00764D8E"/>
    <w:rsid w:val="0079367D"/>
    <w:rsid w:val="007A369F"/>
    <w:rsid w:val="007B358D"/>
    <w:rsid w:val="007D18BC"/>
    <w:rsid w:val="007F251B"/>
    <w:rsid w:val="00812310"/>
    <w:rsid w:val="00831EF9"/>
    <w:rsid w:val="00840DF9"/>
    <w:rsid w:val="0084707E"/>
    <w:rsid w:val="00863AFF"/>
    <w:rsid w:val="008A68D1"/>
    <w:rsid w:val="008D15DE"/>
    <w:rsid w:val="008F4B77"/>
    <w:rsid w:val="009004E1"/>
    <w:rsid w:val="009129A1"/>
    <w:rsid w:val="009310DE"/>
    <w:rsid w:val="00932200"/>
    <w:rsid w:val="009479EC"/>
    <w:rsid w:val="009651E5"/>
    <w:rsid w:val="00976C37"/>
    <w:rsid w:val="009800FB"/>
    <w:rsid w:val="009828D0"/>
    <w:rsid w:val="009953A6"/>
    <w:rsid w:val="009A0083"/>
    <w:rsid w:val="009A1DB9"/>
    <w:rsid w:val="009A3029"/>
    <w:rsid w:val="009D3BA3"/>
    <w:rsid w:val="00A11D70"/>
    <w:rsid w:val="00A22A22"/>
    <w:rsid w:val="00A37CDA"/>
    <w:rsid w:val="00A4644D"/>
    <w:rsid w:val="00A5527E"/>
    <w:rsid w:val="00A73D74"/>
    <w:rsid w:val="00A86A0F"/>
    <w:rsid w:val="00A964A2"/>
    <w:rsid w:val="00AA6E96"/>
    <w:rsid w:val="00AB404A"/>
    <w:rsid w:val="00AE5F86"/>
    <w:rsid w:val="00AE686D"/>
    <w:rsid w:val="00AF2E94"/>
    <w:rsid w:val="00B00C3C"/>
    <w:rsid w:val="00B04887"/>
    <w:rsid w:val="00B20E40"/>
    <w:rsid w:val="00B31799"/>
    <w:rsid w:val="00B35053"/>
    <w:rsid w:val="00B40B33"/>
    <w:rsid w:val="00B4766A"/>
    <w:rsid w:val="00B57BD6"/>
    <w:rsid w:val="00B60DE7"/>
    <w:rsid w:val="00B67E87"/>
    <w:rsid w:val="00B80371"/>
    <w:rsid w:val="00BA2080"/>
    <w:rsid w:val="00BB0935"/>
    <w:rsid w:val="00BB77C6"/>
    <w:rsid w:val="00BF2A1F"/>
    <w:rsid w:val="00C1062D"/>
    <w:rsid w:val="00C15737"/>
    <w:rsid w:val="00C50D32"/>
    <w:rsid w:val="00C64749"/>
    <w:rsid w:val="00CA28BD"/>
    <w:rsid w:val="00CA327F"/>
    <w:rsid w:val="00CA6FE9"/>
    <w:rsid w:val="00CE3EA3"/>
    <w:rsid w:val="00CE76C8"/>
    <w:rsid w:val="00CF037E"/>
    <w:rsid w:val="00D22D85"/>
    <w:rsid w:val="00D623E3"/>
    <w:rsid w:val="00D74FEE"/>
    <w:rsid w:val="00D96DC1"/>
    <w:rsid w:val="00DD00BB"/>
    <w:rsid w:val="00DD7873"/>
    <w:rsid w:val="00DE1969"/>
    <w:rsid w:val="00DF0D58"/>
    <w:rsid w:val="00E651E4"/>
    <w:rsid w:val="00E70EED"/>
    <w:rsid w:val="00E7518E"/>
    <w:rsid w:val="00E94631"/>
    <w:rsid w:val="00EA4197"/>
    <w:rsid w:val="00EA532D"/>
    <w:rsid w:val="00EB2B30"/>
    <w:rsid w:val="00EB76B7"/>
    <w:rsid w:val="00EF3CBF"/>
    <w:rsid w:val="00F00A6F"/>
    <w:rsid w:val="00F07B82"/>
    <w:rsid w:val="00F12573"/>
    <w:rsid w:val="00F24EFF"/>
    <w:rsid w:val="00F32DBC"/>
    <w:rsid w:val="00F33ADE"/>
    <w:rsid w:val="00F36768"/>
    <w:rsid w:val="00F43E51"/>
    <w:rsid w:val="00F56E9B"/>
    <w:rsid w:val="00F6694C"/>
    <w:rsid w:val="00F76CB4"/>
    <w:rsid w:val="00F914FA"/>
    <w:rsid w:val="00F9434C"/>
    <w:rsid w:val="00FA2297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B7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0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B7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0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1855-97E9-4197-8078-9302BEE6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2013-12</cp:lastModifiedBy>
  <cp:revision>2</cp:revision>
  <cp:lastPrinted>2015-02-11T13:27:00Z</cp:lastPrinted>
  <dcterms:created xsi:type="dcterms:W3CDTF">2015-02-18T08:27:00Z</dcterms:created>
  <dcterms:modified xsi:type="dcterms:W3CDTF">2015-02-18T08:27:00Z</dcterms:modified>
</cp:coreProperties>
</file>