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19</w:t>
      </w:r>
      <w:r w:rsidR="00CA2980">
        <w:rPr>
          <w:b/>
          <w:sz w:val="28"/>
          <w:szCs w:val="28"/>
          <w:u w:val="single"/>
        </w:rPr>
        <w:t>.02</w:t>
      </w:r>
      <w:r w:rsidR="00894620">
        <w:rPr>
          <w:b/>
          <w:sz w:val="28"/>
          <w:szCs w:val="28"/>
          <w:u w:val="single"/>
        </w:rPr>
        <w:t>.20</w:t>
      </w:r>
      <w:r>
        <w:rPr>
          <w:b/>
          <w:sz w:val="28"/>
          <w:szCs w:val="28"/>
          <w:u w:val="single"/>
        </w:rPr>
        <w:t>20</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A273A1">
        <w:rPr>
          <w:b/>
          <w:sz w:val="28"/>
          <w:szCs w:val="28"/>
          <w:u w:val="single"/>
        </w:rPr>
        <w:t>0</w:t>
      </w:r>
      <w:r w:rsidR="00FC425F">
        <w:rPr>
          <w:b/>
          <w:sz w:val="28"/>
          <w:szCs w:val="28"/>
          <w:u w:val="single"/>
        </w:rPr>
        <w:t>6</w:t>
      </w:r>
    </w:p>
    <w:p w:rsidR="00FC425F" w:rsidRDefault="00FC425F" w:rsidP="00A33D0B">
      <w:pPr>
        <w:rPr>
          <w:b/>
          <w:sz w:val="28"/>
          <w:szCs w:val="28"/>
          <w:u w:val="single"/>
        </w:rPr>
      </w:pPr>
    </w:p>
    <w:p w:rsidR="00FC425F" w:rsidRPr="00FC425F" w:rsidRDefault="00FC425F" w:rsidP="00FC425F">
      <w:pPr>
        <w:autoSpaceDE w:val="0"/>
        <w:autoSpaceDN w:val="0"/>
        <w:adjustRightInd w:val="0"/>
        <w:ind w:right="3119"/>
        <w:jc w:val="both"/>
        <w:rPr>
          <w:rFonts w:eastAsiaTheme="minorHAnsi"/>
          <w:b/>
          <w:sz w:val="28"/>
          <w:szCs w:val="28"/>
          <w:lang w:eastAsia="en-US"/>
        </w:rPr>
      </w:pPr>
      <w:bookmarkStart w:id="0" w:name="_GoBack"/>
      <w:r w:rsidRPr="00FC425F">
        <w:rPr>
          <w:b/>
          <w:sz w:val="28"/>
          <w:szCs w:val="28"/>
        </w:rPr>
        <w:t xml:space="preserve">О </w:t>
      </w:r>
      <w:r w:rsidRPr="00FC425F">
        <w:rPr>
          <w:b/>
          <w:bCs/>
          <w:sz w:val="28"/>
          <w:szCs w:val="28"/>
        </w:rPr>
        <w:t xml:space="preserve">согласовании проекта адресного перечня </w:t>
      </w:r>
      <w:r w:rsidRPr="00FC425F">
        <w:rPr>
          <w:rFonts w:eastAsiaTheme="minorHAnsi"/>
          <w:b/>
          <w:sz w:val="28"/>
          <w:szCs w:val="28"/>
          <w:lang w:eastAsia="en-US"/>
        </w:rPr>
        <w:t xml:space="preserve">многоквартирных домов, подлежащих включению в краткосрочный план реализации в 2021, 2022 и 2023 годах региональной программы капитального ремонта общего имущества в многоквартирных домах на территории города Москвы, расположенных на территории </w:t>
      </w:r>
      <w:r w:rsidRPr="00FC425F">
        <w:rPr>
          <w:b/>
          <w:sz w:val="28"/>
          <w:szCs w:val="28"/>
        </w:rPr>
        <w:t>муниципального округа Царицыно</w:t>
      </w:r>
    </w:p>
    <w:bookmarkEnd w:id="0"/>
    <w:p w:rsidR="00FC425F" w:rsidRPr="00FC425F" w:rsidRDefault="00FC425F" w:rsidP="00FC425F">
      <w:pPr>
        <w:tabs>
          <w:tab w:val="left" w:pos="4680"/>
        </w:tabs>
        <w:ind w:right="4675"/>
        <w:jc w:val="both"/>
        <w:rPr>
          <w:b/>
          <w:sz w:val="16"/>
          <w:szCs w:val="16"/>
        </w:rPr>
      </w:pPr>
    </w:p>
    <w:p w:rsidR="00FC425F" w:rsidRPr="00FC425F" w:rsidRDefault="00FC425F" w:rsidP="00FC425F">
      <w:pPr>
        <w:autoSpaceDE w:val="0"/>
        <w:autoSpaceDN w:val="0"/>
        <w:adjustRightInd w:val="0"/>
        <w:ind w:firstLine="851"/>
        <w:jc w:val="both"/>
        <w:rPr>
          <w:sz w:val="28"/>
          <w:szCs w:val="28"/>
        </w:rPr>
      </w:pPr>
      <w:r w:rsidRPr="00FC425F">
        <w:rPr>
          <w:sz w:val="28"/>
          <w:szCs w:val="28"/>
        </w:rPr>
        <w:t xml:space="preserve">В соответствии с пунктом 1 статьи 1 Закона города Москвы </w:t>
      </w:r>
      <w:r w:rsidRPr="00FC425F">
        <w:rPr>
          <w:sz w:val="28"/>
          <w:szCs w:val="28"/>
        </w:rPr>
        <w:br/>
      </w:r>
      <w:r w:rsidRPr="00FC425F">
        <w:rPr>
          <w:rFonts w:eastAsiaTheme="minorHAnsi"/>
          <w:sz w:val="28"/>
          <w:szCs w:val="28"/>
          <w:lang w:eastAsia="en-US"/>
        </w:rPr>
        <w:t xml:space="preserve">от 16 декабря 2015 года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w:t>
      </w:r>
      <w:r w:rsidRPr="00FC425F">
        <w:rPr>
          <w:sz w:val="28"/>
          <w:szCs w:val="28"/>
        </w:rPr>
        <w:t>п</w:t>
      </w:r>
      <w:r w:rsidRPr="00FC425F">
        <w:rPr>
          <w:bCs/>
          <w:sz w:val="28"/>
          <w:szCs w:val="28"/>
          <w:lang w:eastAsia="en-US"/>
        </w:rPr>
        <w:t xml:space="preserve">остановлением Правительства Москвы </w:t>
      </w:r>
      <w:r w:rsidRPr="00FC425F">
        <w:rPr>
          <w:rFonts w:eastAsiaTheme="minorHAnsi"/>
          <w:sz w:val="28"/>
          <w:szCs w:val="28"/>
          <w:lang w:eastAsia="en-US"/>
        </w:rPr>
        <w:t xml:space="preserve">от 1 июня 2017 года № 328-ПП «Об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w:t>
      </w:r>
      <w:r w:rsidRPr="00FC425F">
        <w:rPr>
          <w:sz w:val="28"/>
          <w:szCs w:val="28"/>
        </w:rPr>
        <w:t xml:space="preserve">и на основании обращения               префектуры Южного административного округа города Москвы </w:t>
      </w:r>
      <w:r w:rsidRPr="00FC425F">
        <w:rPr>
          <w:sz w:val="28"/>
          <w:szCs w:val="28"/>
        </w:rPr>
        <w:br/>
        <w:t>от 23 января 2020 года № 01-23-280/0-12, поступившего в Совет депутатов муниципального округа Царицыно 31 января 2020</w:t>
      </w:r>
      <w:bookmarkStart w:id="1" w:name="OLE_LINK1"/>
      <w:bookmarkStart w:id="2" w:name="OLE_LINK2"/>
      <w:bookmarkStart w:id="3" w:name="OLE_LINK3"/>
      <w:r w:rsidRPr="00FC425F">
        <w:rPr>
          <w:sz w:val="28"/>
          <w:szCs w:val="28"/>
        </w:rPr>
        <w:t xml:space="preserve"> года</w:t>
      </w:r>
      <w:bookmarkEnd w:id="1"/>
      <w:bookmarkEnd w:id="2"/>
      <w:bookmarkEnd w:id="3"/>
      <w:r w:rsidRPr="00FC425F">
        <w:rPr>
          <w:sz w:val="28"/>
          <w:szCs w:val="28"/>
        </w:rPr>
        <w:t>,</w:t>
      </w:r>
    </w:p>
    <w:p w:rsidR="00FC425F" w:rsidRPr="00FC425F" w:rsidRDefault="00FC425F" w:rsidP="00FC425F">
      <w:pPr>
        <w:autoSpaceDE w:val="0"/>
        <w:autoSpaceDN w:val="0"/>
        <w:adjustRightInd w:val="0"/>
        <w:ind w:firstLine="851"/>
        <w:jc w:val="both"/>
        <w:rPr>
          <w:sz w:val="28"/>
          <w:szCs w:val="28"/>
        </w:rPr>
      </w:pPr>
      <w:r w:rsidRPr="00FC425F">
        <w:rPr>
          <w:b/>
          <w:sz w:val="28"/>
          <w:szCs w:val="28"/>
        </w:rPr>
        <w:t xml:space="preserve"> Совет депутатов муниципального округа Царицыно решил</w:t>
      </w:r>
      <w:r w:rsidRPr="00FC425F">
        <w:rPr>
          <w:sz w:val="28"/>
          <w:szCs w:val="28"/>
        </w:rPr>
        <w:t>:</w:t>
      </w:r>
    </w:p>
    <w:p w:rsidR="00FC425F" w:rsidRPr="00FC425F" w:rsidRDefault="00FC425F" w:rsidP="00FC425F">
      <w:pPr>
        <w:autoSpaceDE w:val="0"/>
        <w:autoSpaceDN w:val="0"/>
        <w:ind w:firstLine="709"/>
        <w:jc w:val="both"/>
        <w:rPr>
          <w:sz w:val="28"/>
          <w:szCs w:val="28"/>
        </w:rPr>
      </w:pPr>
      <w:r w:rsidRPr="00FC425F">
        <w:rPr>
          <w:sz w:val="28"/>
          <w:szCs w:val="28"/>
        </w:rPr>
        <w:t>1. Согласовать:</w:t>
      </w:r>
    </w:p>
    <w:p w:rsidR="00FC425F" w:rsidRPr="00FC425F" w:rsidRDefault="00FC425F" w:rsidP="00FC425F">
      <w:pPr>
        <w:autoSpaceDE w:val="0"/>
        <w:autoSpaceDN w:val="0"/>
        <w:ind w:firstLine="709"/>
        <w:jc w:val="both"/>
        <w:rPr>
          <w:rFonts w:eastAsiaTheme="minorHAnsi"/>
          <w:sz w:val="28"/>
          <w:szCs w:val="28"/>
          <w:lang w:eastAsia="en-US"/>
        </w:rPr>
      </w:pPr>
      <w:r w:rsidRPr="00FC425F">
        <w:rPr>
          <w:sz w:val="28"/>
          <w:szCs w:val="28"/>
        </w:rPr>
        <w:t xml:space="preserve">1.1. проект адресного перечня многоквартирных домов, </w:t>
      </w:r>
      <w:r w:rsidRPr="00FC425F">
        <w:rPr>
          <w:rFonts w:eastAsiaTheme="minorHAnsi"/>
          <w:sz w:val="28"/>
          <w:szCs w:val="28"/>
          <w:lang w:eastAsia="en-US"/>
        </w:rPr>
        <w:t xml:space="preserve">подлежащих включению в краткосрочный план реализации в 2021, 2022 и 2023 годах региональной программы капитального ремонта общего имущества в многоквартирных домах на территории города Москвы, расположенных на территории </w:t>
      </w:r>
      <w:r w:rsidRPr="00FC425F">
        <w:rPr>
          <w:sz w:val="28"/>
          <w:szCs w:val="28"/>
        </w:rPr>
        <w:t>муниципального округа Царицыно,</w:t>
      </w:r>
      <w:r w:rsidRPr="00FC425F">
        <w:rPr>
          <w:rFonts w:eastAsiaTheme="minorHAnsi"/>
          <w:sz w:val="28"/>
          <w:szCs w:val="28"/>
          <w:lang w:eastAsia="en-US"/>
        </w:rPr>
        <w:t xml:space="preserve"> </w:t>
      </w:r>
      <w:r w:rsidRPr="00FC425F">
        <w:rPr>
          <w:rFonts w:eastAsiaTheme="minorHAnsi"/>
          <w:iCs/>
          <w:sz w:val="28"/>
          <w:szCs w:val="28"/>
          <w:lang w:eastAsia="en-US"/>
        </w:rPr>
        <w:t xml:space="preserve">с учетом предложений Совета депутатов </w:t>
      </w:r>
      <w:r w:rsidRPr="00FC425F">
        <w:rPr>
          <w:sz w:val="28"/>
          <w:szCs w:val="28"/>
        </w:rPr>
        <w:t xml:space="preserve">муниципального округа Царицыно </w:t>
      </w:r>
      <w:r w:rsidRPr="00FC425F">
        <w:rPr>
          <w:rFonts w:eastAsiaTheme="minorHAnsi"/>
          <w:iCs/>
          <w:sz w:val="28"/>
          <w:szCs w:val="28"/>
          <w:lang w:eastAsia="en-US"/>
        </w:rPr>
        <w:t xml:space="preserve">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 </w:t>
      </w:r>
      <w:r w:rsidRPr="00FC425F">
        <w:rPr>
          <w:rFonts w:eastAsiaTheme="minorHAnsi"/>
          <w:sz w:val="28"/>
          <w:szCs w:val="28"/>
          <w:lang w:eastAsia="en-US"/>
        </w:rPr>
        <w:t>(приложение 1);</w:t>
      </w:r>
    </w:p>
    <w:p w:rsidR="00FC425F" w:rsidRPr="00FC425F" w:rsidRDefault="00FC425F" w:rsidP="00FC425F">
      <w:pPr>
        <w:autoSpaceDE w:val="0"/>
        <w:autoSpaceDN w:val="0"/>
        <w:ind w:firstLine="709"/>
        <w:jc w:val="both"/>
        <w:rPr>
          <w:rFonts w:eastAsiaTheme="minorHAnsi"/>
          <w:sz w:val="28"/>
          <w:szCs w:val="28"/>
          <w:lang w:eastAsia="en-US"/>
        </w:rPr>
      </w:pPr>
      <w:r w:rsidRPr="00FC425F">
        <w:rPr>
          <w:rFonts w:eastAsiaTheme="minorHAnsi"/>
          <w:sz w:val="28"/>
          <w:szCs w:val="28"/>
          <w:lang w:eastAsia="en-US"/>
        </w:rPr>
        <w:t xml:space="preserve">1.2. проект адресного перечня многоквартирных домов, подлежащих включению в краткосрочный план реализации в 2021, 2022 и 2023 годах </w:t>
      </w:r>
      <w:r w:rsidRPr="00FC425F">
        <w:rPr>
          <w:rFonts w:eastAsiaTheme="minorHAnsi"/>
          <w:sz w:val="28"/>
          <w:szCs w:val="28"/>
          <w:lang w:eastAsia="en-US"/>
        </w:rPr>
        <w:lastRenderedPageBreak/>
        <w:t xml:space="preserve">региональной программы капитального ремонта общего имущества в многоквартирных домах на территории города Москвы, расположенных на территории </w:t>
      </w:r>
      <w:r w:rsidRPr="00FC425F">
        <w:rPr>
          <w:sz w:val="28"/>
          <w:szCs w:val="28"/>
        </w:rPr>
        <w:t xml:space="preserve">муниципального округа Царицыно, и в которых требуется проведение </w:t>
      </w:r>
      <w:r w:rsidRPr="00FC425F">
        <w:rPr>
          <w:rFonts w:eastAsiaTheme="minorHAnsi"/>
          <w:sz w:val="28"/>
          <w:szCs w:val="28"/>
          <w:lang w:eastAsia="en-US"/>
        </w:rPr>
        <w:t>работ по замене отработавшего назначенный срок службы лифта и (или) истекает назначенный срок службы лифтов (25 лет) и требуется проведение оценки соответствия лифтов требованиям технического регламента Таможенного союза «Безопасность лифтов» (ТР ТС 011/2011), утвержденного решением Комиссии Таможенного союза от 18 октября 2011 года № 824 «О принятии технического регламента Таможенного союза «Безопасность лифтов» (приложение 2).</w:t>
      </w:r>
    </w:p>
    <w:p w:rsidR="00FC425F" w:rsidRPr="00FC425F" w:rsidRDefault="00FC425F" w:rsidP="00FC425F">
      <w:pPr>
        <w:autoSpaceDE w:val="0"/>
        <w:autoSpaceDN w:val="0"/>
        <w:ind w:firstLine="709"/>
        <w:jc w:val="both"/>
        <w:rPr>
          <w:sz w:val="28"/>
          <w:szCs w:val="28"/>
        </w:rPr>
      </w:pPr>
      <w:r w:rsidRPr="00FC425F">
        <w:rPr>
          <w:iCs/>
          <w:sz w:val="28"/>
          <w:szCs w:val="28"/>
        </w:rPr>
        <w:t>2</w:t>
      </w:r>
      <w:r w:rsidRPr="00FC425F">
        <w:rPr>
          <w:sz w:val="28"/>
          <w:szCs w:val="28"/>
        </w:rPr>
        <w:t xml:space="preserve">. Направить заверенную копию настоящего решения в Департамент капитального ремонта города Москвы, Фонд капитального ремонта многоквартирных домов города Москвы, префектуру Южного административного округа города Москвы и в управу района Царицыно города Москвы в течение 3 календарных дней со дня принятия настоящего решения.  </w:t>
      </w:r>
    </w:p>
    <w:p w:rsidR="00FC425F" w:rsidRPr="00FC425F" w:rsidRDefault="00FC425F" w:rsidP="00FC425F">
      <w:pPr>
        <w:autoSpaceDE w:val="0"/>
        <w:autoSpaceDN w:val="0"/>
        <w:ind w:firstLine="709"/>
        <w:jc w:val="both"/>
        <w:rPr>
          <w:rFonts w:eastAsia="Calibri"/>
          <w:sz w:val="28"/>
          <w:szCs w:val="28"/>
        </w:rPr>
      </w:pPr>
      <w:r w:rsidRPr="00FC425F">
        <w:rPr>
          <w:rFonts w:eastAsia="Calibri"/>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www.mcaricino.ru.</w:t>
      </w:r>
    </w:p>
    <w:p w:rsidR="00FC425F" w:rsidRPr="00FC425F" w:rsidRDefault="00FC425F" w:rsidP="00FC425F">
      <w:pPr>
        <w:autoSpaceDE w:val="0"/>
        <w:autoSpaceDN w:val="0"/>
        <w:ind w:firstLine="709"/>
        <w:jc w:val="both"/>
        <w:rPr>
          <w:rFonts w:eastAsia="Calibri"/>
          <w:sz w:val="28"/>
          <w:szCs w:val="28"/>
        </w:rPr>
      </w:pPr>
      <w:r w:rsidRPr="00FC425F">
        <w:rPr>
          <w:rFonts w:eastAsia="Calibri"/>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FC425F" w:rsidRPr="00FC425F" w:rsidRDefault="00FC425F" w:rsidP="00FC425F">
      <w:pPr>
        <w:autoSpaceDE w:val="0"/>
        <w:autoSpaceDN w:val="0"/>
        <w:ind w:firstLine="709"/>
        <w:jc w:val="both"/>
        <w:rPr>
          <w:rFonts w:eastAsia="Calibri"/>
          <w:sz w:val="28"/>
          <w:szCs w:val="28"/>
        </w:rPr>
      </w:pPr>
    </w:p>
    <w:p w:rsidR="00FC425F" w:rsidRPr="00FC425F" w:rsidRDefault="00FC425F" w:rsidP="00FC425F">
      <w:pPr>
        <w:autoSpaceDE w:val="0"/>
        <w:autoSpaceDN w:val="0"/>
        <w:ind w:hanging="142"/>
        <w:jc w:val="both"/>
        <w:rPr>
          <w:rFonts w:eastAsia="Calibri"/>
          <w:sz w:val="28"/>
          <w:szCs w:val="28"/>
        </w:rPr>
      </w:pPr>
    </w:p>
    <w:p w:rsidR="00FC425F" w:rsidRPr="00FC425F" w:rsidRDefault="00FC425F" w:rsidP="00FC425F">
      <w:pPr>
        <w:jc w:val="both"/>
        <w:rPr>
          <w:rFonts w:eastAsia="Calibri"/>
          <w:b/>
          <w:sz w:val="28"/>
          <w:szCs w:val="28"/>
        </w:rPr>
      </w:pPr>
      <w:r w:rsidRPr="00FC425F">
        <w:rPr>
          <w:rFonts w:eastAsia="Calibri"/>
          <w:b/>
          <w:sz w:val="28"/>
          <w:szCs w:val="28"/>
        </w:rPr>
        <w:t>Глава муниципального округа Царицыно</w:t>
      </w:r>
      <w:r w:rsidRPr="00FC425F">
        <w:rPr>
          <w:rFonts w:eastAsia="Calibri"/>
          <w:b/>
          <w:sz w:val="28"/>
          <w:szCs w:val="28"/>
        </w:rPr>
        <w:tab/>
        <w:t xml:space="preserve">                       </w:t>
      </w:r>
      <w:r>
        <w:rPr>
          <w:rFonts w:eastAsia="Calibri"/>
          <w:b/>
          <w:sz w:val="28"/>
          <w:szCs w:val="28"/>
        </w:rPr>
        <w:t xml:space="preserve">        </w:t>
      </w:r>
      <w:r w:rsidRPr="00FC425F">
        <w:rPr>
          <w:rFonts w:eastAsia="Calibri"/>
          <w:b/>
          <w:sz w:val="28"/>
          <w:szCs w:val="28"/>
        </w:rPr>
        <w:t>Д.В. Хлестов</w:t>
      </w: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Default="00FC425F" w:rsidP="00FC425F">
      <w:pPr>
        <w:jc w:val="both"/>
        <w:rPr>
          <w:rFonts w:eastAsia="Calibri"/>
          <w:b/>
          <w:sz w:val="28"/>
          <w:szCs w:val="28"/>
        </w:rPr>
      </w:pPr>
    </w:p>
    <w:p w:rsidR="00FC425F" w:rsidRDefault="00FC425F" w:rsidP="00FC425F">
      <w:pPr>
        <w:jc w:val="both"/>
        <w:rPr>
          <w:rFonts w:eastAsia="Calibri"/>
          <w:b/>
          <w:sz w:val="28"/>
          <w:szCs w:val="28"/>
        </w:rPr>
      </w:pPr>
    </w:p>
    <w:p w:rsidR="00FC425F" w:rsidRDefault="00FC425F" w:rsidP="00FC425F">
      <w:pPr>
        <w:jc w:val="both"/>
        <w:rPr>
          <w:rFonts w:eastAsia="Calibri"/>
          <w:b/>
          <w:sz w:val="28"/>
          <w:szCs w:val="28"/>
        </w:rPr>
      </w:pPr>
    </w:p>
    <w:p w:rsidR="00FC425F" w:rsidRDefault="00FC425F" w:rsidP="00FC425F">
      <w:pPr>
        <w:jc w:val="both"/>
        <w:rPr>
          <w:rFonts w:eastAsia="Calibri"/>
          <w:b/>
          <w:sz w:val="28"/>
          <w:szCs w:val="28"/>
        </w:rPr>
      </w:pPr>
    </w:p>
    <w:p w:rsid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autoSpaceDE w:val="0"/>
        <w:autoSpaceDN w:val="0"/>
        <w:adjustRightInd w:val="0"/>
        <w:ind w:left="5500"/>
        <w:rPr>
          <w:color w:val="000000"/>
          <w:sz w:val="20"/>
          <w:szCs w:val="20"/>
        </w:rPr>
      </w:pPr>
      <w:r w:rsidRPr="00FC425F">
        <w:rPr>
          <w:color w:val="000000"/>
          <w:sz w:val="20"/>
          <w:szCs w:val="20"/>
        </w:rPr>
        <w:t xml:space="preserve">Приложение 1 </w:t>
      </w:r>
    </w:p>
    <w:p w:rsidR="00FC425F" w:rsidRPr="00FC425F" w:rsidRDefault="00FC425F" w:rsidP="00FC425F">
      <w:pPr>
        <w:autoSpaceDE w:val="0"/>
        <w:autoSpaceDN w:val="0"/>
        <w:adjustRightInd w:val="0"/>
        <w:ind w:left="5500"/>
        <w:rPr>
          <w:color w:val="000000"/>
          <w:sz w:val="20"/>
          <w:szCs w:val="20"/>
        </w:rPr>
      </w:pPr>
      <w:r w:rsidRPr="00FC425F">
        <w:rPr>
          <w:color w:val="000000"/>
          <w:sz w:val="20"/>
          <w:szCs w:val="20"/>
        </w:rPr>
        <w:t xml:space="preserve">к решению Совета депутатов муниципального округа Царицыно </w:t>
      </w:r>
    </w:p>
    <w:p w:rsidR="00FC425F" w:rsidRPr="00FC425F" w:rsidRDefault="00FC425F" w:rsidP="00FC425F">
      <w:pPr>
        <w:autoSpaceDE w:val="0"/>
        <w:autoSpaceDN w:val="0"/>
        <w:adjustRightInd w:val="0"/>
        <w:ind w:left="5500"/>
        <w:rPr>
          <w:b/>
          <w:sz w:val="28"/>
          <w:szCs w:val="28"/>
        </w:rPr>
      </w:pPr>
      <w:r w:rsidRPr="00FC425F">
        <w:rPr>
          <w:color w:val="000000"/>
          <w:sz w:val="20"/>
          <w:szCs w:val="20"/>
        </w:rPr>
        <w:t>от 19 февраля 2020 года №ЦА-01-05-02/06</w:t>
      </w:r>
    </w:p>
    <w:p w:rsidR="00FC425F" w:rsidRPr="00FC425F" w:rsidRDefault="00FC425F" w:rsidP="00FC425F">
      <w:pPr>
        <w:jc w:val="both"/>
        <w:rPr>
          <w:rFonts w:eastAsia="Calibri"/>
          <w:b/>
          <w:sz w:val="28"/>
          <w:szCs w:val="28"/>
        </w:rPr>
      </w:pPr>
    </w:p>
    <w:p w:rsidR="00FC425F" w:rsidRPr="00FC425F" w:rsidRDefault="00FC425F" w:rsidP="00FC425F">
      <w:pPr>
        <w:jc w:val="center"/>
        <w:rPr>
          <w:color w:val="000000"/>
        </w:rPr>
      </w:pPr>
      <w:r w:rsidRPr="00FC425F">
        <w:rPr>
          <w:b/>
          <w:color w:val="000000"/>
        </w:rPr>
        <w:t>Проект адресного перечня многоквартирных домов, подлежащих включению в краткосрочный план реализации в 2021, 2022 и 2023 годах региональной программы капитального ремонта общего имущества в многоквартирных домах на территории города Москвы (далее - краткосрочный план), расположенных на территории внутригородского муниципального образования Царицыно в городе Москве</w:t>
      </w:r>
    </w:p>
    <w:tbl>
      <w:tblPr>
        <w:tblStyle w:val="161"/>
        <w:tblW w:w="10348" w:type="dxa"/>
        <w:tblInd w:w="-601" w:type="dxa"/>
        <w:tblLayout w:type="fixed"/>
        <w:tblLook w:val="04A0" w:firstRow="1" w:lastRow="0" w:firstColumn="1" w:lastColumn="0" w:noHBand="0" w:noVBand="1"/>
      </w:tblPr>
      <w:tblGrid>
        <w:gridCol w:w="850"/>
        <w:gridCol w:w="1560"/>
        <w:gridCol w:w="2127"/>
        <w:gridCol w:w="3118"/>
        <w:gridCol w:w="1134"/>
        <w:gridCol w:w="1559"/>
      </w:tblGrid>
      <w:tr w:rsidR="00FC425F" w:rsidRPr="00FC425F" w:rsidTr="00FC17CA">
        <w:trPr>
          <w:trHeight w:val="954"/>
        </w:trPr>
        <w:tc>
          <w:tcPr>
            <w:tcW w:w="10348" w:type="dxa"/>
            <w:gridSpan w:val="6"/>
            <w:hideMark/>
          </w:tcPr>
          <w:p w:rsidR="00FC425F" w:rsidRPr="00FC425F" w:rsidRDefault="00FC425F" w:rsidP="00FC425F">
            <w:pPr>
              <w:jc w:val="both"/>
              <w:rPr>
                <w:b/>
                <w:bCs/>
                <w:color w:val="000000"/>
              </w:rPr>
            </w:pPr>
            <w:r w:rsidRPr="00FC425F">
              <w:rPr>
                <w:b/>
                <w:bCs/>
                <w:color w:val="000000"/>
              </w:rPr>
              <w:t>1. Адресный перечень многоквартирных домов, в которых в 2021, 2022 и 2023 годах запланированы работы по капитальному ремонту общего имущества, за исключением домов, в которых запланированы только работы по замене отработавшего назначенный срок службы лифта и (или) истекает назначенный срок службы лифтов (25 лет)</w:t>
            </w:r>
          </w:p>
        </w:tc>
      </w:tr>
      <w:tr w:rsidR="00FC425F" w:rsidRPr="00FC425F" w:rsidTr="00FC17CA">
        <w:trPr>
          <w:trHeight w:val="765"/>
        </w:trPr>
        <w:tc>
          <w:tcPr>
            <w:tcW w:w="850" w:type="dxa"/>
            <w:noWrap/>
            <w:hideMark/>
          </w:tcPr>
          <w:p w:rsidR="00FC425F" w:rsidRPr="00FC425F" w:rsidRDefault="00FC425F" w:rsidP="00FC425F">
            <w:pPr>
              <w:jc w:val="both"/>
              <w:rPr>
                <w:color w:val="000000"/>
              </w:rPr>
            </w:pPr>
            <w:r w:rsidRPr="00FC425F">
              <w:rPr>
                <w:color w:val="000000"/>
              </w:rPr>
              <w:t>1.1</w:t>
            </w:r>
          </w:p>
        </w:tc>
        <w:tc>
          <w:tcPr>
            <w:tcW w:w="3687" w:type="dxa"/>
            <w:gridSpan w:val="2"/>
            <w:hideMark/>
          </w:tcPr>
          <w:p w:rsidR="00FC425F" w:rsidRPr="00FC425F" w:rsidRDefault="00FC425F" w:rsidP="00FC425F">
            <w:pPr>
              <w:jc w:val="both"/>
              <w:rPr>
                <w:color w:val="000000"/>
              </w:rPr>
            </w:pPr>
            <w:r w:rsidRPr="00FC425F">
              <w:rPr>
                <w:color w:val="000000"/>
              </w:rPr>
              <w:t>Общая площадь многоквартирных домов (п.1), подлежащих включению в краткосрочный план, кв.м.</w:t>
            </w:r>
          </w:p>
        </w:tc>
        <w:tc>
          <w:tcPr>
            <w:tcW w:w="5811" w:type="dxa"/>
            <w:gridSpan w:val="3"/>
            <w:hideMark/>
          </w:tcPr>
          <w:p w:rsidR="00FC425F" w:rsidRPr="00FC425F" w:rsidRDefault="00FC425F" w:rsidP="00FC425F">
            <w:pPr>
              <w:jc w:val="both"/>
              <w:rPr>
                <w:color w:val="000000"/>
              </w:rPr>
            </w:pPr>
            <w:r w:rsidRPr="00FC425F">
              <w:rPr>
                <w:color w:val="000000"/>
              </w:rPr>
              <w:t>395 581</w:t>
            </w:r>
          </w:p>
        </w:tc>
      </w:tr>
      <w:tr w:rsidR="00FC425F" w:rsidRPr="00FC425F" w:rsidTr="00FC17CA">
        <w:trPr>
          <w:trHeight w:val="912"/>
        </w:trPr>
        <w:tc>
          <w:tcPr>
            <w:tcW w:w="850" w:type="dxa"/>
            <w:noWrap/>
            <w:hideMark/>
          </w:tcPr>
          <w:p w:rsidR="00FC425F" w:rsidRPr="00FC425F" w:rsidRDefault="00FC425F" w:rsidP="00FC425F">
            <w:pPr>
              <w:jc w:val="both"/>
              <w:rPr>
                <w:color w:val="000000"/>
              </w:rPr>
            </w:pPr>
            <w:r w:rsidRPr="00FC425F">
              <w:rPr>
                <w:color w:val="000000"/>
              </w:rPr>
              <w:t>1.2</w:t>
            </w:r>
          </w:p>
        </w:tc>
        <w:tc>
          <w:tcPr>
            <w:tcW w:w="3687" w:type="dxa"/>
            <w:gridSpan w:val="2"/>
            <w:hideMark/>
          </w:tcPr>
          <w:p w:rsidR="00FC425F" w:rsidRPr="00FC425F" w:rsidRDefault="00FC425F" w:rsidP="00FC425F">
            <w:pPr>
              <w:jc w:val="both"/>
              <w:rPr>
                <w:color w:val="000000"/>
              </w:rPr>
            </w:pPr>
            <w:r w:rsidRPr="00FC425F">
              <w:rPr>
                <w:color w:val="000000"/>
              </w:rPr>
              <w:t>Год реализации краткосрочного плана, гг.</w:t>
            </w:r>
          </w:p>
        </w:tc>
        <w:tc>
          <w:tcPr>
            <w:tcW w:w="5811" w:type="dxa"/>
            <w:gridSpan w:val="3"/>
            <w:hideMark/>
          </w:tcPr>
          <w:p w:rsidR="00FC425F" w:rsidRPr="00FC425F" w:rsidRDefault="00FC425F" w:rsidP="00FC425F">
            <w:pPr>
              <w:jc w:val="both"/>
              <w:rPr>
                <w:color w:val="000000"/>
              </w:rPr>
            </w:pPr>
            <w:r w:rsidRPr="00FC425F">
              <w:rPr>
                <w:color w:val="000000"/>
              </w:rPr>
              <w:t>Предельный размер общей площади многоквартирных домов (п.1), подлежащих включению в краткосрочный план, соответствующий году реализации краткосрочного плана, кв.м.</w:t>
            </w:r>
          </w:p>
        </w:tc>
      </w:tr>
      <w:tr w:rsidR="00FC425F" w:rsidRPr="00FC425F" w:rsidTr="00FC17CA">
        <w:trPr>
          <w:trHeight w:val="375"/>
        </w:trPr>
        <w:tc>
          <w:tcPr>
            <w:tcW w:w="850" w:type="dxa"/>
            <w:noWrap/>
            <w:hideMark/>
          </w:tcPr>
          <w:p w:rsidR="00FC425F" w:rsidRPr="00FC425F" w:rsidRDefault="00FC425F" w:rsidP="00FC425F">
            <w:pPr>
              <w:jc w:val="both"/>
              <w:rPr>
                <w:color w:val="000000"/>
              </w:rPr>
            </w:pPr>
            <w:r w:rsidRPr="00FC425F">
              <w:rPr>
                <w:color w:val="000000"/>
              </w:rPr>
              <w:t>1.2.1</w:t>
            </w:r>
          </w:p>
        </w:tc>
        <w:tc>
          <w:tcPr>
            <w:tcW w:w="3687" w:type="dxa"/>
            <w:gridSpan w:val="2"/>
            <w:hideMark/>
          </w:tcPr>
          <w:p w:rsidR="00FC425F" w:rsidRPr="00FC425F" w:rsidRDefault="00FC425F" w:rsidP="00FC425F">
            <w:pPr>
              <w:jc w:val="both"/>
              <w:rPr>
                <w:color w:val="000000"/>
              </w:rPr>
            </w:pPr>
            <w:r w:rsidRPr="00FC425F">
              <w:rPr>
                <w:color w:val="000000"/>
              </w:rPr>
              <w:t>2021 год</w:t>
            </w:r>
          </w:p>
        </w:tc>
        <w:tc>
          <w:tcPr>
            <w:tcW w:w="5811" w:type="dxa"/>
            <w:gridSpan w:val="3"/>
            <w:hideMark/>
          </w:tcPr>
          <w:p w:rsidR="00FC425F" w:rsidRPr="00FC425F" w:rsidRDefault="00FC425F" w:rsidP="00FC425F">
            <w:pPr>
              <w:jc w:val="both"/>
              <w:rPr>
                <w:color w:val="000000"/>
              </w:rPr>
            </w:pPr>
            <w:r w:rsidRPr="00FC425F">
              <w:rPr>
                <w:color w:val="000000"/>
              </w:rPr>
              <w:t>130 542</w:t>
            </w:r>
          </w:p>
        </w:tc>
      </w:tr>
      <w:tr w:rsidR="00FC425F" w:rsidRPr="00FC425F" w:rsidTr="00FC17CA">
        <w:trPr>
          <w:trHeight w:val="375"/>
        </w:trPr>
        <w:tc>
          <w:tcPr>
            <w:tcW w:w="850" w:type="dxa"/>
            <w:noWrap/>
            <w:hideMark/>
          </w:tcPr>
          <w:p w:rsidR="00FC425F" w:rsidRPr="00FC425F" w:rsidRDefault="00FC425F" w:rsidP="00FC425F">
            <w:pPr>
              <w:jc w:val="both"/>
              <w:rPr>
                <w:color w:val="000000"/>
              </w:rPr>
            </w:pPr>
            <w:r w:rsidRPr="00FC425F">
              <w:rPr>
                <w:color w:val="000000"/>
              </w:rPr>
              <w:t>1.2.2</w:t>
            </w:r>
          </w:p>
        </w:tc>
        <w:tc>
          <w:tcPr>
            <w:tcW w:w="3687" w:type="dxa"/>
            <w:gridSpan w:val="2"/>
            <w:hideMark/>
          </w:tcPr>
          <w:p w:rsidR="00FC425F" w:rsidRPr="00FC425F" w:rsidRDefault="00FC425F" w:rsidP="00FC425F">
            <w:pPr>
              <w:jc w:val="both"/>
              <w:rPr>
                <w:color w:val="000000"/>
              </w:rPr>
            </w:pPr>
            <w:r w:rsidRPr="00FC425F">
              <w:rPr>
                <w:color w:val="000000"/>
              </w:rPr>
              <w:t>2022 год</w:t>
            </w:r>
          </w:p>
        </w:tc>
        <w:tc>
          <w:tcPr>
            <w:tcW w:w="5811" w:type="dxa"/>
            <w:gridSpan w:val="3"/>
            <w:hideMark/>
          </w:tcPr>
          <w:p w:rsidR="00FC425F" w:rsidRPr="00FC425F" w:rsidRDefault="00FC425F" w:rsidP="00FC425F">
            <w:pPr>
              <w:jc w:val="both"/>
              <w:rPr>
                <w:color w:val="000000"/>
              </w:rPr>
            </w:pPr>
            <w:r w:rsidRPr="00FC425F">
              <w:rPr>
                <w:color w:val="000000"/>
              </w:rPr>
              <w:t>130 542</w:t>
            </w:r>
          </w:p>
        </w:tc>
      </w:tr>
      <w:tr w:rsidR="00FC425F" w:rsidRPr="00FC425F" w:rsidTr="00FC17CA">
        <w:trPr>
          <w:trHeight w:val="1333"/>
        </w:trPr>
        <w:tc>
          <w:tcPr>
            <w:tcW w:w="850" w:type="dxa"/>
            <w:noWrap/>
            <w:hideMark/>
          </w:tcPr>
          <w:p w:rsidR="00FC425F" w:rsidRPr="00FC425F" w:rsidRDefault="00FC425F" w:rsidP="00FC425F">
            <w:pPr>
              <w:jc w:val="both"/>
              <w:rPr>
                <w:color w:val="000000"/>
              </w:rPr>
            </w:pPr>
            <w:r w:rsidRPr="00FC425F">
              <w:rPr>
                <w:color w:val="000000"/>
              </w:rPr>
              <w:t>1.2.3</w:t>
            </w:r>
          </w:p>
        </w:tc>
        <w:tc>
          <w:tcPr>
            <w:tcW w:w="3687" w:type="dxa"/>
            <w:gridSpan w:val="2"/>
            <w:hideMark/>
          </w:tcPr>
          <w:p w:rsidR="00FC425F" w:rsidRPr="00FC425F" w:rsidRDefault="00FC425F" w:rsidP="00FC425F">
            <w:pPr>
              <w:jc w:val="both"/>
              <w:rPr>
                <w:color w:val="000000"/>
              </w:rPr>
            </w:pPr>
            <w:r w:rsidRPr="00FC425F">
              <w:rPr>
                <w:color w:val="000000"/>
              </w:rPr>
              <w:t>2023 год</w:t>
            </w:r>
          </w:p>
        </w:tc>
        <w:tc>
          <w:tcPr>
            <w:tcW w:w="5811" w:type="dxa"/>
            <w:gridSpan w:val="3"/>
            <w:hideMark/>
          </w:tcPr>
          <w:p w:rsidR="00FC425F" w:rsidRPr="00FC425F" w:rsidRDefault="00FC425F" w:rsidP="00FC425F">
            <w:pPr>
              <w:jc w:val="both"/>
              <w:rPr>
                <w:color w:val="000000"/>
              </w:rPr>
            </w:pPr>
            <w:r w:rsidRPr="00FC425F">
              <w:rPr>
                <w:color w:val="000000"/>
              </w:rPr>
              <w:t>Предельный размер общей площади многоквартирных домов (п.1) на 2023 год определяется как разность между общей площадью многоквартирных домов (п.1), подлежащих включению в краткосрочный план и предельной площадью многоквартирных домов на 2021 и 2022 годы кв.м. (п.1.2.3 = п.1.1 - п.1.2.1 - 1.2.2)</w:t>
            </w:r>
          </w:p>
        </w:tc>
      </w:tr>
      <w:tr w:rsidR="00FC425F" w:rsidRPr="00FC425F" w:rsidTr="00FC17CA">
        <w:trPr>
          <w:trHeight w:val="1034"/>
        </w:trPr>
        <w:tc>
          <w:tcPr>
            <w:tcW w:w="850" w:type="dxa"/>
            <w:hideMark/>
          </w:tcPr>
          <w:p w:rsidR="00FC425F" w:rsidRPr="00FC425F" w:rsidRDefault="00FC425F" w:rsidP="00FC425F">
            <w:pPr>
              <w:jc w:val="both"/>
              <w:rPr>
                <w:bCs/>
                <w:color w:val="000000"/>
              </w:rPr>
            </w:pPr>
            <w:r w:rsidRPr="00FC425F">
              <w:rPr>
                <w:bCs/>
                <w:color w:val="000000"/>
              </w:rPr>
              <w:t>1.3</w:t>
            </w:r>
          </w:p>
        </w:tc>
        <w:tc>
          <w:tcPr>
            <w:tcW w:w="1560" w:type="dxa"/>
            <w:hideMark/>
          </w:tcPr>
          <w:p w:rsidR="00FC425F" w:rsidRPr="00FC425F" w:rsidRDefault="00FC425F" w:rsidP="00FC425F">
            <w:pPr>
              <w:jc w:val="center"/>
              <w:rPr>
                <w:bCs/>
                <w:color w:val="000000"/>
              </w:rPr>
            </w:pPr>
            <w:r w:rsidRPr="00FC425F">
              <w:rPr>
                <w:bCs/>
                <w:color w:val="000000"/>
              </w:rPr>
              <w:t>Административный округ города Москвы</w:t>
            </w:r>
          </w:p>
        </w:tc>
        <w:tc>
          <w:tcPr>
            <w:tcW w:w="2127" w:type="dxa"/>
            <w:hideMark/>
          </w:tcPr>
          <w:p w:rsidR="00FC425F" w:rsidRPr="00FC425F" w:rsidRDefault="00FC425F" w:rsidP="00FC425F">
            <w:pPr>
              <w:jc w:val="center"/>
              <w:rPr>
                <w:bCs/>
                <w:color w:val="000000"/>
              </w:rPr>
            </w:pPr>
            <w:r w:rsidRPr="00FC425F">
              <w:rPr>
                <w:bCs/>
                <w:color w:val="000000"/>
              </w:rPr>
              <w:t>Внутригородское муниципальное образование</w:t>
            </w:r>
          </w:p>
        </w:tc>
        <w:tc>
          <w:tcPr>
            <w:tcW w:w="3118" w:type="dxa"/>
            <w:hideMark/>
          </w:tcPr>
          <w:p w:rsidR="00FC425F" w:rsidRPr="00FC425F" w:rsidRDefault="00FC425F" w:rsidP="00FC425F">
            <w:pPr>
              <w:jc w:val="center"/>
              <w:rPr>
                <w:bCs/>
                <w:color w:val="000000"/>
              </w:rPr>
            </w:pPr>
            <w:r w:rsidRPr="00FC425F">
              <w:rPr>
                <w:bCs/>
                <w:color w:val="000000"/>
              </w:rPr>
              <w:t>Адрес</w:t>
            </w:r>
          </w:p>
          <w:p w:rsidR="00FC425F" w:rsidRPr="00FC425F" w:rsidRDefault="00FC425F" w:rsidP="00FC425F">
            <w:pPr>
              <w:jc w:val="center"/>
              <w:rPr>
                <w:bCs/>
                <w:color w:val="000000"/>
              </w:rPr>
            </w:pPr>
            <w:r w:rsidRPr="00FC425F">
              <w:rPr>
                <w:bCs/>
                <w:color w:val="000000"/>
              </w:rPr>
              <w:t>многоквартирного дома</w:t>
            </w:r>
          </w:p>
        </w:tc>
        <w:tc>
          <w:tcPr>
            <w:tcW w:w="1134" w:type="dxa"/>
            <w:hideMark/>
          </w:tcPr>
          <w:p w:rsidR="00FC425F" w:rsidRPr="00FC425F" w:rsidRDefault="00FC425F" w:rsidP="00FC425F">
            <w:pPr>
              <w:jc w:val="center"/>
              <w:rPr>
                <w:bCs/>
                <w:color w:val="000000"/>
              </w:rPr>
            </w:pPr>
            <w:r w:rsidRPr="00FC425F">
              <w:rPr>
                <w:bCs/>
                <w:color w:val="000000"/>
              </w:rPr>
              <w:t>Общая площадь кв.м.</w:t>
            </w:r>
          </w:p>
        </w:tc>
        <w:tc>
          <w:tcPr>
            <w:tcW w:w="1559" w:type="dxa"/>
            <w:hideMark/>
          </w:tcPr>
          <w:p w:rsidR="00FC425F" w:rsidRPr="00FC425F" w:rsidRDefault="00FC425F" w:rsidP="00FC425F">
            <w:pPr>
              <w:jc w:val="center"/>
              <w:rPr>
                <w:bCs/>
                <w:color w:val="000000"/>
              </w:rPr>
            </w:pPr>
            <w:r w:rsidRPr="00FC425F">
              <w:rPr>
                <w:bCs/>
                <w:color w:val="000000"/>
              </w:rPr>
              <w:t>Срок выполнения работ и (или) услуг по капитальному ремонту, гг.</w:t>
            </w:r>
          </w:p>
        </w:tc>
      </w:tr>
      <w:tr w:rsidR="00FC425F" w:rsidRPr="00FC425F" w:rsidTr="00FC17CA">
        <w:trPr>
          <w:trHeight w:val="213"/>
        </w:trPr>
        <w:tc>
          <w:tcPr>
            <w:tcW w:w="850" w:type="dxa"/>
            <w:noWrap/>
            <w:hideMark/>
          </w:tcPr>
          <w:p w:rsidR="00FC425F" w:rsidRPr="00FC425F" w:rsidRDefault="00FC425F" w:rsidP="00FC425F">
            <w:pPr>
              <w:jc w:val="both"/>
              <w:rPr>
                <w:color w:val="000000"/>
              </w:rPr>
            </w:pPr>
            <w:r w:rsidRPr="00FC425F">
              <w:rPr>
                <w:color w:val="000000"/>
              </w:rPr>
              <w:t>1.3.1</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Бакинская ул. 10</w:t>
            </w:r>
          </w:p>
        </w:tc>
        <w:tc>
          <w:tcPr>
            <w:tcW w:w="1134" w:type="dxa"/>
            <w:noWrap/>
            <w:hideMark/>
          </w:tcPr>
          <w:p w:rsidR="00FC425F" w:rsidRPr="00FC425F" w:rsidRDefault="00FC425F" w:rsidP="00FC425F">
            <w:pPr>
              <w:jc w:val="center"/>
              <w:rPr>
                <w:color w:val="000000"/>
              </w:rPr>
            </w:pPr>
            <w:r w:rsidRPr="00FC425F">
              <w:rPr>
                <w:color w:val="000000"/>
              </w:rPr>
              <w:t>5 883</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76"/>
        </w:trPr>
        <w:tc>
          <w:tcPr>
            <w:tcW w:w="850" w:type="dxa"/>
            <w:noWrap/>
            <w:hideMark/>
          </w:tcPr>
          <w:p w:rsidR="00FC425F" w:rsidRPr="00FC425F" w:rsidRDefault="00FC425F" w:rsidP="00FC425F">
            <w:pPr>
              <w:jc w:val="both"/>
              <w:rPr>
                <w:color w:val="000000"/>
              </w:rPr>
            </w:pPr>
            <w:r w:rsidRPr="00FC425F">
              <w:rPr>
                <w:color w:val="000000"/>
              </w:rPr>
              <w:t>1.3.2</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Бакинская ул. 19</w:t>
            </w:r>
          </w:p>
        </w:tc>
        <w:tc>
          <w:tcPr>
            <w:tcW w:w="1134" w:type="dxa"/>
            <w:noWrap/>
            <w:hideMark/>
          </w:tcPr>
          <w:p w:rsidR="00FC425F" w:rsidRPr="00FC425F" w:rsidRDefault="00FC425F" w:rsidP="00FC425F">
            <w:pPr>
              <w:jc w:val="center"/>
              <w:rPr>
                <w:color w:val="000000"/>
              </w:rPr>
            </w:pPr>
            <w:r w:rsidRPr="00FC425F">
              <w:rPr>
                <w:color w:val="000000"/>
              </w:rPr>
              <w:t>5 822</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66"/>
        </w:trPr>
        <w:tc>
          <w:tcPr>
            <w:tcW w:w="850" w:type="dxa"/>
            <w:noWrap/>
            <w:hideMark/>
          </w:tcPr>
          <w:p w:rsidR="00FC425F" w:rsidRPr="00FC425F" w:rsidRDefault="00FC425F" w:rsidP="00FC425F">
            <w:pPr>
              <w:jc w:val="both"/>
              <w:rPr>
                <w:color w:val="000000"/>
              </w:rPr>
            </w:pPr>
            <w:r w:rsidRPr="00FC425F">
              <w:rPr>
                <w:color w:val="000000"/>
              </w:rPr>
              <w:t>1.3.3</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Бакинская ул. 2</w:t>
            </w:r>
          </w:p>
        </w:tc>
        <w:tc>
          <w:tcPr>
            <w:tcW w:w="1134" w:type="dxa"/>
            <w:noWrap/>
            <w:hideMark/>
          </w:tcPr>
          <w:p w:rsidR="00FC425F" w:rsidRPr="00FC425F" w:rsidRDefault="00FC425F" w:rsidP="00FC425F">
            <w:pPr>
              <w:jc w:val="center"/>
              <w:rPr>
                <w:color w:val="000000"/>
              </w:rPr>
            </w:pPr>
            <w:r w:rsidRPr="00FC425F">
              <w:rPr>
                <w:color w:val="000000"/>
              </w:rPr>
              <w:t>5 830</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56"/>
        </w:trPr>
        <w:tc>
          <w:tcPr>
            <w:tcW w:w="850" w:type="dxa"/>
            <w:noWrap/>
            <w:hideMark/>
          </w:tcPr>
          <w:p w:rsidR="00FC425F" w:rsidRPr="00FC425F" w:rsidRDefault="00FC425F" w:rsidP="00FC425F">
            <w:pPr>
              <w:jc w:val="both"/>
              <w:rPr>
                <w:color w:val="000000"/>
              </w:rPr>
            </w:pPr>
            <w:r w:rsidRPr="00FC425F">
              <w:rPr>
                <w:color w:val="000000"/>
              </w:rPr>
              <w:t>1.3.4</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Бакинская ул. 20</w:t>
            </w:r>
          </w:p>
        </w:tc>
        <w:tc>
          <w:tcPr>
            <w:tcW w:w="1134" w:type="dxa"/>
            <w:noWrap/>
            <w:hideMark/>
          </w:tcPr>
          <w:p w:rsidR="00FC425F" w:rsidRPr="00FC425F" w:rsidRDefault="00FC425F" w:rsidP="00FC425F">
            <w:pPr>
              <w:jc w:val="center"/>
              <w:rPr>
                <w:color w:val="000000"/>
              </w:rPr>
            </w:pPr>
            <w:r w:rsidRPr="00FC425F">
              <w:rPr>
                <w:color w:val="000000"/>
              </w:rPr>
              <w:t>5 887</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59"/>
        </w:trPr>
        <w:tc>
          <w:tcPr>
            <w:tcW w:w="850" w:type="dxa"/>
            <w:noWrap/>
            <w:hideMark/>
          </w:tcPr>
          <w:p w:rsidR="00FC425F" w:rsidRPr="00FC425F" w:rsidRDefault="00FC425F" w:rsidP="00FC425F">
            <w:pPr>
              <w:jc w:val="both"/>
              <w:rPr>
                <w:color w:val="000000"/>
              </w:rPr>
            </w:pPr>
            <w:r w:rsidRPr="00FC425F">
              <w:rPr>
                <w:color w:val="000000"/>
              </w:rPr>
              <w:t>1.3.5</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Бакинская ул. 21</w:t>
            </w:r>
          </w:p>
        </w:tc>
        <w:tc>
          <w:tcPr>
            <w:tcW w:w="1134" w:type="dxa"/>
            <w:noWrap/>
            <w:hideMark/>
          </w:tcPr>
          <w:p w:rsidR="00FC425F" w:rsidRPr="00FC425F" w:rsidRDefault="00FC425F" w:rsidP="00FC425F">
            <w:pPr>
              <w:jc w:val="center"/>
              <w:rPr>
                <w:color w:val="000000"/>
              </w:rPr>
            </w:pPr>
            <w:r w:rsidRPr="00FC425F">
              <w:rPr>
                <w:color w:val="000000"/>
              </w:rPr>
              <w:t>5 833</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64"/>
        </w:trPr>
        <w:tc>
          <w:tcPr>
            <w:tcW w:w="850" w:type="dxa"/>
            <w:noWrap/>
            <w:hideMark/>
          </w:tcPr>
          <w:p w:rsidR="00FC425F" w:rsidRPr="00FC425F" w:rsidRDefault="00FC425F" w:rsidP="00FC425F">
            <w:pPr>
              <w:jc w:val="both"/>
              <w:rPr>
                <w:color w:val="000000"/>
              </w:rPr>
            </w:pPr>
            <w:r w:rsidRPr="00FC425F">
              <w:rPr>
                <w:color w:val="000000"/>
              </w:rPr>
              <w:t>1.3.6</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Бакинская ул. 22</w:t>
            </w:r>
          </w:p>
        </w:tc>
        <w:tc>
          <w:tcPr>
            <w:tcW w:w="1134" w:type="dxa"/>
            <w:noWrap/>
            <w:hideMark/>
          </w:tcPr>
          <w:p w:rsidR="00FC425F" w:rsidRPr="00FC425F" w:rsidRDefault="00FC425F" w:rsidP="00FC425F">
            <w:pPr>
              <w:jc w:val="center"/>
              <w:rPr>
                <w:color w:val="000000"/>
              </w:rPr>
            </w:pPr>
            <w:r w:rsidRPr="00FC425F">
              <w:rPr>
                <w:color w:val="000000"/>
              </w:rPr>
              <w:t>5 849</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55"/>
        </w:trPr>
        <w:tc>
          <w:tcPr>
            <w:tcW w:w="850" w:type="dxa"/>
            <w:noWrap/>
            <w:hideMark/>
          </w:tcPr>
          <w:p w:rsidR="00FC425F" w:rsidRPr="00FC425F" w:rsidRDefault="00FC425F" w:rsidP="00FC425F">
            <w:pPr>
              <w:jc w:val="both"/>
              <w:rPr>
                <w:color w:val="000000"/>
              </w:rPr>
            </w:pPr>
            <w:r w:rsidRPr="00FC425F">
              <w:rPr>
                <w:color w:val="000000"/>
              </w:rPr>
              <w:t>1.3.7</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Бакинская ул. 23</w:t>
            </w:r>
          </w:p>
        </w:tc>
        <w:tc>
          <w:tcPr>
            <w:tcW w:w="1134" w:type="dxa"/>
            <w:noWrap/>
            <w:hideMark/>
          </w:tcPr>
          <w:p w:rsidR="00FC425F" w:rsidRPr="00FC425F" w:rsidRDefault="00FC425F" w:rsidP="00FC425F">
            <w:pPr>
              <w:jc w:val="center"/>
              <w:rPr>
                <w:color w:val="000000"/>
              </w:rPr>
            </w:pPr>
            <w:r w:rsidRPr="00FC425F">
              <w:rPr>
                <w:color w:val="000000"/>
              </w:rPr>
              <w:t>5 821</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55"/>
        </w:trPr>
        <w:tc>
          <w:tcPr>
            <w:tcW w:w="850" w:type="dxa"/>
            <w:noWrap/>
            <w:hideMark/>
          </w:tcPr>
          <w:p w:rsidR="00FC425F" w:rsidRPr="00FC425F" w:rsidRDefault="00FC425F" w:rsidP="00FC425F">
            <w:pPr>
              <w:jc w:val="both"/>
              <w:rPr>
                <w:color w:val="000000"/>
              </w:rPr>
            </w:pPr>
            <w:r w:rsidRPr="00FC425F">
              <w:rPr>
                <w:color w:val="000000"/>
              </w:rPr>
              <w:t>1.3.8</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Бакинская ул. 25</w:t>
            </w:r>
          </w:p>
        </w:tc>
        <w:tc>
          <w:tcPr>
            <w:tcW w:w="1134" w:type="dxa"/>
            <w:noWrap/>
            <w:hideMark/>
          </w:tcPr>
          <w:p w:rsidR="00FC425F" w:rsidRPr="00FC425F" w:rsidRDefault="00FC425F" w:rsidP="00FC425F">
            <w:pPr>
              <w:jc w:val="center"/>
              <w:rPr>
                <w:color w:val="000000"/>
              </w:rPr>
            </w:pPr>
            <w:r w:rsidRPr="00FC425F">
              <w:rPr>
                <w:color w:val="000000"/>
              </w:rPr>
              <w:t>5 844</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55"/>
        </w:trPr>
        <w:tc>
          <w:tcPr>
            <w:tcW w:w="850" w:type="dxa"/>
            <w:noWrap/>
            <w:hideMark/>
          </w:tcPr>
          <w:p w:rsidR="00FC425F" w:rsidRPr="00FC425F" w:rsidRDefault="00FC425F" w:rsidP="00FC425F">
            <w:pPr>
              <w:jc w:val="both"/>
              <w:rPr>
                <w:color w:val="000000"/>
              </w:rPr>
            </w:pPr>
            <w:r w:rsidRPr="00FC425F">
              <w:rPr>
                <w:color w:val="000000"/>
              </w:rPr>
              <w:t>1.3.9</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Бакинская ул. 27</w:t>
            </w:r>
          </w:p>
        </w:tc>
        <w:tc>
          <w:tcPr>
            <w:tcW w:w="1134" w:type="dxa"/>
            <w:noWrap/>
            <w:hideMark/>
          </w:tcPr>
          <w:p w:rsidR="00FC425F" w:rsidRPr="00FC425F" w:rsidRDefault="00FC425F" w:rsidP="00FC425F">
            <w:pPr>
              <w:jc w:val="center"/>
              <w:rPr>
                <w:color w:val="000000"/>
              </w:rPr>
            </w:pPr>
            <w:r w:rsidRPr="00FC425F">
              <w:rPr>
                <w:color w:val="000000"/>
              </w:rPr>
              <w:t>5 834</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55"/>
        </w:trPr>
        <w:tc>
          <w:tcPr>
            <w:tcW w:w="850" w:type="dxa"/>
            <w:noWrap/>
            <w:hideMark/>
          </w:tcPr>
          <w:p w:rsidR="00FC425F" w:rsidRPr="00FC425F" w:rsidRDefault="00FC425F" w:rsidP="00FC425F">
            <w:pPr>
              <w:jc w:val="both"/>
              <w:rPr>
                <w:color w:val="000000"/>
              </w:rPr>
            </w:pPr>
            <w:r w:rsidRPr="00FC425F">
              <w:rPr>
                <w:color w:val="000000"/>
              </w:rPr>
              <w:t>1.3.10</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Бакинская ул. 29</w:t>
            </w:r>
          </w:p>
        </w:tc>
        <w:tc>
          <w:tcPr>
            <w:tcW w:w="1134" w:type="dxa"/>
            <w:noWrap/>
            <w:hideMark/>
          </w:tcPr>
          <w:p w:rsidR="00FC425F" w:rsidRPr="00FC425F" w:rsidRDefault="00FC425F" w:rsidP="00FC425F">
            <w:pPr>
              <w:jc w:val="center"/>
              <w:rPr>
                <w:color w:val="000000"/>
              </w:rPr>
            </w:pPr>
            <w:r w:rsidRPr="00FC425F">
              <w:rPr>
                <w:color w:val="000000"/>
              </w:rPr>
              <w:t>18 585</w:t>
            </w:r>
          </w:p>
        </w:tc>
        <w:tc>
          <w:tcPr>
            <w:tcW w:w="1559" w:type="dxa"/>
            <w:noWrap/>
            <w:hideMark/>
          </w:tcPr>
          <w:p w:rsidR="00FC425F" w:rsidRPr="00FC425F" w:rsidRDefault="00FC425F" w:rsidP="00FC425F">
            <w:pPr>
              <w:jc w:val="center"/>
              <w:rPr>
                <w:color w:val="000000"/>
              </w:rPr>
            </w:pPr>
            <w:r w:rsidRPr="00FC425F">
              <w:rPr>
                <w:color w:val="000000"/>
              </w:rPr>
              <w:t>2022</w:t>
            </w:r>
          </w:p>
        </w:tc>
      </w:tr>
      <w:tr w:rsidR="00FC425F" w:rsidRPr="00FC425F" w:rsidTr="00FC17CA">
        <w:trPr>
          <w:trHeight w:val="56"/>
        </w:trPr>
        <w:tc>
          <w:tcPr>
            <w:tcW w:w="850" w:type="dxa"/>
            <w:noWrap/>
            <w:hideMark/>
          </w:tcPr>
          <w:p w:rsidR="00FC425F" w:rsidRPr="00FC425F" w:rsidRDefault="00FC425F" w:rsidP="00FC425F">
            <w:pPr>
              <w:jc w:val="both"/>
              <w:rPr>
                <w:color w:val="000000"/>
              </w:rPr>
            </w:pPr>
            <w:r w:rsidRPr="00FC425F">
              <w:rPr>
                <w:color w:val="000000"/>
              </w:rPr>
              <w:t>1.3.11</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Бакинская ул. 8</w:t>
            </w:r>
          </w:p>
        </w:tc>
        <w:tc>
          <w:tcPr>
            <w:tcW w:w="1134" w:type="dxa"/>
            <w:noWrap/>
            <w:hideMark/>
          </w:tcPr>
          <w:p w:rsidR="00FC425F" w:rsidRPr="00FC425F" w:rsidRDefault="00FC425F" w:rsidP="00FC425F">
            <w:pPr>
              <w:jc w:val="center"/>
              <w:rPr>
                <w:color w:val="000000"/>
              </w:rPr>
            </w:pPr>
            <w:r w:rsidRPr="00FC425F">
              <w:rPr>
                <w:color w:val="000000"/>
              </w:rPr>
              <w:t>5 816</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174"/>
        </w:trPr>
        <w:tc>
          <w:tcPr>
            <w:tcW w:w="850" w:type="dxa"/>
            <w:noWrap/>
            <w:hideMark/>
          </w:tcPr>
          <w:p w:rsidR="00FC425F" w:rsidRPr="00FC425F" w:rsidRDefault="00FC425F" w:rsidP="00FC425F">
            <w:pPr>
              <w:jc w:val="both"/>
              <w:rPr>
                <w:color w:val="000000"/>
              </w:rPr>
            </w:pPr>
            <w:r w:rsidRPr="00FC425F">
              <w:rPr>
                <w:color w:val="000000"/>
              </w:rPr>
              <w:t>1.3.12</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Бехтерева ул. 39 к.1</w:t>
            </w:r>
          </w:p>
        </w:tc>
        <w:tc>
          <w:tcPr>
            <w:tcW w:w="1134" w:type="dxa"/>
            <w:noWrap/>
            <w:hideMark/>
          </w:tcPr>
          <w:p w:rsidR="00FC425F" w:rsidRPr="00FC425F" w:rsidRDefault="00FC425F" w:rsidP="00FC425F">
            <w:pPr>
              <w:jc w:val="center"/>
              <w:rPr>
                <w:color w:val="000000"/>
              </w:rPr>
            </w:pPr>
            <w:r w:rsidRPr="00FC425F">
              <w:rPr>
                <w:color w:val="000000"/>
              </w:rPr>
              <w:t>3 663</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55"/>
        </w:trPr>
        <w:tc>
          <w:tcPr>
            <w:tcW w:w="850" w:type="dxa"/>
            <w:noWrap/>
            <w:hideMark/>
          </w:tcPr>
          <w:p w:rsidR="00FC425F" w:rsidRPr="00FC425F" w:rsidRDefault="00FC425F" w:rsidP="00FC425F">
            <w:pPr>
              <w:jc w:val="both"/>
              <w:rPr>
                <w:color w:val="000000"/>
              </w:rPr>
            </w:pPr>
            <w:r w:rsidRPr="00FC425F">
              <w:rPr>
                <w:color w:val="000000"/>
              </w:rPr>
              <w:t>1.3.13</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Бехтерева ул. 41 к.1</w:t>
            </w:r>
          </w:p>
        </w:tc>
        <w:tc>
          <w:tcPr>
            <w:tcW w:w="1134" w:type="dxa"/>
            <w:noWrap/>
            <w:hideMark/>
          </w:tcPr>
          <w:p w:rsidR="00FC425F" w:rsidRPr="00FC425F" w:rsidRDefault="00FC425F" w:rsidP="00FC425F">
            <w:pPr>
              <w:jc w:val="center"/>
              <w:rPr>
                <w:color w:val="000000"/>
              </w:rPr>
            </w:pPr>
            <w:r w:rsidRPr="00FC425F">
              <w:rPr>
                <w:color w:val="000000"/>
              </w:rPr>
              <w:t>12 612</w:t>
            </w:r>
          </w:p>
        </w:tc>
        <w:tc>
          <w:tcPr>
            <w:tcW w:w="1559" w:type="dxa"/>
            <w:noWrap/>
            <w:hideMark/>
          </w:tcPr>
          <w:p w:rsidR="00FC425F" w:rsidRPr="00FC425F" w:rsidRDefault="00FC425F" w:rsidP="00FC425F">
            <w:pPr>
              <w:jc w:val="center"/>
              <w:rPr>
                <w:color w:val="000000"/>
              </w:rPr>
            </w:pPr>
            <w:r w:rsidRPr="00FC425F">
              <w:rPr>
                <w:color w:val="000000"/>
              </w:rPr>
              <w:t>2022</w:t>
            </w:r>
          </w:p>
        </w:tc>
      </w:tr>
      <w:tr w:rsidR="00FC425F" w:rsidRPr="00FC425F" w:rsidTr="00FC17CA">
        <w:trPr>
          <w:trHeight w:val="55"/>
        </w:trPr>
        <w:tc>
          <w:tcPr>
            <w:tcW w:w="850" w:type="dxa"/>
            <w:noWrap/>
            <w:hideMark/>
          </w:tcPr>
          <w:p w:rsidR="00FC425F" w:rsidRPr="00FC425F" w:rsidRDefault="00FC425F" w:rsidP="00FC425F">
            <w:pPr>
              <w:jc w:val="both"/>
              <w:rPr>
                <w:color w:val="000000"/>
              </w:rPr>
            </w:pPr>
            <w:r w:rsidRPr="00FC425F">
              <w:rPr>
                <w:color w:val="000000"/>
              </w:rPr>
              <w:t>1.3.14</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Бехтерева ул. 41 к.3</w:t>
            </w:r>
          </w:p>
        </w:tc>
        <w:tc>
          <w:tcPr>
            <w:tcW w:w="1134" w:type="dxa"/>
            <w:noWrap/>
            <w:hideMark/>
          </w:tcPr>
          <w:p w:rsidR="00FC425F" w:rsidRPr="00FC425F" w:rsidRDefault="00FC425F" w:rsidP="00FC425F">
            <w:pPr>
              <w:jc w:val="center"/>
              <w:rPr>
                <w:color w:val="000000"/>
              </w:rPr>
            </w:pPr>
            <w:r w:rsidRPr="00FC425F">
              <w:rPr>
                <w:color w:val="000000"/>
              </w:rPr>
              <w:t>10 688</w:t>
            </w:r>
          </w:p>
        </w:tc>
        <w:tc>
          <w:tcPr>
            <w:tcW w:w="1559" w:type="dxa"/>
            <w:noWrap/>
            <w:hideMark/>
          </w:tcPr>
          <w:p w:rsidR="00FC425F" w:rsidRPr="00FC425F" w:rsidRDefault="00FC425F" w:rsidP="00FC425F">
            <w:pPr>
              <w:jc w:val="center"/>
              <w:rPr>
                <w:color w:val="000000"/>
              </w:rPr>
            </w:pPr>
            <w:r w:rsidRPr="00FC425F">
              <w:rPr>
                <w:color w:val="000000"/>
              </w:rPr>
              <w:t>2022</w:t>
            </w:r>
          </w:p>
        </w:tc>
      </w:tr>
      <w:tr w:rsidR="00FC425F" w:rsidRPr="00FC425F" w:rsidTr="00FC17CA">
        <w:trPr>
          <w:trHeight w:val="138"/>
        </w:trPr>
        <w:tc>
          <w:tcPr>
            <w:tcW w:w="850" w:type="dxa"/>
            <w:noWrap/>
            <w:hideMark/>
          </w:tcPr>
          <w:p w:rsidR="00FC425F" w:rsidRPr="00FC425F" w:rsidRDefault="00FC425F" w:rsidP="00FC425F">
            <w:pPr>
              <w:jc w:val="both"/>
              <w:rPr>
                <w:color w:val="000000"/>
              </w:rPr>
            </w:pPr>
            <w:r w:rsidRPr="00FC425F">
              <w:rPr>
                <w:color w:val="000000"/>
              </w:rPr>
              <w:t>1.3.15</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Бехтерева ул. 41 к.4</w:t>
            </w:r>
          </w:p>
        </w:tc>
        <w:tc>
          <w:tcPr>
            <w:tcW w:w="1134" w:type="dxa"/>
            <w:noWrap/>
            <w:hideMark/>
          </w:tcPr>
          <w:p w:rsidR="00FC425F" w:rsidRPr="00FC425F" w:rsidRDefault="00FC425F" w:rsidP="00FC425F">
            <w:pPr>
              <w:jc w:val="center"/>
              <w:rPr>
                <w:color w:val="000000"/>
              </w:rPr>
            </w:pPr>
            <w:r w:rsidRPr="00FC425F">
              <w:rPr>
                <w:color w:val="000000"/>
              </w:rPr>
              <w:t>4 272</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129"/>
        </w:trPr>
        <w:tc>
          <w:tcPr>
            <w:tcW w:w="850" w:type="dxa"/>
            <w:noWrap/>
            <w:hideMark/>
          </w:tcPr>
          <w:p w:rsidR="00FC425F" w:rsidRPr="00FC425F" w:rsidRDefault="00FC425F" w:rsidP="00FC425F">
            <w:pPr>
              <w:jc w:val="both"/>
              <w:rPr>
                <w:color w:val="000000"/>
              </w:rPr>
            </w:pPr>
            <w:r w:rsidRPr="00FC425F">
              <w:rPr>
                <w:color w:val="000000"/>
              </w:rPr>
              <w:lastRenderedPageBreak/>
              <w:t>1.3.16</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Бехтерева ул. 45 к.2</w:t>
            </w:r>
          </w:p>
        </w:tc>
        <w:tc>
          <w:tcPr>
            <w:tcW w:w="1134" w:type="dxa"/>
            <w:noWrap/>
            <w:hideMark/>
          </w:tcPr>
          <w:p w:rsidR="00FC425F" w:rsidRPr="00FC425F" w:rsidRDefault="00FC425F" w:rsidP="00FC425F">
            <w:pPr>
              <w:jc w:val="center"/>
              <w:rPr>
                <w:color w:val="000000"/>
              </w:rPr>
            </w:pPr>
            <w:r w:rsidRPr="00FC425F">
              <w:rPr>
                <w:color w:val="000000"/>
              </w:rPr>
              <w:t>7 155</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132"/>
        </w:trPr>
        <w:tc>
          <w:tcPr>
            <w:tcW w:w="850" w:type="dxa"/>
            <w:noWrap/>
            <w:hideMark/>
          </w:tcPr>
          <w:p w:rsidR="00FC425F" w:rsidRPr="00FC425F" w:rsidRDefault="00FC425F" w:rsidP="00FC425F">
            <w:pPr>
              <w:jc w:val="both"/>
              <w:rPr>
                <w:color w:val="000000"/>
              </w:rPr>
            </w:pPr>
            <w:r w:rsidRPr="00FC425F">
              <w:rPr>
                <w:color w:val="000000"/>
              </w:rPr>
              <w:t>1.3.17</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Веселая ул. 4</w:t>
            </w:r>
          </w:p>
        </w:tc>
        <w:tc>
          <w:tcPr>
            <w:tcW w:w="1134" w:type="dxa"/>
            <w:noWrap/>
            <w:hideMark/>
          </w:tcPr>
          <w:p w:rsidR="00FC425F" w:rsidRPr="00FC425F" w:rsidRDefault="00FC425F" w:rsidP="00FC425F">
            <w:pPr>
              <w:jc w:val="center"/>
              <w:rPr>
                <w:color w:val="000000"/>
              </w:rPr>
            </w:pPr>
            <w:r w:rsidRPr="00FC425F">
              <w:rPr>
                <w:color w:val="000000"/>
              </w:rPr>
              <w:t>2 226</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122"/>
        </w:trPr>
        <w:tc>
          <w:tcPr>
            <w:tcW w:w="850" w:type="dxa"/>
            <w:noWrap/>
            <w:hideMark/>
          </w:tcPr>
          <w:p w:rsidR="00FC425F" w:rsidRPr="00FC425F" w:rsidRDefault="00FC425F" w:rsidP="00FC425F">
            <w:pPr>
              <w:jc w:val="both"/>
              <w:rPr>
                <w:color w:val="000000"/>
              </w:rPr>
            </w:pPr>
            <w:r w:rsidRPr="00FC425F">
              <w:rPr>
                <w:color w:val="000000"/>
              </w:rPr>
              <w:t>1.3.18</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Ереванская ул. 28 к.2</w:t>
            </w:r>
          </w:p>
        </w:tc>
        <w:tc>
          <w:tcPr>
            <w:tcW w:w="1134" w:type="dxa"/>
            <w:noWrap/>
            <w:hideMark/>
          </w:tcPr>
          <w:p w:rsidR="00FC425F" w:rsidRPr="00FC425F" w:rsidRDefault="00FC425F" w:rsidP="00FC425F">
            <w:pPr>
              <w:jc w:val="center"/>
              <w:rPr>
                <w:color w:val="000000"/>
              </w:rPr>
            </w:pPr>
            <w:r w:rsidRPr="00FC425F">
              <w:rPr>
                <w:color w:val="000000"/>
              </w:rPr>
              <w:t>3 647</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126"/>
        </w:trPr>
        <w:tc>
          <w:tcPr>
            <w:tcW w:w="850" w:type="dxa"/>
            <w:noWrap/>
            <w:hideMark/>
          </w:tcPr>
          <w:p w:rsidR="00FC425F" w:rsidRPr="00FC425F" w:rsidRDefault="00FC425F" w:rsidP="00FC425F">
            <w:pPr>
              <w:jc w:val="both"/>
              <w:rPr>
                <w:color w:val="000000"/>
              </w:rPr>
            </w:pPr>
            <w:r w:rsidRPr="00FC425F">
              <w:rPr>
                <w:color w:val="000000"/>
              </w:rPr>
              <w:t>1.3.19</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Кавказский бульв. 20</w:t>
            </w:r>
          </w:p>
        </w:tc>
        <w:tc>
          <w:tcPr>
            <w:tcW w:w="1134" w:type="dxa"/>
            <w:noWrap/>
            <w:hideMark/>
          </w:tcPr>
          <w:p w:rsidR="00FC425F" w:rsidRPr="00FC425F" w:rsidRDefault="00FC425F" w:rsidP="00FC425F">
            <w:pPr>
              <w:jc w:val="center"/>
              <w:rPr>
                <w:color w:val="000000"/>
              </w:rPr>
            </w:pPr>
            <w:r w:rsidRPr="00FC425F">
              <w:rPr>
                <w:color w:val="000000"/>
              </w:rPr>
              <w:t>5 863</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116"/>
        </w:trPr>
        <w:tc>
          <w:tcPr>
            <w:tcW w:w="850" w:type="dxa"/>
            <w:noWrap/>
            <w:hideMark/>
          </w:tcPr>
          <w:p w:rsidR="00FC425F" w:rsidRPr="00FC425F" w:rsidRDefault="00FC425F" w:rsidP="00FC425F">
            <w:pPr>
              <w:jc w:val="both"/>
              <w:rPr>
                <w:color w:val="000000"/>
              </w:rPr>
            </w:pPr>
            <w:r w:rsidRPr="00FC425F">
              <w:rPr>
                <w:color w:val="000000"/>
              </w:rPr>
              <w:t>1.3.20</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Кавказский бульв. 21 к.2</w:t>
            </w:r>
          </w:p>
        </w:tc>
        <w:tc>
          <w:tcPr>
            <w:tcW w:w="1134" w:type="dxa"/>
            <w:noWrap/>
            <w:hideMark/>
          </w:tcPr>
          <w:p w:rsidR="00FC425F" w:rsidRPr="00FC425F" w:rsidRDefault="00FC425F" w:rsidP="00FC425F">
            <w:pPr>
              <w:jc w:val="center"/>
              <w:rPr>
                <w:color w:val="000000"/>
              </w:rPr>
            </w:pPr>
            <w:r w:rsidRPr="00FC425F">
              <w:rPr>
                <w:color w:val="000000"/>
              </w:rPr>
              <w:t>3 635</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120"/>
        </w:trPr>
        <w:tc>
          <w:tcPr>
            <w:tcW w:w="850" w:type="dxa"/>
            <w:noWrap/>
            <w:hideMark/>
          </w:tcPr>
          <w:p w:rsidR="00FC425F" w:rsidRPr="00FC425F" w:rsidRDefault="00FC425F" w:rsidP="00FC425F">
            <w:pPr>
              <w:jc w:val="both"/>
              <w:rPr>
                <w:color w:val="000000"/>
              </w:rPr>
            </w:pPr>
            <w:r w:rsidRPr="00FC425F">
              <w:rPr>
                <w:color w:val="000000"/>
              </w:rPr>
              <w:t>1.3.21</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Кавказский бульв. 22</w:t>
            </w:r>
          </w:p>
        </w:tc>
        <w:tc>
          <w:tcPr>
            <w:tcW w:w="1134" w:type="dxa"/>
            <w:noWrap/>
            <w:hideMark/>
          </w:tcPr>
          <w:p w:rsidR="00FC425F" w:rsidRPr="00FC425F" w:rsidRDefault="00FC425F" w:rsidP="00FC425F">
            <w:pPr>
              <w:jc w:val="center"/>
              <w:rPr>
                <w:color w:val="000000"/>
              </w:rPr>
            </w:pPr>
            <w:r w:rsidRPr="00FC425F">
              <w:rPr>
                <w:color w:val="000000"/>
              </w:rPr>
              <w:t>5 865</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110"/>
        </w:trPr>
        <w:tc>
          <w:tcPr>
            <w:tcW w:w="850" w:type="dxa"/>
            <w:noWrap/>
            <w:hideMark/>
          </w:tcPr>
          <w:p w:rsidR="00FC425F" w:rsidRPr="00FC425F" w:rsidRDefault="00FC425F" w:rsidP="00FC425F">
            <w:pPr>
              <w:jc w:val="both"/>
              <w:rPr>
                <w:color w:val="000000"/>
              </w:rPr>
            </w:pPr>
            <w:r w:rsidRPr="00FC425F">
              <w:rPr>
                <w:color w:val="000000"/>
              </w:rPr>
              <w:t>1.3.22</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Кавказский бульв. 29 к.2</w:t>
            </w:r>
          </w:p>
        </w:tc>
        <w:tc>
          <w:tcPr>
            <w:tcW w:w="1134" w:type="dxa"/>
            <w:noWrap/>
            <w:hideMark/>
          </w:tcPr>
          <w:p w:rsidR="00FC425F" w:rsidRPr="00FC425F" w:rsidRDefault="00FC425F" w:rsidP="00FC425F">
            <w:pPr>
              <w:jc w:val="center"/>
              <w:rPr>
                <w:color w:val="000000"/>
              </w:rPr>
            </w:pPr>
            <w:r w:rsidRPr="00FC425F">
              <w:rPr>
                <w:color w:val="000000"/>
              </w:rPr>
              <w:t>8 212</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144"/>
        </w:trPr>
        <w:tc>
          <w:tcPr>
            <w:tcW w:w="850" w:type="dxa"/>
            <w:noWrap/>
            <w:hideMark/>
          </w:tcPr>
          <w:p w:rsidR="00FC425F" w:rsidRPr="00FC425F" w:rsidRDefault="00FC425F" w:rsidP="00FC425F">
            <w:pPr>
              <w:jc w:val="both"/>
              <w:rPr>
                <w:color w:val="000000"/>
              </w:rPr>
            </w:pPr>
            <w:r w:rsidRPr="00FC425F">
              <w:rPr>
                <w:color w:val="000000"/>
              </w:rPr>
              <w:t>1.3.23</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Кавказский бульв. 29 к.4</w:t>
            </w:r>
          </w:p>
        </w:tc>
        <w:tc>
          <w:tcPr>
            <w:tcW w:w="1134" w:type="dxa"/>
            <w:noWrap/>
            <w:hideMark/>
          </w:tcPr>
          <w:p w:rsidR="00FC425F" w:rsidRPr="00FC425F" w:rsidRDefault="00FC425F" w:rsidP="00FC425F">
            <w:pPr>
              <w:jc w:val="center"/>
              <w:rPr>
                <w:color w:val="000000"/>
              </w:rPr>
            </w:pPr>
            <w:r w:rsidRPr="00FC425F">
              <w:rPr>
                <w:color w:val="000000"/>
              </w:rPr>
              <w:t>8 270</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64"/>
        </w:trPr>
        <w:tc>
          <w:tcPr>
            <w:tcW w:w="850" w:type="dxa"/>
            <w:noWrap/>
            <w:hideMark/>
          </w:tcPr>
          <w:p w:rsidR="00FC425F" w:rsidRPr="00FC425F" w:rsidRDefault="00FC425F" w:rsidP="00FC425F">
            <w:pPr>
              <w:jc w:val="both"/>
              <w:rPr>
                <w:color w:val="000000"/>
              </w:rPr>
            </w:pPr>
            <w:r w:rsidRPr="00FC425F">
              <w:rPr>
                <w:color w:val="000000"/>
              </w:rPr>
              <w:t>1.3.24</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Кавказский бульв. 8</w:t>
            </w:r>
          </w:p>
        </w:tc>
        <w:tc>
          <w:tcPr>
            <w:tcW w:w="1134" w:type="dxa"/>
            <w:noWrap/>
            <w:hideMark/>
          </w:tcPr>
          <w:p w:rsidR="00FC425F" w:rsidRPr="00FC425F" w:rsidRDefault="00FC425F" w:rsidP="00FC425F">
            <w:pPr>
              <w:jc w:val="center"/>
              <w:rPr>
                <w:color w:val="000000"/>
              </w:rPr>
            </w:pPr>
            <w:r w:rsidRPr="00FC425F">
              <w:rPr>
                <w:color w:val="000000"/>
              </w:rPr>
              <w:t>3 660</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98"/>
        </w:trPr>
        <w:tc>
          <w:tcPr>
            <w:tcW w:w="850" w:type="dxa"/>
            <w:noWrap/>
            <w:hideMark/>
          </w:tcPr>
          <w:p w:rsidR="00FC425F" w:rsidRPr="00FC425F" w:rsidRDefault="00FC425F" w:rsidP="00FC425F">
            <w:pPr>
              <w:jc w:val="both"/>
              <w:rPr>
                <w:color w:val="000000"/>
              </w:rPr>
            </w:pPr>
            <w:r w:rsidRPr="00FC425F">
              <w:rPr>
                <w:color w:val="000000"/>
              </w:rPr>
              <w:t>1.3.25</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Кантемировская ул.31 к.2</w:t>
            </w:r>
          </w:p>
        </w:tc>
        <w:tc>
          <w:tcPr>
            <w:tcW w:w="1134" w:type="dxa"/>
            <w:noWrap/>
            <w:hideMark/>
          </w:tcPr>
          <w:p w:rsidR="00FC425F" w:rsidRPr="00FC425F" w:rsidRDefault="00FC425F" w:rsidP="00FC425F">
            <w:pPr>
              <w:jc w:val="center"/>
              <w:rPr>
                <w:color w:val="000000"/>
              </w:rPr>
            </w:pPr>
            <w:r w:rsidRPr="00FC425F">
              <w:rPr>
                <w:color w:val="000000"/>
              </w:rPr>
              <w:t>4 234</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132"/>
        </w:trPr>
        <w:tc>
          <w:tcPr>
            <w:tcW w:w="850" w:type="dxa"/>
            <w:noWrap/>
            <w:hideMark/>
          </w:tcPr>
          <w:p w:rsidR="00FC425F" w:rsidRPr="00FC425F" w:rsidRDefault="00FC425F" w:rsidP="00FC425F">
            <w:pPr>
              <w:jc w:val="both"/>
              <w:rPr>
                <w:color w:val="000000"/>
              </w:rPr>
            </w:pPr>
            <w:r w:rsidRPr="00FC425F">
              <w:rPr>
                <w:color w:val="000000"/>
              </w:rPr>
              <w:t>1.3.26</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Кантемировская ул. 31 к.3</w:t>
            </w:r>
          </w:p>
        </w:tc>
        <w:tc>
          <w:tcPr>
            <w:tcW w:w="1134" w:type="dxa"/>
            <w:noWrap/>
            <w:hideMark/>
          </w:tcPr>
          <w:p w:rsidR="00FC425F" w:rsidRPr="00FC425F" w:rsidRDefault="00FC425F" w:rsidP="00FC425F">
            <w:pPr>
              <w:jc w:val="center"/>
              <w:rPr>
                <w:color w:val="000000"/>
              </w:rPr>
            </w:pPr>
            <w:r w:rsidRPr="00FC425F">
              <w:rPr>
                <w:color w:val="000000"/>
              </w:rPr>
              <w:t>4 248</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55"/>
        </w:trPr>
        <w:tc>
          <w:tcPr>
            <w:tcW w:w="850" w:type="dxa"/>
            <w:noWrap/>
            <w:hideMark/>
          </w:tcPr>
          <w:p w:rsidR="00FC425F" w:rsidRPr="00FC425F" w:rsidRDefault="00FC425F" w:rsidP="00FC425F">
            <w:pPr>
              <w:jc w:val="both"/>
              <w:rPr>
                <w:color w:val="000000"/>
              </w:rPr>
            </w:pPr>
            <w:r w:rsidRPr="00FC425F">
              <w:rPr>
                <w:color w:val="000000"/>
              </w:rPr>
              <w:t>1.3.27</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Кантемировская ул. 31 к.4</w:t>
            </w:r>
          </w:p>
        </w:tc>
        <w:tc>
          <w:tcPr>
            <w:tcW w:w="1134" w:type="dxa"/>
            <w:noWrap/>
            <w:hideMark/>
          </w:tcPr>
          <w:p w:rsidR="00FC425F" w:rsidRPr="00FC425F" w:rsidRDefault="00FC425F" w:rsidP="00FC425F">
            <w:pPr>
              <w:jc w:val="center"/>
              <w:rPr>
                <w:color w:val="000000"/>
              </w:rPr>
            </w:pPr>
            <w:r w:rsidRPr="00FC425F">
              <w:rPr>
                <w:color w:val="000000"/>
              </w:rPr>
              <w:t>4 248</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72"/>
        </w:trPr>
        <w:tc>
          <w:tcPr>
            <w:tcW w:w="850" w:type="dxa"/>
            <w:noWrap/>
            <w:hideMark/>
          </w:tcPr>
          <w:p w:rsidR="00FC425F" w:rsidRPr="00FC425F" w:rsidRDefault="00FC425F" w:rsidP="00FC425F">
            <w:pPr>
              <w:jc w:val="both"/>
              <w:rPr>
                <w:color w:val="000000"/>
              </w:rPr>
            </w:pPr>
            <w:r w:rsidRPr="00FC425F">
              <w:rPr>
                <w:color w:val="000000"/>
              </w:rPr>
              <w:t>1.3.28</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Каспийская ул. 20 к.2</w:t>
            </w:r>
          </w:p>
        </w:tc>
        <w:tc>
          <w:tcPr>
            <w:tcW w:w="1134" w:type="dxa"/>
            <w:noWrap/>
            <w:hideMark/>
          </w:tcPr>
          <w:p w:rsidR="00FC425F" w:rsidRPr="00FC425F" w:rsidRDefault="00FC425F" w:rsidP="00FC425F">
            <w:pPr>
              <w:jc w:val="center"/>
              <w:rPr>
                <w:color w:val="000000"/>
              </w:rPr>
            </w:pPr>
            <w:r w:rsidRPr="00FC425F">
              <w:rPr>
                <w:color w:val="000000"/>
              </w:rPr>
              <w:t>4 083</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120"/>
        </w:trPr>
        <w:tc>
          <w:tcPr>
            <w:tcW w:w="850" w:type="dxa"/>
            <w:noWrap/>
            <w:hideMark/>
          </w:tcPr>
          <w:p w:rsidR="00FC425F" w:rsidRPr="00FC425F" w:rsidRDefault="00FC425F" w:rsidP="00FC425F">
            <w:pPr>
              <w:jc w:val="both"/>
              <w:rPr>
                <w:color w:val="000000"/>
              </w:rPr>
            </w:pPr>
            <w:r w:rsidRPr="00FC425F">
              <w:rPr>
                <w:color w:val="000000"/>
              </w:rPr>
              <w:t>1.3.29</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Каспийская ул. 30 к.3</w:t>
            </w:r>
          </w:p>
        </w:tc>
        <w:tc>
          <w:tcPr>
            <w:tcW w:w="1134" w:type="dxa"/>
            <w:noWrap/>
            <w:hideMark/>
          </w:tcPr>
          <w:p w:rsidR="00FC425F" w:rsidRPr="00FC425F" w:rsidRDefault="00FC425F" w:rsidP="00FC425F">
            <w:pPr>
              <w:jc w:val="center"/>
              <w:rPr>
                <w:color w:val="000000"/>
              </w:rPr>
            </w:pPr>
            <w:r w:rsidRPr="00FC425F">
              <w:rPr>
                <w:color w:val="000000"/>
              </w:rPr>
              <w:t>2 629</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153"/>
        </w:trPr>
        <w:tc>
          <w:tcPr>
            <w:tcW w:w="850" w:type="dxa"/>
            <w:noWrap/>
            <w:hideMark/>
          </w:tcPr>
          <w:p w:rsidR="00FC425F" w:rsidRPr="00FC425F" w:rsidRDefault="00FC425F" w:rsidP="00FC425F">
            <w:pPr>
              <w:jc w:val="both"/>
              <w:rPr>
                <w:color w:val="000000"/>
              </w:rPr>
            </w:pPr>
            <w:r w:rsidRPr="00FC425F">
              <w:rPr>
                <w:color w:val="000000"/>
              </w:rPr>
              <w:t>1.3.30</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Каспийская ул. 30 к.5</w:t>
            </w:r>
          </w:p>
        </w:tc>
        <w:tc>
          <w:tcPr>
            <w:tcW w:w="1134" w:type="dxa"/>
            <w:noWrap/>
            <w:hideMark/>
          </w:tcPr>
          <w:p w:rsidR="00FC425F" w:rsidRPr="00FC425F" w:rsidRDefault="00FC425F" w:rsidP="00FC425F">
            <w:pPr>
              <w:jc w:val="center"/>
              <w:rPr>
                <w:color w:val="000000"/>
              </w:rPr>
            </w:pPr>
            <w:r w:rsidRPr="00FC425F">
              <w:rPr>
                <w:color w:val="000000"/>
              </w:rPr>
              <w:t>3 689</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202"/>
        </w:trPr>
        <w:tc>
          <w:tcPr>
            <w:tcW w:w="850" w:type="dxa"/>
            <w:noWrap/>
            <w:hideMark/>
          </w:tcPr>
          <w:p w:rsidR="00FC425F" w:rsidRPr="00FC425F" w:rsidRDefault="00FC425F" w:rsidP="00FC425F">
            <w:pPr>
              <w:jc w:val="both"/>
              <w:rPr>
                <w:color w:val="000000"/>
              </w:rPr>
            </w:pPr>
            <w:r w:rsidRPr="00FC425F">
              <w:rPr>
                <w:color w:val="000000"/>
              </w:rPr>
              <w:t>1.3.31</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Каспийская ул. 30 к.8</w:t>
            </w:r>
          </w:p>
        </w:tc>
        <w:tc>
          <w:tcPr>
            <w:tcW w:w="1134" w:type="dxa"/>
            <w:noWrap/>
            <w:hideMark/>
          </w:tcPr>
          <w:p w:rsidR="00FC425F" w:rsidRPr="00FC425F" w:rsidRDefault="00FC425F" w:rsidP="00FC425F">
            <w:pPr>
              <w:jc w:val="center"/>
              <w:rPr>
                <w:color w:val="000000"/>
              </w:rPr>
            </w:pPr>
            <w:r w:rsidRPr="00FC425F">
              <w:rPr>
                <w:color w:val="000000"/>
              </w:rPr>
              <w:t>3 637</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94"/>
        </w:trPr>
        <w:tc>
          <w:tcPr>
            <w:tcW w:w="850" w:type="dxa"/>
            <w:noWrap/>
            <w:hideMark/>
          </w:tcPr>
          <w:p w:rsidR="00FC425F" w:rsidRPr="00FC425F" w:rsidRDefault="00FC425F" w:rsidP="00FC425F">
            <w:pPr>
              <w:jc w:val="both"/>
              <w:rPr>
                <w:color w:val="000000"/>
              </w:rPr>
            </w:pPr>
            <w:r w:rsidRPr="00FC425F">
              <w:rPr>
                <w:color w:val="000000"/>
              </w:rPr>
              <w:t>1.3.32</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Пролетарский просп. 25</w:t>
            </w:r>
          </w:p>
        </w:tc>
        <w:tc>
          <w:tcPr>
            <w:tcW w:w="1134" w:type="dxa"/>
            <w:noWrap/>
            <w:hideMark/>
          </w:tcPr>
          <w:p w:rsidR="00FC425F" w:rsidRPr="00FC425F" w:rsidRDefault="00FC425F" w:rsidP="00FC425F">
            <w:pPr>
              <w:jc w:val="center"/>
              <w:rPr>
                <w:color w:val="000000"/>
              </w:rPr>
            </w:pPr>
            <w:r w:rsidRPr="00FC425F">
              <w:rPr>
                <w:color w:val="000000"/>
              </w:rPr>
              <w:t>6 525</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127"/>
        </w:trPr>
        <w:tc>
          <w:tcPr>
            <w:tcW w:w="850" w:type="dxa"/>
            <w:noWrap/>
            <w:hideMark/>
          </w:tcPr>
          <w:p w:rsidR="00FC425F" w:rsidRPr="00FC425F" w:rsidRDefault="00FC425F" w:rsidP="00FC425F">
            <w:pPr>
              <w:jc w:val="both"/>
              <w:rPr>
                <w:color w:val="000000"/>
              </w:rPr>
            </w:pPr>
            <w:r w:rsidRPr="00FC425F">
              <w:rPr>
                <w:color w:val="000000"/>
              </w:rPr>
              <w:t>1.3.33</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Пролетарский просп. 27</w:t>
            </w:r>
          </w:p>
        </w:tc>
        <w:tc>
          <w:tcPr>
            <w:tcW w:w="1134" w:type="dxa"/>
            <w:noWrap/>
            <w:hideMark/>
          </w:tcPr>
          <w:p w:rsidR="00FC425F" w:rsidRPr="00FC425F" w:rsidRDefault="00FC425F" w:rsidP="00FC425F">
            <w:pPr>
              <w:jc w:val="center"/>
              <w:rPr>
                <w:color w:val="000000"/>
              </w:rPr>
            </w:pPr>
            <w:r w:rsidRPr="00FC425F">
              <w:rPr>
                <w:color w:val="000000"/>
              </w:rPr>
              <w:t>6 035</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55"/>
        </w:trPr>
        <w:tc>
          <w:tcPr>
            <w:tcW w:w="850" w:type="dxa"/>
            <w:noWrap/>
            <w:hideMark/>
          </w:tcPr>
          <w:p w:rsidR="00FC425F" w:rsidRPr="00FC425F" w:rsidRDefault="00FC425F" w:rsidP="00FC425F">
            <w:pPr>
              <w:jc w:val="both"/>
              <w:rPr>
                <w:color w:val="000000"/>
              </w:rPr>
            </w:pPr>
            <w:r w:rsidRPr="00FC425F">
              <w:rPr>
                <w:color w:val="000000"/>
              </w:rPr>
              <w:t>1.3.34</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Пролетарский просп. 29</w:t>
            </w:r>
          </w:p>
        </w:tc>
        <w:tc>
          <w:tcPr>
            <w:tcW w:w="1134" w:type="dxa"/>
            <w:noWrap/>
            <w:hideMark/>
          </w:tcPr>
          <w:p w:rsidR="00FC425F" w:rsidRPr="00FC425F" w:rsidRDefault="00FC425F" w:rsidP="00FC425F">
            <w:pPr>
              <w:jc w:val="center"/>
              <w:rPr>
                <w:color w:val="000000"/>
              </w:rPr>
            </w:pPr>
            <w:r w:rsidRPr="00FC425F">
              <w:rPr>
                <w:color w:val="000000"/>
              </w:rPr>
              <w:t>6 018</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92"/>
        </w:trPr>
        <w:tc>
          <w:tcPr>
            <w:tcW w:w="850" w:type="dxa"/>
            <w:noWrap/>
            <w:hideMark/>
          </w:tcPr>
          <w:p w:rsidR="00FC425F" w:rsidRPr="00FC425F" w:rsidRDefault="00FC425F" w:rsidP="00FC425F">
            <w:pPr>
              <w:jc w:val="both"/>
              <w:rPr>
                <w:color w:val="000000"/>
              </w:rPr>
            </w:pPr>
            <w:r w:rsidRPr="00FC425F">
              <w:rPr>
                <w:color w:val="000000"/>
              </w:rPr>
              <w:t>1.3.35</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Пролетарский просп. 31</w:t>
            </w:r>
          </w:p>
        </w:tc>
        <w:tc>
          <w:tcPr>
            <w:tcW w:w="1134" w:type="dxa"/>
            <w:noWrap/>
            <w:hideMark/>
          </w:tcPr>
          <w:p w:rsidR="00FC425F" w:rsidRPr="00FC425F" w:rsidRDefault="00FC425F" w:rsidP="00FC425F">
            <w:pPr>
              <w:jc w:val="center"/>
              <w:rPr>
                <w:color w:val="000000"/>
              </w:rPr>
            </w:pPr>
            <w:r w:rsidRPr="00FC425F">
              <w:rPr>
                <w:color w:val="000000"/>
              </w:rPr>
              <w:t>6 636</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55"/>
        </w:trPr>
        <w:tc>
          <w:tcPr>
            <w:tcW w:w="850" w:type="dxa"/>
            <w:noWrap/>
            <w:hideMark/>
          </w:tcPr>
          <w:p w:rsidR="00FC425F" w:rsidRPr="00FC425F" w:rsidRDefault="00FC425F" w:rsidP="00FC425F">
            <w:pPr>
              <w:jc w:val="both"/>
              <w:rPr>
                <w:color w:val="000000"/>
              </w:rPr>
            </w:pPr>
            <w:r w:rsidRPr="00FC425F">
              <w:rPr>
                <w:color w:val="000000"/>
              </w:rPr>
              <w:t>1.3.36</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Пролетарский просп. 33 к.1</w:t>
            </w:r>
          </w:p>
        </w:tc>
        <w:tc>
          <w:tcPr>
            <w:tcW w:w="1134" w:type="dxa"/>
            <w:noWrap/>
            <w:hideMark/>
          </w:tcPr>
          <w:p w:rsidR="00FC425F" w:rsidRPr="00FC425F" w:rsidRDefault="00FC425F" w:rsidP="00FC425F">
            <w:pPr>
              <w:jc w:val="center"/>
              <w:rPr>
                <w:color w:val="000000"/>
              </w:rPr>
            </w:pPr>
            <w:r w:rsidRPr="00FC425F">
              <w:rPr>
                <w:color w:val="000000"/>
              </w:rPr>
              <w:t>6 075</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72"/>
        </w:trPr>
        <w:tc>
          <w:tcPr>
            <w:tcW w:w="850" w:type="dxa"/>
            <w:noWrap/>
            <w:hideMark/>
          </w:tcPr>
          <w:p w:rsidR="00FC425F" w:rsidRPr="00FC425F" w:rsidRDefault="00FC425F" w:rsidP="00FC425F">
            <w:pPr>
              <w:jc w:val="both"/>
              <w:rPr>
                <w:color w:val="000000"/>
              </w:rPr>
            </w:pPr>
            <w:r w:rsidRPr="00FC425F">
              <w:rPr>
                <w:color w:val="000000"/>
              </w:rPr>
              <w:t>1.3.37</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Пролетарский просп. 33 к.2</w:t>
            </w:r>
          </w:p>
        </w:tc>
        <w:tc>
          <w:tcPr>
            <w:tcW w:w="1134" w:type="dxa"/>
            <w:noWrap/>
            <w:hideMark/>
          </w:tcPr>
          <w:p w:rsidR="00FC425F" w:rsidRPr="00FC425F" w:rsidRDefault="00FC425F" w:rsidP="00FC425F">
            <w:pPr>
              <w:jc w:val="center"/>
              <w:rPr>
                <w:color w:val="000000"/>
              </w:rPr>
            </w:pPr>
            <w:r w:rsidRPr="00FC425F">
              <w:rPr>
                <w:color w:val="000000"/>
              </w:rPr>
              <w:t>5 874</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76"/>
        </w:trPr>
        <w:tc>
          <w:tcPr>
            <w:tcW w:w="850" w:type="dxa"/>
            <w:noWrap/>
            <w:hideMark/>
          </w:tcPr>
          <w:p w:rsidR="00FC425F" w:rsidRPr="00FC425F" w:rsidRDefault="00FC425F" w:rsidP="00FC425F">
            <w:pPr>
              <w:jc w:val="both"/>
              <w:rPr>
                <w:color w:val="000000"/>
              </w:rPr>
            </w:pPr>
            <w:r w:rsidRPr="00FC425F">
              <w:rPr>
                <w:color w:val="000000"/>
              </w:rPr>
              <w:t>1.3.38</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Пролетарский просп. 33 к.3</w:t>
            </w:r>
          </w:p>
        </w:tc>
        <w:tc>
          <w:tcPr>
            <w:tcW w:w="1134" w:type="dxa"/>
            <w:noWrap/>
            <w:hideMark/>
          </w:tcPr>
          <w:p w:rsidR="00FC425F" w:rsidRPr="00FC425F" w:rsidRDefault="00FC425F" w:rsidP="00FC425F">
            <w:pPr>
              <w:jc w:val="center"/>
              <w:rPr>
                <w:color w:val="000000"/>
              </w:rPr>
            </w:pPr>
            <w:r w:rsidRPr="00FC425F">
              <w:rPr>
                <w:color w:val="000000"/>
              </w:rPr>
              <w:t>5 885</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80"/>
        </w:trPr>
        <w:tc>
          <w:tcPr>
            <w:tcW w:w="850" w:type="dxa"/>
            <w:noWrap/>
            <w:hideMark/>
          </w:tcPr>
          <w:p w:rsidR="00FC425F" w:rsidRPr="00FC425F" w:rsidRDefault="00FC425F" w:rsidP="00FC425F">
            <w:pPr>
              <w:jc w:val="both"/>
              <w:rPr>
                <w:color w:val="000000"/>
              </w:rPr>
            </w:pPr>
            <w:r w:rsidRPr="00FC425F">
              <w:rPr>
                <w:color w:val="000000"/>
              </w:rPr>
              <w:t>1.3.39</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Пролетарский просп. 33 к.4</w:t>
            </w:r>
          </w:p>
        </w:tc>
        <w:tc>
          <w:tcPr>
            <w:tcW w:w="1134" w:type="dxa"/>
            <w:noWrap/>
            <w:hideMark/>
          </w:tcPr>
          <w:p w:rsidR="00FC425F" w:rsidRPr="00FC425F" w:rsidRDefault="00FC425F" w:rsidP="00FC425F">
            <w:pPr>
              <w:jc w:val="center"/>
              <w:rPr>
                <w:color w:val="000000"/>
              </w:rPr>
            </w:pPr>
            <w:r w:rsidRPr="00FC425F">
              <w:rPr>
                <w:color w:val="000000"/>
              </w:rPr>
              <w:t>5 859</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212"/>
        </w:trPr>
        <w:tc>
          <w:tcPr>
            <w:tcW w:w="850" w:type="dxa"/>
            <w:noWrap/>
            <w:hideMark/>
          </w:tcPr>
          <w:p w:rsidR="00FC425F" w:rsidRPr="00FC425F" w:rsidRDefault="00FC425F" w:rsidP="00FC425F">
            <w:pPr>
              <w:jc w:val="both"/>
              <w:rPr>
                <w:color w:val="000000"/>
              </w:rPr>
            </w:pPr>
            <w:r w:rsidRPr="00FC425F">
              <w:rPr>
                <w:color w:val="000000"/>
              </w:rPr>
              <w:t>1.3.40</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Пролетарский просп. 35</w:t>
            </w:r>
          </w:p>
        </w:tc>
        <w:tc>
          <w:tcPr>
            <w:tcW w:w="1134" w:type="dxa"/>
            <w:noWrap/>
            <w:hideMark/>
          </w:tcPr>
          <w:p w:rsidR="00FC425F" w:rsidRPr="00FC425F" w:rsidRDefault="00FC425F" w:rsidP="00FC425F">
            <w:pPr>
              <w:jc w:val="center"/>
              <w:rPr>
                <w:color w:val="000000"/>
              </w:rPr>
            </w:pPr>
            <w:r w:rsidRPr="00FC425F">
              <w:rPr>
                <w:color w:val="000000"/>
              </w:rPr>
              <w:t>5 827</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60"/>
        </w:trPr>
        <w:tc>
          <w:tcPr>
            <w:tcW w:w="850" w:type="dxa"/>
            <w:noWrap/>
            <w:hideMark/>
          </w:tcPr>
          <w:p w:rsidR="00FC425F" w:rsidRPr="00FC425F" w:rsidRDefault="00FC425F" w:rsidP="00FC425F">
            <w:pPr>
              <w:jc w:val="both"/>
              <w:rPr>
                <w:color w:val="000000"/>
              </w:rPr>
            </w:pPr>
            <w:r w:rsidRPr="00FC425F">
              <w:rPr>
                <w:color w:val="000000"/>
              </w:rPr>
              <w:t>1.3.41</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Пролетарский просп. 37</w:t>
            </w:r>
          </w:p>
        </w:tc>
        <w:tc>
          <w:tcPr>
            <w:tcW w:w="1134" w:type="dxa"/>
            <w:noWrap/>
            <w:hideMark/>
          </w:tcPr>
          <w:p w:rsidR="00FC425F" w:rsidRPr="00FC425F" w:rsidRDefault="00FC425F" w:rsidP="00FC425F">
            <w:pPr>
              <w:jc w:val="center"/>
              <w:rPr>
                <w:color w:val="000000"/>
              </w:rPr>
            </w:pPr>
            <w:r w:rsidRPr="00FC425F">
              <w:rPr>
                <w:color w:val="000000"/>
              </w:rPr>
              <w:t>5 894</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64"/>
        </w:trPr>
        <w:tc>
          <w:tcPr>
            <w:tcW w:w="850" w:type="dxa"/>
            <w:noWrap/>
            <w:hideMark/>
          </w:tcPr>
          <w:p w:rsidR="00FC425F" w:rsidRPr="00FC425F" w:rsidRDefault="00FC425F" w:rsidP="00FC425F">
            <w:pPr>
              <w:jc w:val="both"/>
              <w:rPr>
                <w:color w:val="000000"/>
              </w:rPr>
            </w:pPr>
            <w:r w:rsidRPr="00FC425F">
              <w:rPr>
                <w:color w:val="000000"/>
              </w:rPr>
              <w:t>1.3.42</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Пролетарский просп. 39</w:t>
            </w:r>
          </w:p>
        </w:tc>
        <w:tc>
          <w:tcPr>
            <w:tcW w:w="1134" w:type="dxa"/>
            <w:noWrap/>
            <w:hideMark/>
          </w:tcPr>
          <w:p w:rsidR="00FC425F" w:rsidRPr="00FC425F" w:rsidRDefault="00FC425F" w:rsidP="00FC425F">
            <w:pPr>
              <w:jc w:val="center"/>
              <w:rPr>
                <w:color w:val="000000"/>
              </w:rPr>
            </w:pPr>
            <w:r w:rsidRPr="00FC425F">
              <w:rPr>
                <w:color w:val="000000"/>
              </w:rPr>
              <w:t>5 911</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68"/>
        </w:trPr>
        <w:tc>
          <w:tcPr>
            <w:tcW w:w="850" w:type="dxa"/>
            <w:noWrap/>
            <w:hideMark/>
          </w:tcPr>
          <w:p w:rsidR="00FC425F" w:rsidRPr="00FC425F" w:rsidRDefault="00FC425F" w:rsidP="00FC425F">
            <w:pPr>
              <w:jc w:val="both"/>
              <w:rPr>
                <w:color w:val="000000"/>
              </w:rPr>
            </w:pPr>
            <w:r w:rsidRPr="00FC425F">
              <w:rPr>
                <w:color w:val="000000"/>
              </w:rPr>
              <w:t>1.3.43</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Пролетарский просп. 41</w:t>
            </w:r>
          </w:p>
        </w:tc>
        <w:tc>
          <w:tcPr>
            <w:tcW w:w="1134" w:type="dxa"/>
            <w:noWrap/>
            <w:hideMark/>
          </w:tcPr>
          <w:p w:rsidR="00FC425F" w:rsidRPr="00FC425F" w:rsidRDefault="00FC425F" w:rsidP="00FC425F">
            <w:pPr>
              <w:jc w:val="center"/>
              <w:rPr>
                <w:color w:val="000000"/>
              </w:rPr>
            </w:pPr>
            <w:r w:rsidRPr="00FC425F">
              <w:rPr>
                <w:color w:val="000000"/>
              </w:rPr>
              <w:t>5 841</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214"/>
        </w:trPr>
        <w:tc>
          <w:tcPr>
            <w:tcW w:w="850" w:type="dxa"/>
            <w:noWrap/>
            <w:hideMark/>
          </w:tcPr>
          <w:p w:rsidR="00FC425F" w:rsidRPr="00FC425F" w:rsidRDefault="00FC425F" w:rsidP="00FC425F">
            <w:pPr>
              <w:jc w:val="both"/>
              <w:rPr>
                <w:color w:val="000000"/>
              </w:rPr>
            </w:pPr>
            <w:r w:rsidRPr="00FC425F">
              <w:rPr>
                <w:color w:val="000000"/>
              </w:rPr>
              <w:t>1.3.44</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Пролетарский просп. 43 к.1</w:t>
            </w:r>
          </w:p>
        </w:tc>
        <w:tc>
          <w:tcPr>
            <w:tcW w:w="1134" w:type="dxa"/>
            <w:noWrap/>
            <w:hideMark/>
          </w:tcPr>
          <w:p w:rsidR="00FC425F" w:rsidRPr="00FC425F" w:rsidRDefault="00FC425F" w:rsidP="00FC425F">
            <w:pPr>
              <w:jc w:val="center"/>
              <w:rPr>
                <w:color w:val="000000"/>
              </w:rPr>
            </w:pPr>
            <w:r w:rsidRPr="00FC425F">
              <w:rPr>
                <w:color w:val="000000"/>
              </w:rPr>
              <w:t>5 801</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190"/>
        </w:trPr>
        <w:tc>
          <w:tcPr>
            <w:tcW w:w="850" w:type="dxa"/>
            <w:noWrap/>
            <w:hideMark/>
          </w:tcPr>
          <w:p w:rsidR="00FC425F" w:rsidRPr="00FC425F" w:rsidRDefault="00FC425F" w:rsidP="00FC425F">
            <w:pPr>
              <w:jc w:val="both"/>
              <w:rPr>
                <w:color w:val="000000"/>
              </w:rPr>
            </w:pPr>
            <w:r w:rsidRPr="00FC425F">
              <w:rPr>
                <w:color w:val="000000"/>
              </w:rPr>
              <w:t>1.3.45</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Пролетарский просп. 43 к.2</w:t>
            </w:r>
          </w:p>
        </w:tc>
        <w:tc>
          <w:tcPr>
            <w:tcW w:w="1134" w:type="dxa"/>
            <w:noWrap/>
            <w:hideMark/>
          </w:tcPr>
          <w:p w:rsidR="00FC425F" w:rsidRPr="00FC425F" w:rsidRDefault="00FC425F" w:rsidP="00FC425F">
            <w:pPr>
              <w:jc w:val="center"/>
              <w:rPr>
                <w:color w:val="000000"/>
              </w:rPr>
            </w:pPr>
            <w:r w:rsidRPr="00FC425F">
              <w:rPr>
                <w:color w:val="000000"/>
              </w:rPr>
              <w:t>5 877</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194"/>
        </w:trPr>
        <w:tc>
          <w:tcPr>
            <w:tcW w:w="850" w:type="dxa"/>
            <w:noWrap/>
            <w:hideMark/>
          </w:tcPr>
          <w:p w:rsidR="00FC425F" w:rsidRPr="00FC425F" w:rsidRDefault="00FC425F" w:rsidP="00FC425F">
            <w:pPr>
              <w:jc w:val="both"/>
              <w:rPr>
                <w:color w:val="000000"/>
              </w:rPr>
            </w:pPr>
            <w:r w:rsidRPr="00FC425F">
              <w:rPr>
                <w:color w:val="000000"/>
              </w:rPr>
              <w:t>1.3.46</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Пролетарский просп. 45</w:t>
            </w:r>
          </w:p>
        </w:tc>
        <w:tc>
          <w:tcPr>
            <w:tcW w:w="1134" w:type="dxa"/>
            <w:noWrap/>
            <w:hideMark/>
          </w:tcPr>
          <w:p w:rsidR="00FC425F" w:rsidRPr="00FC425F" w:rsidRDefault="00FC425F" w:rsidP="00FC425F">
            <w:pPr>
              <w:jc w:val="center"/>
              <w:rPr>
                <w:color w:val="000000"/>
              </w:rPr>
            </w:pPr>
            <w:r w:rsidRPr="00FC425F">
              <w:rPr>
                <w:color w:val="000000"/>
              </w:rPr>
              <w:t>5 901</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56"/>
        </w:trPr>
        <w:tc>
          <w:tcPr>
            <w:tcW w:w="850" w:type="dxa"/>
            <w:noWrap/>
            <w:hideMark/>
          </w:tcPr>
          <w:p w:rsidR="00FC425F" w:rsidRPr="00FC425F" w:rsidRDefault="00FC425F" w:rsidP="00FC425F">
            <w:pPr>
              <w:jc w:val="both"/>
              <w:rPr>
                <w:color w:val="000000"/>
              </w:rPr>
            </w:pPr>
            <w:r w:rsidRPr="00FC425F">
              <w:rPr>
                <w:color w:val="000000"/>
              </w:rPr>
              <w:t>1.3.47</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Севанская ул. 11</w:t>
            </w:r>
          </w:p>
        </w:tc>
        <w:tc>
          <w:tcPr>
            <w:tcW w:w="1134" w:type="dxa"/>
            <w:noWrap/>
            <w:hideMark/>
          </w:tcPr>
          <w:p w:rsidR="00FC425F" w:rsidRPr="00FC425F" w:rsidRDefault="00FC425F" w:rsidP="00FC425F">
            <w:pPr>
              <w:jc w:val="center"/>
              <w:rPr>
                <w:color w:val="000000"/>
              </w:rPr>
            </w:pPr>
            <w:r w:rsidRPr="00FC425F">
              <w:rPr>
                <w:color w:val="000000"/>
              </w:rPr>
              <w:t>10 630</w:t>
            </w:r>
          </w:p>
        </w:tc>
        <w:tc>
          <w:tcPr>
            <w:tcW w:w="1559" w:type="dxa"/>
            <w:noWrap/>
            <w:hideMark/>
          </w:tcPr>
          <w:p w:rsidR="00FC425F" w:rsidRPr="00FC425F" w:rsidRDefault="00FC425F" w:rsidP="00FC425F">
            <w:pPr>
              <w:jc w:val="center"/>
              <w:rPr>
                <w:color w:val="000000"/>
              </w:rPr>
            </w:pPr>
            <w:r w:rsidRPr="00FC425F">
              <w:rPr>
                <w:color w:val="000000"/>
              </w:rPr>
              <w:t>2022</w:t>
            </w:r>
          </w:p>
        </w:tc>
      </w:tr>
      <w:tr w:rsidR="00FC425F" w:rsidRPr="00FC425F" w:rsidTr="00FC17CA">
        <w:trPr>
          <w:trHeight w:val="60"/>
        </w:trPr>
        <w:tc>
          <w:tcPr>
            <w:tcW w:w="850" w:type="dxa"/>
            <w:noWrap/>
            <w:hideMark/>
          </w:tcPr>
          <w:p w:rsidR="00FC425F" w:rsidRPr="00FC425F" w:rsidRDefault="00FC425F" w:rsidP="00FC425F">
            <w:pPr>
              <w:jc w:val="both"/>
              <w:rPr>
                <w:color w:val="000000"/>
              </w:rPr>
            </w:pPr>
            <w:r w:rsidRPr="00FC425F">
              <w:rPr>
                <w:color w:val="000000"/>
              </w:rPr>
              <w:t>1.3.48</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Севанская ул. 12</w:t>
            </w:r>
          </w:p>
        </w:tc>
        <w:tc>
          <w:tcPr>
            <w:tcW w:w="1134" w:type="dxa"/>
            <w:noWrap/>
            <w:hideMark/>
          </w:tcPr>
          <w:p w:rsidR="00FC425F" w:rsidRPr="00FC425F" w:rsidRDefault="00FC425F" w:rsidP="00FC425F">
            <w:pPr>
              <w:jc w:val="center"/>
              <w:rPr>
                <w:color w:val="000000"/>
              </w:rPr>
            </w:pPr>
            <w:r w:rsidRPr="00FC425F">
              <w:rPr>
                <w:color w:val="000000"/>
              </w:rPr>
              <w:t>3 645</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55"/>
        </w:trPr>
        <w:tc>
          <w:tcPr>
            <w:tcW w:w="850" w:type="dxa"/>
            <w:noWrap/>
            <w:hideMark/>
          </w:tcPr>
          <w:p w:rsidR="00FC425F" w:rsidRPr="00FC425F" w:rsidRDefault="00FC425F" w:rsidP="00FC425F">
            <w:pPr>
              <w:jc w:val="both"/>
              <w:rPr>
                <w:color w:val="000000"/>
              </w:rPr>
            </w:pPr>
            <w:r w:rsidRPr="00FC425F">
              <w:rPr>
                <w:color w:val="000000"/>
              </w:rPr>
              <w:t>1.3.49</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Севанская ул. 21 к.1</w:t>
            </w:r>
          </w:p>
        </w:tc>
        <w:tc>
          <w:tcPr>
            <w:tcW w:w="1134" w:type="dxa"/>
            <w:noWrap/>
            <w:hideMark/>
          </w:tcPr>
          <w:p w:rsidR="00FC425F" w:rsidRPr="00FC425F" w:rsidRDefault="00FC425F" w:rsidP="00FC425F">
            <w:pPr>
              <w:jc w:val="center"/>
              <w:rPr>
                <w:color w:val="000000"/>
              </w:rPr>
            </w:pPr>
            <w:r w:rsidRPr="00FC425F">
              <w:rPr>
                <w:color w:val="000000"/>
              </w:rPr>
              <w:t>3 615</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55"/>
        </w:trPr>
        <w:tc>
          <w:tcPr>
            <w:tcW w:w="850" w:type="dxa"/>
            <w:noWrap/>
            <w:hideMark/>
          </w:tcPr>
          <w:p w:rsidR="00FC425F" w:rsidRPr="00FC425F" w:rsidRDefault="00FC425F" w:rsidP="00FC425F">
            <w:pPr>
              <w:jc w:val="both"/>
              <w:rPr>
                <w:color w:val="000000"/>
              </w:rPr>
            </w:pPr>
            <w:r w:rsidRPr="00FC425F">
              <w:rPr>
                <w:color w:val="000000"/>
              </w:rPr>
              <w:t>1.3.50</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Севанская ул. 23</w:t>
            </w:r>
          </w:p>
        </w:tc>
        <w:tc>
          <w:tcPr>
            <w:tcW w:w="1134" w:type="dxa"/>
            <w:noWrap/>
            <w:hideMark/>
          </w:tcPr>
          <w:p w:rsidR="00FC425F" w:rsidRPr="00FC425F" w:rsidRDefault="00FC425F" w:rsidP="00FC425F">
            <w:pPr>
              <w:jc w:val="center"/>
              <w:rPr>
                <w:color w:val="000000"/>
              </w:rPr>
            </w:pPr>
            <w:r w:rsidRPr="00FC425F">
              <w:rPr>
                <w:color w:val="000000"/>
              </w:rPr>
              <w:t>5 285</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55"/>
        </w:trPr>
        <w:tc>
          <w:tcPr>
            <w:tcW w:w="850" w:type="dxa"/>
            <w:noWrap/>
            <w:hideMark/>
          </w:tcPr>
          <w:p w:rsidR="00FC425F" w:rsidRPr="00FC425F" w:rsidRDefault="00FC425F" w:rsidP="00FC425F">
            <w:pPr>
              <w:jc w:val="both"/>
              <w:rPr>
                <w:color w:val="000000"/>
              </w:rPr>
            </w:pPr>
            <w:r w:rsidRPr="00FC425F">
              <w:rPr>
                <w:color w:val="000000"/>
              </w:rPr>
              <w:t>1.3.51</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Севанская ул. 3</w:t>
            </w:r>
          </w:p>
        </w:tc>
        <w:tc>
          <w:tcPr>
            <w:tcW w:w="1134" w:type="dxa"/>
            <w:noWrap/>
            <w:hideMark/>
          </w:tcPr>
          <w:p w:rsidR="00FC425F" w:rsidRPr="00FC425F" w:rsidRDefault="00FC425F" w:rsidP="00FC425F">
            <w:pPr>
              <w:jc w:val="center"/>
              <w:rPr>
                <w:color w:val="000000"/>
              </w:rPr>
            </w:pPr>
            <w:r w:rsidRPr="00FC425F">
              <w:rPr>
                <w:color w:val="000000"/>
              </w:rPr>
              <w:t>10 645</w:t>
            </w:r>
          </w:p>
        </w:tc>
        <w:tc>
          <w:tcPr>
            <w:tcW w:w="1559" w:type="dxa"/>
            <w:noWrap/>
            <w:hideMark/>
          </w:tcPr>
          <w:p w:rsidR="00FC425F" w:rsidRPr="00FC425F" w:rsidRDefault="00FC425F" w:rsidP="00FC425F">
            <w:pPr>
              <w:jc w:val="center"/>
              <w:rPr>
                <w:color w:val="000000"/>
              </w:rPr>
            </w:pPr>
            <w:r w:rsidRPr="00FC425F">
              <w:rPr>
                <w:color w:val="000000"/>
              </w:rPr>
              <w:t>2022</w:t>
            </w:r>
          </w:p>
        </w:tc>
      </w:tr>
      <w:tr w:rsidR="00FC425F" w:rsidRPr="00FC425F" w:rsidTr="00FC17CA">
        <w:trPr>
          <w:trHeight w:val="102"/>
        </w:trPr>
        <w:tc>
          <w:tcPr>
            <w:tcW w:w="850" w:type="dxa"/>
            <w:noWrap/>
            <w:hideMark/>
          </w:tcPr>
          <w:p w:rsidR="00FC425F" w:rsidRPr="00FC425F" w:rsidRDefault="00FC425F" w:rsidP="00FC425F">
            <w:pPr>
              <w:jc w:val="both"/>
              <w:rPr>
                <w:color w:val="000000"/>
              </w:rPr>
            </w:pPr>
            <w:r w:rsidRPr="00FC425F">
              <w:rPr>
                <w:color w:val="000000"/>
              </w:rPr>
              <w:t>1.3.52</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Севанская ул. 4</w:t>
            </w:r>
          </w:p>
        </w:tc>
        <w:tc>
          <w:tcPr>
            <w:tcW w:w="1134" w:type="dxa"/>
            <w:noWrap/>
            <w:hideMark/>
          </w:tcPr>
          <w:p w:rsidR="00FC425F" w:rsidRPr="00FC425F" w:rsidRDefault="00FC425F" w:rsidP="00FC425F">
            <w:pPr>
              <w:jc w:val="center"/>
              <w:rPr>
                <w:color w:val="000000"/>
              </w:rPr>
            </w:pPr>
            <w:r w:rsidRPr="00FC425F">
              <w:rPr>
                <w:color w:val="000000"/>
              </w:rPr>
              <w:t>34 096</w:t>
            </w:r>
          </w:p>
        </w:tc>
        <w:tc>
          <w:tcPr>
            <w:tcW w:w="1559" w:type="dxa"/>
            <w:noWrap/>
            <w:hideMark/>
          </w:tcPr>
          <w:p w:rsidR="00FC425F" w:rsidRPr="00FC425F" w:rsidRDefault="00FC425F" w:rsidP="00FC425F">
            <w:pPr>
              <w:jc w:val="center"/>
              <w:rPr>
                <w:color w:val="000000"/>
              </w:rPr>
            </w:pPr>
            <w:r w:rsidRPr="00FC425F">
              <w:rPr>
                <w:color w:val="000000"/>
              </w:rPr>
              <w:t>2022</w:t>
            </w:r>
          </w:p>
        </w:tc>
      </w:tr>
      <w:tr w:rsidR="00FC425F" w:rsidRPr="00FC425F" w:rsidTr="00FC17CA">
        <w:trPr>
          <w:trHeight w:val="136"/>
        </w:trPr>
        <w:tc>
          <w:tcPr>
            <w:tcW w:w="850" w:type="dxa"/>
            <w:noWrap/>
            <w:hideMark/>
          </w:tcPr>
          <w:p w:rsidR="00FC425F" w:rsidRPr="00FC425F" w:rsidRDefault="00FC425F" w:rsidP="00FC425F">
            <w:pPr>
              <w:jc w:val="both"/>
              <w:rPr>
                <w:color w:val="000000"/>
              </w:rPr>
            </w:pPr>
            <w:r w:rsidRPr="00FC425F">
              <w:rPr>
                <w:color w:val="000000"/>
              </w:rPr>
              <w:t>1.3.53</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Севанская ул. 46 к.4</w:t>
            </w:r>
          </w:p>
        </w:tc>
        <w:tc>
          <w:tcPr>
            <w:tcW w:w="1134" w:type="dxa"/>
            <w:noWrap/>
            <w:hideMark/>
          </w:tcPr>
          <w:p w:rsidR="00FC425F" w:rsidRPr="00FC425F" w:rsidRDefault="00FC425F" w:rsidP="00FC425F">
            <w:pPr>
              <w:jc w:val="center"/>
              <w:rPr>
                <w:color w:val="000000"/>
              </w:rPr>
            </w:pPr>
            <w:r w:rsidRPr="00FC425F">
              <w:rPr>
                <w:color w:val="000000"/>
              </w:rPr>
              <w:t>3 635</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55"/>
        </w:trPr>
        <w:tc>
          <w:tcPr>
            <w:tcW w:w="850" w:type="dxa"/>
            <w:noWrap/>
            <w:hideMark/>
          </w:tcPr>
          <w:p w:rsidR="00FC425F" w:rsidRPr="00FC425F" w:rsidRDefault="00FC425F" w:rsidP="00FC425F">
            <w:pPr>
              <w:jc w:val="both"/>
              <w:rPr>
                <w:color w:val="000000"/>
              </w:rPr>
            </w:pPr>
            <w:r w:rsidRPr="00FC425F">
              <w:rPr>
                <w:color w:val="000000"/>
              </w:rPr>
              <w:t>1.3.54</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Севанская ул. 5 к.2</w:t>
            </w:r>
          </w:p>
        </w:tc>
        <w:tc>
          <w:tcPr>
            <w:tcW w:w="1134" w:type="dxa"/>
            <w:noWrap/>
            <w:hideMark/>
          </w:tcPr>
          <w:p w:rsidR="00FC425F" w:rsidRPr="00FC425F" w:rsidRDefault="00FC425F" w:rsidP="00FC425F">
            <w:pPr>
              <w:jc w:val="center"/>
              <w:rPr>
                <w:color w:val="000000"/>
              </w:rPr>
            </w:pPr>
            <w:r w:rsidRPr="00FC425F">
              <w:rPr>
                <w:color w:val="000000"/>
              </w:rPr>
              <w:t>4 209</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76"/>
        </w:trPr>
        <w:tc>
          <w:tcPr>
            <w:tcW w:w="850" w:type="dxa"/>
            <w:noWrap/>
            <w:hideMark/>
          </w:tcPr>
          <w:p w:rsidR="00FC425F" w:rsidRPr="00FC425F" w:rsidRDefault="00FC425F" w:rsidP="00FC425F">
            <w:pPr>
              <w:jc w:val="both"/>
              <w:rPr>
                <w:color w:val="000000"/>
              </w:rPr>
            </w:pPr>
            <w:r w:rsidRPr="00FC425F">
              <w:rPr>
                <w:color w:val="000000"/>
              </w:rPr>
              <w:t>1.3.55</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Севанская ул. 56 к.3</w:t>
            </w:r>
          </w:p>
        </w:tc>
        <w:tc>
          <w:tcPr>
            <w:tcW w:w="1134" w:type="dxa"/>
            <w:noWrap/>
            <w:hideMark/>
          </w:tcPr>
          <w:p w:rsidR="00FC425F" w:rsidRPr="00FC425F" w:rsidRDefault="00FC425F" w:rsidP="00FC425F">
            <w:pPr>
              <w:jc w:val="center"/>
              <w:rPr>
                <w:color w:val="000000"/>
              </w:rPr>
            </w:pPr>
            <w:r w:rsidRPr="00FC425F">
              <w:rPr>
                <w:color w:val="000000"/>
              </w:rPr>
              <w:t>3 547</w:t>
            </w:r>
          </w:p>
        </w:tc>
        <w:tc>
          <w:tcPr>
            <w:tcW w:w="1559" w:type="dxa"/>
            <w:noWrap/>
            <w:hideMark/>
          </w:tcPr>
          <w:p w:rsidR="00FC425F" w:rsidRPr="00FC425F" w:rsidRDefault="00FC425F" w:rsidP="00FC425F">
            <w:pPr>
              <w:jc w:val="center"/>
              <w:rPr>
                <w:color w:val="000000"/>
              </w:rPr>
            </w:pPr>
            <w:r w:rsidRPr="00FC425F">
              <w:rPr>
                <w:color w:val="000000"/>
              </w:rPr>
              <w:t>2021</w:t>
            </w:r>
          </w:p>
        </w:tc>
      </w:tr>
      <w:tr w:rsidR="00FC425F" w:rsidRPr="00FC425F" w:rsidTr="00FC17CA">
        <w:trPr>
          <w:trHeight w:val="55"/>
        </w:trPr>
        <w:tc>
          <w:tcPr>
            <w:tcW w:w="850" w:type="dxa"/>
            <w:noWrap/>
            <w:hideMark/>
          </w:tcPr>
          <w:p w:rsidR="00FC425F" w:rsidRPr="00FC425F" w:rsidRDefault="00FC425F" w:rsidP="00FC425F">
            <w:pPr>
              <w:jc w:val="both"/>
              <w:rPr>
                <w:color w:val="000000"/>
              </w:rPr>
            </w:pPr>
            <w:r w:rsidRPr="00FC425F">
              <w:rPr>
                <w:color w:val="000000"/>
              </w:rPr>
              <w:t>1.3.56</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Севанская ул. 7 к.1</w:t>
            </w:r>
          </w:p>
        </w:tc>
        <w:tc>
          <w:tcPr>
            <w:tcW w:w="1134" w:type="dxa"/>
            <w:noWrap/>
            <w:hideMark/>
          </w:tcPr>
          <w:p w:rsidR="00FC425F" w:rsidRPr="00FC425F" w:rsidRDefault="00FC425F" w:rsidP="00FC425F">
            <w:pPr>
              <w:jc w:val="center"/>
              <w:rPr>
                <w:color w:val="000000"/>
              </w:rPr>
            </w:pPr>
            <w:r w:rsidRPr="00FC425F">
              <w:rPr>
                <w:color w:val="000000"/>
              </w:rPr>
              <w:t>10 651</w:t>
            </w:r>
          </w:p>
        </w:tc>
        <w:tc>
          <w:tcPr>
            <w:tcW w:w="1559" w:type="dxa"/>
            <w:noWrap/>
            <w:hideMark/>
          </w:tcPr>
          <w:p w:rsidR="00FC425F" w:rsidRPr="00FC425F" w:rsidRDefault="00FC425F" w:rsidP="00FC425F">
            <w:pPr>
              <w:jc w:val="center"/>
              <w:rPr>
                <w:color w:val="000000"/>
              </w:rPr>
            </w:pPr>
            <w:r w:rsidRPr="00FC425F">
              <w:rPr>
                <w:color w:val="000000"/>
              </w:rPr>
              <w:t>2022</w:t>
            </w:r>
          </w:p>
        </w:tc>
      </w:tr>
      <w:tr w:rsidR="00FC425F" w:rsidRPr="00FC425F" w:rsidTr="00FC17CA">
        <w:trPr>
          <w:trHeight w:val="55"/>
        </w:trPr>
        <w:tc>
          <w:tcPr>
            <w:tcW w:w="850" w:type="dxa"/>
            <w:noWrap/>
            <w:hideMark/>
          </w:tcPr>
          <w:p w:rsidR="00FC425F" w:rsidRPr="00FC425F" w:rsidRDefault="00FC425F" w:rsidP="00FC425F">
            <w:pPr>
              <w:jc w:val="both"/>
              <w:rPr>
                <w:color w:val="000000"/>
              </w:rPr>
            </w:pPr>
            <w:r w:rsidRPr="00FC425F">
              <w:rPr>
                <w:color w:val="000000"/>
              </w:rPr>
              <w:t>1.3.57</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Севанская ул. 7 к.2</w:t>
            </w:r>
          </w:p>
        </w:tc>
        <w:tc>
          <w:tcPr>
            <w:tcW w:w="1134" w:type="dxa"/>
            <w:noWrap/>
            <w:hideMark/>
          </w:tcPr>
          <w:p w:rsidR="00FC425F" w:rsidRPr="00FC425F" w:rsidRDefault="00FC425F" w:rsidP="00FC425F">
            <w:pPr>
              <w:jc w:val="center"/>
              <w:rPr>
                <w:color w:val="000000"/>
              </w:rPr>
            </w:pPr>
            <w:r w:rsidRPr="00FC425F">
              <w:rPr>
                <w:color w:val="000000"/>
              </w:rPr>
              <w:t>6 844</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137"/>
        </w:trPr>
        <w:tc>
          <w:tcPr>
            <w:tcW w:w="850" w:type="dxa"/>
            <w:noWrap/>
            <w:hideMark/>
          </w:tcPr>
          <w:p w:rsidR="00FC425F" w:rsidRPr="00FC425F" w:rsidRDefault="00FC425F" w:rsidP="00FC425F">
            <w:pPr>
              <w:jc w:val="both"/>
              <w:rPr>
                <w:color w:val="000000"/>
              </w:rPr>
            </w:pPr>
            <w:r w:rsidRPr="00FC425F">
              <w:rPr>
                <w:color w:val="000000"/>
              </w:rPr>
              <w:t>1.3.58</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Севанская ул. 8</w:t>
            </w:r>
          </w:p>
        </w:tc>
        <w:tc>
          <w:tcPr>
            <w:tcW w:w="1134" w:type="dxa"/>
            <w:noWrap/>
            <w:hideMark/>
          </w:tcPr>
          <w:p w:rsidR="00FC425F" w:rsidRPr="00FC425F" w:rsidRDefault="00FC425F" w:rsidP="00FC425F">
            <w:pPr>
              <w:jc w:val="center"/>
              <w:rPr>
                <w:color w:val="000000"/>
              </w:rPr>
            </w:pPr>
            <w:r w:rsidRPr="00FC425F">
              <w:rPr>
                <w:color w:val="000000"/>
              </w:rPr>
              <w:t>10 587</w:t>
            </w:r>
          </w:p>
        </w:tc>
        <w:tc>
          <w:tcPr>
            <w:tcW w:w="1559" w:type="dxa"/>
            <w:noWrap/>
            <w:hideMark/>
          </w:tcPr>
          <w:p w:rsidR="00FC425F" w:rsidRPr="00FC425F" w:rsidRDefault="00FC425F" w:rsidP="00FC425F">
            <w:pPr>
              <w:jc w:val="center"/>
              <w:rPr>
                <w:color w:val="000000"/>
              </w:rPr>
            </w:pPr>
            <w:r w:rsidRPr="00FC425F">
              <w:rPr>
                <w:color w:val="000000"/>
              </w:rPr>
              <w:t>2022</w:t>
            </w:r>
          </w:p>
        </w:tc>
      </w:tr>
      <w:tr w:rsidR="00FC425F" w:rsidRPr="00FC425F" w:rsidTr="00FC17CA">
        <w:trPr>
          <w:trHeight w:val="142"/>
        </w:trPr>
        <w:tc>
          <w:tcPr>
            <w:tcW w:w="850" w:type="dxa"/>
            <w:noWrap/>
            <w:hideMark/>
          </w:tcPr>
          <w:p w:rsidR="00FC425F" w:rsidRPr="00FC425F" w:rsidRDefault="00FC425F" w:rsidP="00FC425F">
            <w:pPr>
              <w:jc w:val="both"/>
              <w:rPr>
                <w:color w:val="000000"/>
              </w:rPr>
            </w:pPr>
            <w:r w:rsidRPr="00FC425F">
              <w:rPr>
                <w:color w:val="000000"/>
              </w:rPr>
              <w:t>1.3.59</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Севанская ул. 9 к.2</w:t>
            </w:r>
          </w:p>
        </w:tc>
        <w:tc>
          <w:tcPr>
            <w:tcW w:w="1134" w:type="dxa"/>
            <w:noWrap/>
            <w:hideMark/>
          </w:tcPr>
          <w:p w:rsidR="00FC425F" w:rsidRPr="00FC425F" w:rsidRDefault="00FC425F" w:rsidP="00FC425F">
            <w:pPr>
              <w:jc w:val="center"/>
              <w:rPr>
                <w:color w:val="000000"/>
              </w:rPr>
            </w:pPr>
            <w:r w:rsidRPr="00FC425F">
              <w:rPr>
                <w:color w:val="000000"/>
              </w:rPr>
              <w:t>4 245</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146"/>
        </w:trPr>
        <w:tc>
          <w:tcPr>
            <w:tcW w:w="850" w:type="dxa"/>
            <w:noWrap/>
            <w:hideMark/>
          </w:tcPr>
          <w:p w:rsidR="00FC425F" w:rsidRPr="00FC425F" w:rsidRDefault="00FC425F" w:rsidP="00FC425F">
            <w:pPr>
              <w:jc w:val="both"/>
              <w:rPr>
                <w:color w:val="000000"/>
              </w:rPr>
            </w:pPr>
            <w:r w:rsidRPr="00FC425F">
              <w:rPr>
                <w:color w:val="000000"/>
              </w:rPr>
              <w:t>1.3.60</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Севанская ул. 9 к.3</w:t>
            </w:r>
          </w:p>
        </w:tc>
        <w:tc>
          <w:tcPr>
            <w:tcW w:w="1134" w:type="dxa"/>
            <w:noWrap/>
            <w:hideMark/>
          </w:tcPr>
          <w:p w:rsidR="00FC425F" w:rsidRPr="00FC425F" w:rsidRDefault="00FC425F" w:rsidP="00FC425F">
            <w:pPr>
              <w:jc w:val="center"/>
              <w:rPr>
                <w:color w:val="000000"/>
              </w:rPr>
            </w:pPr>
            <w:r w:rsidRPr="00FC425F">
              <w:rPr>
                <w:color w:val="000000"/>
              </w:rPr>
              <w:t>6 764</w:t>
            </w:r>
          </w:p>
        </w:tc>
        <w:tc>
          <w:tcPr>
            <w:tcW w:w="1559" w:type="dxa"/>
            <w:noWrap/>
            <w:hideMark/>
          </w:tcPr>
          <w:p w:rsidR="00FC425F" w:rsidRPr="00FC425F" w:rsidRDefault="00FC425F" w:rsidP="00FC425F">
            <w:pPr>
              <w:jc w:val="center"/>
              <w:rPr>
                <w:color w:val="000000"/>
              </w:rPr>
            </w:pPr>
            <w:r w:rsidRPr="00FC425F">
              <w:rPr>
                <w:color w:val="000000"/>
              </w:rPr>
              <w:t>2023</w:t>
            </w:r>
          </w:p>
        </w:tc>
      </w:tr>
      <w:tr w:rsidR="00FC425F" w:rsidRPr="00FC425F" w:rsidTr="00FC17CA">
        <w:trPr>
          <w:trHeight w:val="122"/>
        </w:trPr>
        <w:tc>
          <w:tcPr>
            <w:tcW w:w="850" w:type="dxa"/>
            <w:noWrap/>
            <w:hideMark/>
          </w:tcPr>
          <w:p w:rsidR="00FC425F" w:rsidRPr="00FC425F" w:rsidRDefault="00FC425F" w:rsidP="00FC425F">
            <w:pPr>
              <w:jc w:val="both"/>
              <w:rPr>
                <w:color w:val="000000"/>
              </w:rPr>
            </w:pPr>
            <w:r w:rsidRPr="00FC425F">
              <w:rPr>
                <w:color w:val="000000"/>
              </w:rPr>
              <w:t>1.3.61</w:t>
            </w:r>
          </w:p>
        </w:tc>
        <w:tc>
          <w:tcPr>
            <w:tcW w:w="1560" w:type="dxa"/>
            <w:noWrap/>
            <w:hideMark/>
          </w:tcPr>
          <w:p w:rsidR="00FC425F" w:rsidRPr="00FC425F" w:rsidRDefault="00FC425F" w:rsidP="00FC425F">
            <w:pPr>
              <w:jc w:val="both"/>
              <w:rPr>
                <w:color w:val="000000"/>
              </w:rPr>
            </w:pPr>
            <w:r w:rsidRPr="00FC425F">
              <w:rPr>
                <w:color w:val="000000"/>
              </w:rPr>
              <w:t>Южный</w:t>
            </w:r>
          </w:p>
        </w:tc>
        <w:tc>
          <w:tcPr>
            <w:tcW w:w="2127" w:type="dxa"/>
            <w:noWrap/>
            <w:hideMark/>
          </w:tcPr>
          <w:p w:rsidR="00FC425F" w:rsidRPr="00FC425F" w:rsidRDefault="00FC425F" w:rsidP="00FC425F">
            <w:pPr>
              <w:jc w:val="both"/>
              <w:rPr>
                <w:color w:val="000000"/>
              </w:rPr>
            </w:pPr>
            <w:r w:rsidRPr="00FC425F">
              <w:rPr>
                <w:color w:val="000000"/>
              </w:rPr>
              <w:t>Царицыно</w:t>
            </w:r>
          </w:p>
        </w:tc>
        <w:tc>
          <w:tcPr>
            <w:tcW w:w="3118" w:type="dxa"/>
            <w:noWrap/>
            <w:hideMark/>
          </w:tcPr>
          <w:p w:rsidR="00FC425F" w:rsidRPr="00FC425F" w:rsidRDefault="00FC425F" w:rsidP="00FC425F">
            <w:pPr>
              <w:jc w:val="both"/>
              <w:rPr>
                <w:color w:val="000000"/>
              </w:rPr>
            </w:pPr>
            <w:r w:rsidRPr="00FC425F">
              <w:rPr>
                <w:color w:val="000000"/>
              </w:rPr>
              <w:t>Тимуровская ул. 3 к.2</w:t>
            </w:r>
          </w:p>
        </w:tc>
        <w:tc>
          <w:tcPr>
            <w:tcW w:w="1134" w:type="dxa"/>
            <w:noWrap/>
            <w:hideMark/>
          </w:tcPr>
          <w:p w:rsidR="00FC425F" w:rsidRPr="00FC425F" w:rsidRDefault="00FC425F" w:rsidP="00FC425F">
            <w:pPr>
              <w:jc w:val="center"/>
              <w:rPr>
                <w:color w:val="000000"/>
              </w:rPr>
            </w:pPr>
            <w:r w:rsidRPr="00FC425F">
              <w:rPr>
                <w:color w:val="000000"/>
              </w:rPr>
              <w:t>3 684</w:t>
            </w:r>
          </w:p>
        </w:tc>
        <w:tc>
          <w:tcPr>
            <w:tcW w:w="1559" w:type="dxa"/>
            <w:noWrap/>
            <w:hideMark/>
          </w:tcPr>
          <w:p w:rsidR="00FC425F" w:rsidRPr="00FC425F" w:rsidRDefault="00FC425F" w:rsidP="00FC425F">
            <w:pPr>
              <w:jc w:val="center"/>
              <w:rPr>
                <w:color w:val="000000"/>
              </w:rPr>
            </w:pPr>
            <w:r w:rsidRPr="00FC425F">
              <w:rPr>
                <w:color w:val="000000"/>
              </w:rPr>
              <w:t>2021</w:t>
            </w:r>
          </w:p>
        </w:tc>
      </w:tr>
    </w:tbl>
    <w:p w:rsidR="00FC425F" w:rsidRPr="00FC425F" w:rsidRDefault="00FC425F" w:rsidP="00FC425F">
      <w:pPr>
        <w:jc w:val="both"/>
        <w:rPr>
          <w:color w:val="000000"/>
        </w:rPr>
      </w:pPr>
    </w:p>
    <w:p w:rsidR="00FC425F" w:rsidRPr="00FC425F" w:rsidRDefault="00FC425F" w:rsidP="00FC425F">
      <w:pPr>
        <w:jc w:val="both"/>
        <w:rPr>
          <w:color w:val="000000"/>
        </w:rPr>
      </w:pPr>
    </w:p>
    <w:p w:rsidR="00FC425F" w:rsidRPr="00FC425F" w:rsidRDefault="00FC425F" w:rsidP="00FC425F">
      <w:pPr>
        <w:jc w:val="both"/>
        <w:rPr>
          <w:rFonts w:eastAsia="Calibri"/>
          <w:b/>
          <w:sz w:val="28"/>
          <w:szCs w:val="28"/>
        </w:rPr>
      </w:pPr>
      <w:r w:rsidRPr="00FC425F">
        <w:rPr>
          <w:rFonts w:eastAsia="Calibri"/>
          <w:b/>
          <w:sz w:val="28"/>
          <w:szCs w:val="28"/>
        </w:rPr>
        <w:t>Глава муниципального округа Царицыно</w:t>
      </w:r>
      <w:r w:rsidRPr="00FC425F">
        <w:rPr>
          <w:rFonts w:eastAsia="Calibri"/>
          <w:b/>
          <w:sz w:val="28"/>
          <w:szCs w:val="28"/>
        </w:rPr>
        <w:tab/>
        <w:t xml:space="preserve">                          Д.В. Хлестов</w:t>
      </w: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jc w:val="both"/>
        <w:rPr>
          <w:rFonts w:eastAsia="Calibri"/>
          <w:b/>
          <w:sz w:val="28"/>
          <w:szCs w:val="28"/>
        </w:rPr>
      </w:pPr>
    </w:p>
    <w:p w:rsidR="00FC425F" w:rsidRPr="00FC425F" w:rsidRDefault="00FC425F" w:rsidP="00FC425F">
      <w:pPr>
        <w:autoSpaceDE w:val="0"/>
        <w:autoSpaceDN w:val="0"/>
        <w:adjustRightInd w:val="0"/>
        <w:ind w:left="5500"/>
        <w:rPr>
          <w:color w:val="000000"/>
          <w:sz w:val="20"/>
          <w:szCs w:val="20"/>
        </w:rPr>
      </w:pPr>
      <w:r w:rsidRPr="00FC425F">
        <w:rPr>
          <w:color w:val="000000"/>
          <w:sz w:val="20"/>
          <w:szCs w:val="20"/>
        </w:rPr>
        <w:t xml:space="preserve">Приложение 2 </w:t>
      </w:r>
    </w:p>
    <w:p w:rsidR="00FC425F" w:rsidRPr="00FC425F" w:rsidRDefault="00FC425F" w:rsidP="00FC425F">
      <w:pPr>
        <w:autoSpaceDE w:val="0"/>
        <w:autoSpaceDN w:val="0"/>
        <w:adjustRightInd w:val="0"/>
        <w:ind w:left="5500"/>
        <w:rPr>
          <w:color w:val="000000"/>
          <w:sz w:val="20"/>
          <w:szCs w:val="20"/>
        </w:rPr>
      </w:pPr>
      <w:r w:rsidRPr="00FC425F">
        <w:rPr>
          <w:color w:val="000000"/>
          <w:sz w:val="20"/>
          <w:szCs w:val="20"/>
        </w:rPr>
        <w:t xml:space="preserve">к решению Совета депутатов муниципального округа Царицыно </w:t>
      </w:r>
    </w:p>
    <w:p w:rsidR="00FC425F" w:rsidRPr="00FC425F" w:rsidRDefault="00FC425F" w:rsidP="00FC425F">
      <w:pPr>
        <w:autoSpaceDE w:val="0"/>
        <w:autoSpaceDN w:val="0"/>
        <w:adjustRightInd w:val="0"/>
        <w:ind w:left="5500"/>
        <w:rPr>
          <w:b/>
          <w:sz w:val="28"/>
          <w:szCs w:val="28"/>
        </w:rPr>
      </w:pPr>
      <w:r w:rsidRPr="00FC425F">
        <w:rPr>
          <w:color w:val="000000"/>
          <w:sz w:val="20"/>
          <w:szCs w:val="20"/>
        </w:rPr>
        <w:t>от 19 февраля 2020 года №ЦА-01-05-02/06</w:t>
      </w:r>
    </w:p>
    <w:p w:rsidR="00FC425F" w:rsidRPr="00FC425F" w:rsidRDefault="00FC425F" w:rsidP="00FC425F">
      <w:pPr>
        <w:widowControl w:val="0"/>
        <w:autoSpaceDE w:val="0"/>
        <w:autoSpaceDN w:val="0"/>
        <w:adjustRightInd w:val="0"/>
        <w:jc w:val="center"/>
        <w:rPr>
          <w:b/>
          <w:bCs/>
          <w:color w:val="000000"/>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2126"/>
        <w:gridCol w:w="2977"/>
        <w:gridCol w:w="1275"/>
        <w:gridCol w:w="1701"/>
      </w:tblGrid>
      <w:tr w:rsidR="00FC425F" w:rsidRPr="00FC425F" w:rsidTr="00FC17CA">
        <w:trPr>
          <w:trHeight w:val="676"/>
        </w:trPr>
        <w:tc>
          <w:tcPr>
            <w:tcW w:w="10490" w:type="dxa"/>
            <w:gridSpan w:val="6"/>
          </w:tcPr>
          <w:p w:rsidR="00FC425F" w:rsidRPr="00FC425F" w:rsidRDefault="00FC425F" w:rsidP="00A40638">
            <w:pPr>
              <w:widowControl w:val="0"/>
              <w:numPr>
                <w:ilvl w:val="0"/>
                <w:numId w:val="5"/>
              </w:numPr>
              <w:autoSpaceDE w:val="0"/>
              <w:autoSpaceDN w:val="0"/>
              <w:adjustRightInd w:val="0"/>
              <w:spacing w:after="200" w:line="276" w:lineRule="auto"/>
              <w:contextualSpacing/>
              <w:rPr>
                <w:b/>
                <w:bCs/>
                <w:color w:val="000000"/>
                <w:sz w:val="20"/>
                <w:szCs w:val="20"/>
              </w:rPr>
            </w:pPr>
            <w:r w:rsidRPr="00FC425F">
              <w:rPr>
                <w:b/>
                <w:bCs/>
                <w:color w:val="000000"/>
                <w:sz w:val="20"/>
                <w:szCs w:val="20"/>
              </w:rPr>
              <w:t>Адресный перечень многоквартирных домов, в которых в 2021, 2022 и 2023 годах</w:t>
            </w:r>
          </w:p>
          <w:p w:rsidR="00FC425F" w:rsidRPr="00FC425F" w:rsidRDefault="00FC425F" w:rsidP="00FC425F">
            <w:pPr>
              <w:jc w:val="center"/>
              <w:rPr>
                <w:rFonts w:eastAsiaTheme="minorHAnsi"/>
              </w:rPr>
            </w:pPr>
            <w:r w:rsidRPr="00FC425F">
              <w:rPr>
                <w:b/>
                <w:bCs/>
                <w:color w:val="000000"/>
                <w:sz w:val="20"/>
                <w:szCs w:val="20"/>
              </w:rPr>
              <w:t>запланированы работы по замене отработавшего назначенный срок службы лифта и (или) истекает назначенный срок службы лифтов (25 лет)</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3"/>
        </w:trPr>
        <w:tc>
          <w:tcPr>
            <w:tcW w:w="851" w:type="dxa"/>
            <w:tcBorders>
              <w:top w:val="single" w:sz="4" w:space="0" w:color="auto"/>
              <w:left w:val="single" w:sz="4" w:space="0" w:color="auto"/>
              <w:bottom w:val="single" w:sz="8" w:space="0" w:color="auto"/>
              <w:right w:val="single" w:sz="4" w:space="0" w:color="auto"/>
            </w:tcBorders>
            <w:shd w:val="clear" w:color="auto" w:fill="auto"/>
            <w:hideMark/>
          </w:tcPr>
          <w:p w:rsidR="00FC425F" w:rsidRPr="00FC425F" w:rsidRDefault="00FC425F" w:rsidP="00FC425F">
            <w:pPr>
              <w:rPr>
                <w:rFonts w:eastAsiaTheme="minorHAnsi"/>
              </w:rPr>
            </w:pPr>
            <w:r w:rsidRPr="00FC425F">
              <w:rPr>
                <w:rFonts w:eastAsiaTheme="minorHAnsi"/>
              </w:rPr>
              <w:t>2.1</w:t>
            </w:r>
          </w:p>
        </w:tc>
        <w:tc>
          <w:tcPr>
            <w:tcW w:w="1560" w:type="dxa"/>
            <w:tcBorders>
              <w:top w:val="single" w:sz="4" w:space="0" w:color="auto"/>
              <w:left w:val="nil"/>
              <w:bottom w:val="single" w:sz="8" w:space="0" w:color="auto"/>
              <w:right w:val="single" w:sz="4" w:space="0" w:color="auto"/>
            </w:tcBorders>
            <w:shd w:val="clear" w:color="auto" w:fill="auto"/>
            <w:hideMark/>
          </w:tcPr>
          <w:p w:rsidR="00FC425F" w:rsidRPr="00FC425F" w:rsidRDefault="00FC425F" w:rsidP="00FC425F">
            <w:pPr>
              <w:jc w:val="center"/>
              <w:rPr>
                <w:rFonts w:eastAsiaTheme="minorHAnsi"/>
              </w:rPr>
            </w:pPr>
            <w:r w:rsidRPr="00FC425F">
              <w:rPr>
                <w:rFonts w:eastAsiaTheme="minorHAnsi"/>
              </w:rPr>
              <w:t>Административный округ города Москвы</w:t>
            </w:r>
          </w:p>
        </w:tc>
        <w:tc>
          <w:tcPr>
            <w:tcW w:w="2126" w:type="dxa"/>
            <w:tcBorders>
              <w:top w:val="single" w:sz="4" w:space="0" w:color="auto"/>
              <w:left w:val="nil"/>
              <w:bottom w:val="single" w:sz="8" w:space="0" w:color="auto"/>
              <w:right w:val="single" w:sz="4" w:space="0" w:color="auto"/>
            </w:tcBorders>
            <w:shd w:val="clear" w:color="auto" w:fill="auto"/>
            <w:hideMark/>
          </w:tcPr>
          <w:p w:rsidR="00FC425F" w:rsidRPr="00FC425F" w:rsidRDefault="00FC425F" w:rsidP="00FC425F">
            <w:pPr>
              <w:jc w:val="center"/>
              <w:rPr>
                <w:rFonts w:eastAsiaTheme="minorHAnsi"/>
              </w:rPr>
            </w:pPr>
            <w:r w:rsidRPr="00FC425F">
              <w:rPr>
                <w:rFonts w:eastAsiaTheme="minorHAnsi"/>
              </w:rPr>
              <w:t>Внутригородское муниципальное образование</w:t>
            </w:r>
          </w:p>
        </w:tc>
        <w:tc>
          <w:tcPr>
            <w:tcW w:w="2977" w:type="dxa"/>
            <w:tcBorders>
              <w:top w:val="single" w:sz="4" w:space="0" w:color="auto"/>
              <w:left w:val="nil"/>
              <w:bottom w:val="single" w:sz="8" w:space="0" w:color="auto"/>
              <w:right w:val="single" w:sz="4" w:space="0" w:color="auto"/>
            </w:tcBorders>
            <w:shd w:val="clear" w:color="auto" w:fill="auto"/>
            <w:hideMark/>
          </w:tcPr>
          <w:p w:rsidR="00FC425F" w:rsidRPr="00FC425F" w:rsidRDefault="00FC425F" w:rsidP="00FC425F">
            <w:pPr>
              <w:tabs>
                <w:tab w:val="left" w:pos="4687"/>
              </w:tabs>
              <w:jc w:val="center"/>
              <w:rPr>
                <w:rFonts w:eastAsiaTheme="minorHAnsi"/>
              </w:rPr>
            </w:pPr>
            <w:r w:rsidRPr="00FC425F">
              <w:rPr>
                <w:rFonts w:eastAsiaTheme="minorHAnsi"/>
              </w:rPr>
              <w:t xml:space="preserve">Адрес </w:t>
            </w:r>
          </w:p>
          <w:p w:rsidR="00FC425F" w:rsidRPr="00FC425F" w:rsidRDefault="00FC425F" w:rsidP="00FC425F">
            <w:pPr>
              <w:tabs>
                <w:tab w:val="left" w:pos="4687"/>
              </w:tabs>
              <w:jc w:val="center"/>
              <w:rPr>
                <w:rFonts w:eastAsiaTheme="minorHAnsi"/>
              </w:rPr>
            </w:pPr>
            <w:r w:rsidRPr="00FC425F">
              <w:rPr>
                <w:rFonts w:eastAsiaTheme="minorHAnsi"/>
              </w:rPr>
              <w:t>многоквартирного дома</w:t>
            </w:r>
          </w:p>
        </w:tc>
        <w:tc>
          <w:tcPr>
            <w:tcW w:w="1275" w:type="dxa"/>
            <w:tcBorders>
              <w:top w:val="single" w:sz="4" w:space="0" w:color="auto"/>
              <w:left w:val="nil"/>
              <w:bottom w:val="single" w:sz="8" w:space="0" w:color="auto"/>
              <w:right w:val="single" w:sz="4" w:space="0" w:color="auto"/>
            </w:tcBorders>
            <w:shd w:val="clear" w:color="auto" w:fill="auto"/>
            <w:hideMark/>
          </w:tcPr>
          <w:p w:rsidR="00FC425F" w:rsidRPr="00FC425F" w:rsidRDefault="00FC425F" w:rsidP="00FC425F">
            <w:pPr>
              <w:jc w:val="center"/>
              <w:rPr>
                <w:rFonts w:eastAsiaTheme="minorHAnsi"/>
              </w:rPr>
            </w:pPr>
            <w:r w:rsidRPr="00FC425F">
              <w:rPr>
                <w:rFonts w:eastAsiaTheme="minorHAnsi"/>
              </w:rPr>
              <w:t>Общая площадь, кв.м.</w:t>
            </w:r>
          </w:p>
        </w:tc>
        <w:tc>
          <w:tcPr>
            <w:tcW w:w="1701" w:type="dxa"/>
            <w:tcBorders>
              <w:top w:val="single" w:sz="4" w:space="0" w:color="auto"/>
              <w:left w:val="nil"/>
              <w:bottom w:val="single" w:sz="8" w:space="0" w:color="auto"/>
              <w:right w:val="single" w:sz="8" w:space="0" w:color="auto"/>
            </w:tcBorders>
            <w:shd w:val="clear" w:color="auto" w:fill="auto"/>
            <w:hideMark/>
          </w:tcPr>
          <w:p w:rsidR="00FC425F" w:rsidRPr="00FC425F" w:rsidRDefault="00FC425F" w:rsidP="00FC425F">
            <w:pPr>
              <w:jc w:val="center"/>
              <w:rPr>
                <w:rFonts w:eastAsiaTheme="minorHAnsi"/>
              </w:rPr>
            </w:pPr>
            <w:r w:rsidRPr="00FC425F">
              <w:rPr>
                <w:rFonts w:eastAsiaTheme="minorHAnsi"/>
              </w:rPr>
              <w:t>Срок выполнения работ и (или) услуг по капитальному ремонту, гг.</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2"/>
        </w:trPr>
        <w:tc>
          <w:tcPr>
            <w:tcW w:w="851" w:type="dxa"/>
            <w:tcBorders>
              <w:top w:val="single" w:sz="4" w:space="0" w:color="auto"/>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2.1.1</w:t>
            </w:r>
          </w:p>
        </w:tc>
        <w:tc>
          <w:tcPr>
            <w:tcW w:w="1560" w:type="dxa"/>
            <w:tcBorders>
              <w:top w:val="single" w:sz="4" w:space="0" w:color="auto"/>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single" w:sz="4" w:space="0" w:color="auto"/>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single" w:sz="4" w:space="0" w:color="auto"/>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Бехтерева ул. 39 к.1</w:t>
            </w:r>
          </w:p>
        </w:tc>
        <w:tc>
          <w:tcPr>
            <w:tcW w:w="1275" w:type="dxa"/>
            <w:tcBorders>
              <w:top w:val="single" w:sz="4" w:space="0" w:color="auto"/>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3 663</w:t>
            </w:r>
          </w:p>
        </w:tc>
        <w:tc>
          <w:tcPr>
            <w:tcW w:w="1701" w:type="dxa"/>
            <w:tcBorders>
              <w:top w:val="single" w:sz="4" w:space="0" w:color="auto"/>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1"/>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2.1.2</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Бехтерева ул. 39 к.2</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3 674</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2.1.3</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Бехтерева ул. 39 к.3</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3 662</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2.1.4</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Бехтерева ул. 41 к.1</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12 612</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2022, 2023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4"/>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2.1.5</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Бехтерева ул. 41 к.2</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10 557</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2.1.6</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Бехтерева ул. 41 к.3</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10 688</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2021</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2"/>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2.1.7</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Бехтерева ул. 45 к.1</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7 192</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2021</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2.1.8</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Бехтерева ул. 45 к.2</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7 155</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2.1.9</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Бехтерева ул. 47 к.1</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7 465</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2021</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2.1.10</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Бехтерева ул. 47 к.2</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7 453</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2021</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2.1.11</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Бехтерева ул. 51 к.2</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7 444</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2021</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2.1.12</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Ереванская ул. 26 к.1</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8 270</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2"/>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2.1.13</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Кавказский бульв. 10</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3 706</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2.1.14</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Кавказский бульв. 29 к.1</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10 996</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2.1.15</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Кавказский бульв. 29 к.3</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10 936</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2.1.16</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Кавказский бульв. 35/2 к.2</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3 663</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2.1.17</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Кавказский бульв. 35/2 к.3</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3 669</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2.1.18</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Кавказский бульв. 39 к.1</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3 684</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2.1.19</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Кавказский бульв. 39 к.2</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3 668</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2.1.20</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Кавказский бульв. 41 к.1</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4 329</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2.1.21</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Кавказский бульв. 41 к.2</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3 668</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2.1.22</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Кавказский бульв. 50</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18 644</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2022</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2.1.23</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Кавказский бульв. 8</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3 660</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2.1.24</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Кантемировская ул. 19</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9 384</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2.1.25</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Кантемировская ул. 25 к.2</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6 175</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3"/>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2.1.26</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Кантемировская ул. 3 к.1</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10 679</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2021, 2022</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2.1.27</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Кантемировская ул. 3 к.2</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10 569</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2022</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2.1.28</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Кантемировская ул. 3 к.5</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4 648</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2.1.29</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Кантемировская ул. 31</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9 437</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1"/>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2.1.30</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Кантемировская ул. 33 к.2</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6 107</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2021</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2"/>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2.1.31</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Кантемировская ул. 45</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9 597</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2.1.32</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Кантемировская ул. 5 к.1</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10 601</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2021</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2.1.33</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Кантемировская ул. 5 к.2</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10 566</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2022</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2.1.34</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Кантемировская ул. 5 к.3</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10 606</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2.1.35</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Кантемировская ул. 53 к.1</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33 726</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2022, 2023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2.1.36</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Каспийская ул. 10</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7 306</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4"/>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2.1.37</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Каспийская ул. 2/1</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7 351</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2022</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2.1.38</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Каспийская ул. 20 к.3</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7 298</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2022</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2.1.39</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Луганская ул. 1</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16 769</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2022</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2.1.40</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Медиков ул. 13</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10 606</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7"/>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lastRenderedPageBreak/>
              <w:t>2.1.41</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Медиков ул. 15</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10 644</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2.1.42</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Медиков ул. 22 к.3</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8 136</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2.1.43</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Медиков ул. 28 к.3</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7 092</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0"/>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2.1.44</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Медиков ул. 4</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3 639</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4"/>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2.1.45</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Севанская ул. 11</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10 630</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2"/>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2.1.46</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Севанская ул. 15 к.1</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5 343</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2.1.47</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Севанская ул. 3</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10 645</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2"/>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2.1.48</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Севанская ул. 3 к.2</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8 055</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2022</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2.1.49</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Севанская ул. 46 к.4</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3 635</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2.1.50</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Севанская ул. 7 к.1</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10 651</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2.1.51</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Севанская ул. 7 к.2</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6 844</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2.1.52</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Севанская ул. 8</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10 587</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5"/>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2.1.53</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Севанская ул. 9 к.3</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6 764</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2.1.54</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Тимуровская ул. 3 к.2</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3 684</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r w:rsidR="00FC425F" w:rsidRPr="00FC425F" w:rsidTr="00FC1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
        </w:trPr>
        <w:tc>
          <w:tcPr>
            <w:tcW w:w="851" w:type="dxa"/>
            <w:tcBorders>
              <w:top w:val="nil"/>
              <w:left w:val="single" w:sz="8" w:space="0" w:color="auto"/>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2.1.55</w:t>
            </w:r>
          </w:p>
        </w:tc>
        <w:tc>
          <w:tcPr>
            <w:tcW w:w="1560"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Южный</w:t>
            </w:r>
          </w:p>
        </w:tc>
        <w:tc>
          <w:tcPr>
            <w:tcW w:w="2126"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Царицыно</w:t>
            </w:r>
          </w:p>
        </w:tc>
        <w:tc>
          <w:tcPr>
            <w:tcW w:w="2977"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rPr>
                <w:rFonts w:eastAsiaTheme="minorHAnsi"/>
              </w:rPr>
            </w:pPr>
            <w:r w:rsidRPr="00FC425F">
              <w:rPr>
                <w:rFonts w:eastAsiaTheme="minorHAnsi"/>
              </w:rPr>
              <w:t>Тимуровская ул. 9</w:t>
            </w:r>
          </w:p>
        </w:tc>
        <w:tc>
          <w:tcPr>
            <w:tcW w:w="1275" w:type="dxa"/>
            <w:tcBorders>
              <w:top w:val="nil"/>
              <w:left w:val="nil"/>
              <w:bottom w:val="single" w:sz="4" w:space="0" w:color="auto"/>
              <w:right w:val="single" w:sz="4"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3 654</w:t>
            </w:r>
          </w:p>
        </w:tc>
        <w:tc>
          <w:tcPr>
            <w:tcW w:w="1701" w:type="dxa"/>
            <w:tcBorders>
              <w:top w:val="nil"/>
              <w:left w:val="nil"/>
              <w:bottom w:val="single" w:sz="4" w:space="0" w:color="auto"/>
              <w:right w:val="single" w:sz="8" w:space="0" w:color="auto"/>
            </w:tcBorders>
            <w:shd w:val="clear" w:color="auto" w:fill="auto"/>
            <w:noWrap/>
            <w:hideMark/>
          </w:tcPr>
          <w:p w:rsidR="00FC425F" w:rsidRPr="00FC425F" w:rsidRDefault="00FC425F" w:rsidP="00FC425F">
            <w:pPr>
              <w:jc w:val="center"/>
              <w:rPr>
                <w:rFonts w:eastAsiaTheme="minorHAnsi"/>
              </w:rPr>
            </w:pPr>
            <w:r w:rsidRPr="00FC425F">
              <w:rPr>
                <w:rFonts w:eastAsiaTheme="minorHAnsi"/>
              </w:rPr>
              <w:t>2023</w:t>
            </w:r>
          </w:p>
        </w:tc>
      </w:tr>
    </w:tbl>
    <w:p w:rsidR="00FC425F" w:rsidRPr="00FC425F" w:rsidRDefault="00FC425F" w:rsidP="00FC425F">
      <w:pPr>
        <w:rPr>
          <w:rFonts w:eastAsiaTheme="minorHAnsi"/>
          <w:spacing w:val="50"/>
        </w:rPr>
      </w:pPr>
    </w:p>
    <w:p w:rsidR="00FC425F" w:rsidRPr="00FC425F" w:rsidRDefault="00FC425F" w:rsidP="00FC425F">
      <w:pPr>
        <w:rPr>
          <w:rFonts w:eastAsiaTheme="minorHAnsi"/>
          <w:spacing w:val="50"/>
        </w:rPr>
      </w:pPr>
    </w:p>
    <w:p w:rsidR="00FC425F" w:rsidRPr="00FC425F" w:rsidRDefault="00FC425F" w:rsidP="00FC425F">
      <w:pPr>
        <w:jc w:val="both"/>
        <w:rPr>
          <w:rFonts w:eastAsia="Calibri"/>
          <w:b/>
          <w:sz w:val="28"/>
          <w:szCs w:val="28"/>
        </w:rPr>
      </w:pPr>
      <w:r w:rsidRPr="00FC425F">
        <w:rPr>
          <w:rFonts w:eastAsia="Calibri"/>
          <w:b/>
          <w:sz w:val="28"/>
          <w:szCs w:val="28"/>
        </w:rPr>
        <w:t>Глава муниципального округа Царицыно</w:t>
      </w:r>
      <w:r w:rsidRPr="00FC425F">
        <w:rPr>
          <w:rFonts w:eastAsia="Calibri"/>
          <w:b/>
          <w:sz w:val="28"/>
          <w:szCs w:val="28"/>
        </w:rPr>
        <w:tab/>
        <w:t xml:space="preserve">                          Д.В. Хлестов</w:t>
      </w:r>
    </w:p>
    <w:p w:rsidR="00FC425F" w:rsidRPr="00FC425F" w:rsidRDefault="00FC425F" w:rsidP="00FC425F">
      <w:pPr>
        <w:rPr>
          <w:rFonts w:eastAsiaTheme="minorHAnsi"/>
          <w:spacing w:val="50"/>
        </w:rPr>
      </w:pPr>
    </w:p>
    <w:p w:rsidR="00FC425F" w:rsidRPr="00FC425F" w:rsidRDefault="00FC425F" w:rsidP="00FC425F">
      <w:pPr>
        <w:rPr>
          <w:rFonts w:eastAsiaTheme="minorHAnsi"/>
          <w:spacing w:val="50"/>
        </w:rPr>
      </w:pPr>
    </w:p>
    <w:p w:rsidR="00FC425F" w:rsidRPr="00FC425F" w:rsidRDefault="00FC425F" w:rsidP="00FC425F">
      <w:pPr>
        <w:rPr>
          <w:rFonts w:eastAsiaTheme="minorHAnsi"/>
          <w:spacing w:val="50"/>
        </w:rPr>
      </w:pPr>
    </w:p>
    <w:p w:rsidR="00FC425F" w:rsidRPr="00FC425F" w:rsidRDefault="00FC425F" w:rsidP="00FC425F">
      <w:pPr>
        <w:rPr>
          <w:rFonts w:eastAsiaTheme="minorHAnsi"/>
          <w:spacing w:val="50"/>
        </w:rPr>
      </w:pPr>
    </w:p>
    <w:p w:rsidR="00FC425F" w:rsidRPr="00FC425F" w:rsidRDefault="00FC425F" w:rsidP="00FC425F">
      <w:pPr>
        <w:rPr>
          <w:rFonts w:eastAsiaTheme="minorHAnsi"/>
          <w:spacing w:val="50"/>
        </w:rPr>
      </w:pPr>
    </w:p>
    <w:p w:rsidR="00FC425F" w:rsidRPr="00FC425F" w:rsidRDefault="00FC425F" w:rsidP="00FC425F">
      <w:pPr>
        <w:rPr>
          <w:rFonts w:eastAsiaTheme="minorHAnsi"/>
          <w:spacing w:val="50"/>
        </w:rPr>
      </w:pPr>
    </w:p>
    <w:p w:rsidR="00FC425F" w:rsidRDefault="00FC425F" w:rsidP="00A33D0B">
      <w:pPr>
        <w:rPr>
          <w:b/>
          <w:sz w:val="28"/>
          <w:szCs w:val="28"/>
          <w:u w:val="single"/>
        </w:rPr>
      </w:pPr>
    </w:p>
    <w:sectPr w:rsidR="00FC425F"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638" w:rsidRDefault="00A40638" w:rsidP="00285CBF">
      <w:r>
        <w:separator/>
      </w:r>
    </w:p>
  </w:endnote>
  <w:endnote w:type="continuationSeparator" w:id="0">
    <w:p w:rsidR="00A40638" w:rsidRDefault="00A40638"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638" w:rsidRDefault="00A40638" w:rsidP="00285CBF">
      <w:r>
        <w:separator/>
      </w:r>
    </w:p>
  </w:footnote>
  <w:footnote w:type="continuationSeparator" w:id="0">
    <w:p w:rsidR="00A40638" w:rsidRDefault="00A40638"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3" w15:restartNumberingAfterBreak="0">
    <w:nsid w:val="1E222281"/>
    <w:multiLevelType w:val="hybridMultilevel"/>
    <w:tmpl w:val="B2D8746A"/>
    <w:styleLink w:val="1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4" w15:restartNumberingAfterBreak="0">
    <w:nsid w:val="32702FA8"/>
    <w:multiLevelType w:val="hybridMultilevel"/>
    <w:tmpl w:val="D76CE778"/>
    <w:styleLink w:val="111"/>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6" w15:restartNumberingAfterBreak="0">
    <w:nsid w:val="7D3C491A"/>
    <w:multiLevelType w:val="hybridMultilevel"/>
    <w:tmpl w:val="3732DD24"/>
    <w:lvl w:ilvl="0" w:tplc="AF4A207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3"/>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0DF5"/>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273A1"/>
    <w:rsid w:val="00A32DD3"/>
    <w:rsid w:val="00A33D0B"/>
    <w:rsid w:val="00A3608D"/>
    <w:rsid w:val="00A40638"/>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C425F"/>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3"/>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A73E8D"/>
    <w:pPr>
      <w:keepNext/>
      <w:tabs>
        <w:tab w:val="num" w:pos="0"/>
      </w:tabs>
      <w:jc w:val="both"/>
      <w:outlineLvl w:val="6"/>
    </w:pPr>
    <w:rPr>
      <w:rFonts w:ascii="Calibri" w:hAnsi="Calibri"/>
      <w:lang w:eastAsia="ar-SA"/>
    </w:rPr>
  </w:style>
  <w:style w:type="paragraph" w:styleId="8">
    <w:name w:val="heading 8"/>
    <w:basedOn w:val="a"/>
    <w:next w:val="a"/>
    <w:link w:val="80"/>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rsid w:val="00285CBF"/>
    <w:rPr>
      <w:sz w:val="20"/>
      <w:szCs w:val="20"/>
    </w:rPr>
  </w:style>
  <w:style w:type="character" w:customStyle="1" w:styleId="a6">
    <w:name w:val="Текст сноски Знак"/>
    <w:basedOn w:val="a0"/>
    <w:link w:val="a5"/>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nhideWhenUsed/>
    <w:rsid w:val="00D7178A"/>
    <w:pPr>
      <w:tabs>
        <w:tab w:val="center" w:pos="4677"/>
        <w:tab w:val="right" w:pos="9355"/>
      </w:tabs>
    </w:pPr>
  </w:style>
  <w:style w:type="character" w:customStyle="1" w:styleId="a9">
    <w:name w:val="Верхний колонтитул Знак"/>
    <w:basedOn w:val="a0"/>
    <w:link w:val="a8"/>
    <w:rsid w:val="00D7178A"/>
    <w:rPr>
      <w:rFonts w:ascii="Times New Roman" w:eastAsia="Times New Roman" w:hAnsi="Times New Roman" w:cs="Times New Roman"/>
      <w:sz w:val="24"/>
      <w:szCs w:val="24"/>
      <w:lang w:eastAsia="ru-RU"/>
    </w:rPr>
  </w:style>
  <w:style w:type="paragraph" w:styleId="aa">
    <w:name w:val="footer"/>
    <w:basedOn w:val="a"/>
    <w:link w:val="ab"/>
    <w:unhideWhenUsed/>
    <w:rsid w:val="00D7178A"/>
    <w:pPr>
      <w:tabs>
        <w:tab w:val="center" w:pos="4677"/>
        <w:tab w:val="right" w:pos="9355"/>
      </w:tabs>
    </w:pPr>
  </w:style>
  <w:style w:type="character" w:customStyle="1" w:styleId="ab">
    <w:name w:val="Нижний колонтитул Знак"/>
    <w:basedOn w:val="a0"/>
    <w:link w:val="aa"/>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Заголовок 1 Знак"/>
    <w:basedOn w:val="a0"/>
    <w:link w:val="10"/>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rsid w:val="00A73E8D"/>
    <w:rPr>
      <w:rFonts w:ascii="Calibri" w:eastAsia="Times New Roman" w:hAnsi="Calibri" w:cs="Times New Roman"/>
      <w:sz w:val="24"/>
      <w:szCs w:val="24"/>
      <w:lang w:eastAsia="ar-SA"/>
    </w:rPr>
  </w:style>
  <w:style w:type="character" w:customStyle="1" w:styleId="80">
    <w:name w:val="Заголовок 8 Знак"/>
    <w:basedOn w:val="a0"/>
    <w:link w:val="8"/>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rsid w:val="00A73E8D"/>
    <w:rPr>
      <w:rFonts w:ascii="Cambria" w:eastAsia="Times New Roman" w:hAnsi="Cambria" w:cs="Times New Roman"/>
      <w:i/>
      <w:iCs/>
      <w:color w:val="404040"/>
      <w:sz w:val="20"/>
      <w:szCs w:val="20"/>
      <w:lang w:eastAsia="ru-RU"/>
    </w:rPr>
  </w:style>
  <w:style w:type="numbering" w:customStyle="1" w:styleId="15">
    <w:name w:val="Нет списка1"/>
    <w:next w:val="a2"/>
    <w:uiPriority w:val="99"/>
    <w:semiHidden/>
    <w:unhideWhenUsed/>
    <w:rsid w:val="00A73E8D"/>
  </w:style>
  <w:style w:type="paragraph" w:customStyle="1" w:styleId="Default">
    <w:name w:val="Default"/>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6">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nhideWhenUsed/>
    <w:rsid w:val="00A73E8D"/>
    <w:pPr>
      <w:spacing w:before="100" w:beforeAutospacing="1" w:after="100" w:afterAutospacing="1"/>
    </w:pPr>
  </w:style>
  <w:style w:type="character" w:styleId="af3">
    <w:name w:val="Strong"/>
    <w:basedOn w:val="a0"/>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rsid w:val="00A73E8D"/>
    <w:rPr>
      <w:rFonts w:ascii="Calibri" w:eastAsia="Times New Roman" w:hAnsi="Calibri" w:cs="Times New Roman"/>
      <w:lang w:eastAsia="ru-RU"/>
    </w:rPr>
  </w:style>
  <w:style w:type="paragraph" w:customStyle="1" w:styleId="ConsPlusTitle">
    <w:name w:val="ConsPlusTitle"/>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Просмотренная гиперссылка1"/>
    <w:basedOn w:val="a0"/>
    <w:uiPriority w:val="99"/>
    <w:semiHidden/>
    <w:unhideWhenUsed/>
    <w:rsid w:val="00A73E8D"/>
    <w:rPr>
      <w:rFonts w:cs="Times New Roman"/>
      <w:color w:val="800080"/>
      <w:u w:val="single"/>
    </w:rPr>
  </w:style>
  <w:style w:type="character" w:customStyle="1" w:styleId="18">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9">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1">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0">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qFormat/>
    <w:rsid w:val="00A73E8D"/>
    <w:pPr>
      <w:jc w:val="center"/>
    </w:pPr>
    <w:rPr>
      <w:b/>
      <w:bCs/>
    </w:rPr>
  </w:style>
  <w:style w:type="character" w:customStyle="1" w:styleId="af9">
    <w:name w:val="Название Знак"/>
    <w:basedOn w:val="a0"/>
    <w:link w:val="af8"/>
    <w:rsid w:val="00A73E8D"/>
    <w:rPr>
      <w:rFonts w:ascii="Times New Roman" w:eastAsia="Times New Roman" w:hAnsi="Times New Roman" w:cs="Times New Roman"/>
      <w:b/>
      <w:bCs/>
      <w:sz w:val="24"/>
      <w:szCs w:val="24"/>
      <w:lang w:eastAsia="ru-RU"/>
    </w:rPr>
  </w:style>
  <w:style w:type="paragraph" w:styleId="22">
    <w:name w:val="Body Text 2"/>
    <w:basedOn w:val="a"/>
    <w:link w:val="23"/>
    <w:unhideWhenUsed/>
    <w:rsid w:val="00A73E8D"/>
    <w:pPr>
      <w:spacing w:after="120" w:line="480" w:lineRule="auto"/>
    </w:pPr>
  </w:style>
  <w:style w:type="character" w:customStyle="1" w:styleId="23">
    <w:name w:val="Основной текст 2 Знак"/>
    <w:basedOn w:val="a0"/>
    <w:link w:val="22"/>
    <w:rsid w:val="00A73E8D"/>
    <w:rPr>
      <w:rFonts w:ascii="Times New Roman" w:eastAsia="Times New Roman" w:hAnsi="Times New Roman" w:cs="Times New Roman"/>
      <w:sz w:val="24"/>
      <w:szCs w:val="24"/>
      <w:lang w:eastAsia="ru-RU"/>
    </w:rPr>
  </w:style>
  <w:style w:type="paragraph" w:customStyle="1" w:styleId="conspluscell0">
    <w:name w:val="conspluscell"/>
    <w:basedOn w:val="a"/>
    <w:rsid w:val="00A73E8D"/>
    <w:pPr>
      <w:spacing w:before="100" w:beforeAutospacing="1" w:after="100" w:afterAutospacing="1"/>
    </w:pPr>
  </w:style>
  <w:style w:type="paragraph" w:customStyle="1" w:styleId="consplusnonformat0">
    <w:name w:val="consplusnonformat"/>
    <w:basedOn w:val="a"/>
    <w:rsid w:val="00A73E8D"/>
    <w:pPr>
      <w:spacing w:before="100" w:beforeAutospacing="1" w:after="100" w:afterAutospacing="1"/>
    </w:pPr>
  </w:style>
  <w:style w:type="paragraph" w:customStyle="1" w:styleId="strofa">
    <w:name w:val="strofa"/>
    <w:basedOn w:val="a"/>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uiPriority w:val="99"/>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2">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semiHidden/>
    <w:rsid w:val="00A73E8D"/>
    <w:pPr>
      <w:shd w:val="clear" w:color="auto" w:fill="000080"/>
    </w:pPr>
    <w:rPr>
      <w:sz w:val="2"/>
      <w:szCs w:val="20"/>
      <w:lang w:eastAsia="ar-SA"/>
    </w:rPr>
  </w:style>
  <w:style w:type="character" w:customStyle="1" w:styleId="aff4">
    <w:name w:val="Схема документа Знак"/>
    <w:basedOn w:val="a0"/>
    <w:link w:val="aff3"/>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rsid w:val="00A73E8D"/>
    <w:pPr>
      <w:spacing w:after="160" w:line="240" w:lineRule="exact"/>
    </w:pPr>
    <w:rPr>
      <w:rFonts w:ascii="Verdana" w:hAnsi="Verdana"/>
      <w:lang w:val="en-US" w:eastAsia="en-US"/>
    </w:rPr>
  </w:style>
  <w:style w:type="paragraph" w:styleId="24">
    <w:name w:val="Body Text Indent 2"/>
    <w:basedOn w:val="a"/>
    <w:link w:val="25"/>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A73E8D"/>
    <w:pPr>
      <w:spacing w:before="100" w:beforeAutospacing="1" w:after="100" w:afterAutospacing="1"/>
    </w:pPr>
    <w:rPr>
      <w:sz w:val="16"/>
      <w:szCs w:val="16"/>
    </w:rPr>
  </w:style>
  <w:style w:type="paragraph" w:customStyle="1" w:styleId="xl67">
    <w:name w:val="xl67"/>
    <w:basedOn w:val="a"/>
    <w:rsid w:val="00A73E8D"/>
    <w:pPr>
      <w:spacing w:before="100" w:beforeAutospacing="1" w:after="100" w:afterAutospacing="1"/>
    </w:pPr>
    <w:rPr>
      <w:sz w:val="16"/>
      <w:szCs w:val="16"/>
    </w:rPr>
  </w:style>
  <w:style w:type="paragraph" w:customStyle="1" w:styleId="xl68">
    <w:name w:val="xl68"/>
    <w:basedOn w:val="a"/>
    <w:rsid w:val="00A73E8D"/>
    <w:pPr>
      <w:spacing w:before="100" w:beforeAutospacing="1" w:after="100" w:afterAutospacing="1"/>
      <w:jc w:val="center"/>
    </w:pPr>
    <w:rPr>
      <w:b/>
      <w:bCs/>
    </w:rPr>
  </w:style>
  <w:style w:type="paragraph" w:customStyle="1" w:styleId="xl69">
    <w:name w:val="xl69"/>
    <w:basedOn w:val="a"/>
    <w:rsid w:val="00A73E8D"/>
    <w:pPr>
      <w:spacing w:before="100" w:beforeAutospacing="1" w:after="100" w:afterAutospacing="1"/>
    </w:pPr>
    <w:rPr>
      <w:sz w:val="18"/>
      <w:szCs w:val="18"/>
    </w:rPr>
  </w:style>
  <w:style w:type="paragraph" w:customStyle="1" w:styleId="xl70">
    <w:name w:val="xl70"/>
    <w:basedOn w:val="a"/>
    <w:rsid w:val="00A73E8D"/>
    <w:pPr>
      <w:spacing w:before="100" w:beforeAutospacing="1" w:after="100" w:afterAutospacing="1"/>
    </w:pPr>
    <w:rPr>
      <w:b/>
      <w:bCs/>
      <w:sz w:val="18"/>
      <w:szCs w:val="18"/>
    </w:rPr>
  </w:style>
  <w:style w:type="paragraph" w:customStyle="1" w:styleId="xl71">
    <w:name w:val="xl71"/>
    <w:basedOn w:val="a"/>
    <w:rsid w:val="00A73E8D"/>
    <w:pPr>
      <w:spacing w:before="100" w:beforeAutospacing="1" w:after="100" w:afterAutospacing="1"/>
    </w:pPr>
    <w:rPr>
      <w:b/>
      <w:bCs/>
    </w:rPr>
  </w:style>
  <w:style w:type="paragraph" w:customStyle="1" w:styleId="xl72">
    <w:name w:val="xl72"/>
    <w:basedOn w:val="a"/>
    <w:rsid w:val="00A73E8D"/>
    <w:pPr>
      <w:spacing w:before="100" w:beforeAutospacing="1" w:after="100" w:afterAutospacing="1"/>
    </w:pPr>
    <w:rPr>
      <w:sz w:val="16"/>
      <w:szCs w:val="16"/>
    </w:rPr>
  </w:style>
  <w:style w:type="paragraph" w:customStyle="1" w:styleId="xl73">
    <w:name w:val="xl73"/>
    <w:basedOn w:val="a"/>
    <w:rsid w:val="00A73E8D"/>
    <w:pPr>
      <w:spacing w:before="100" w:beforeAutospacing="1" w:after="100" w:afterAutospacing="1"/>
    </w:pPr>
  </w:style>
  <w:style w:type="paragraph" w:customStyle="1" w:styleId="xl74">
    <w:name w:val="xl74"/>
    <w:basedOn w:val="a"/>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rsid w:val="00A73E8D"/>
    <w:pPr>
      <w:spacing w:before="100" w:beforeAutospacing="1" w:after="100" w:afterAutospacing="1"/>
    </w:pPr>
    <w:rPr>
      <w:b/>
      <w:bCs/>
    </w:rPr>
  </w:style>
  <w:style w:type="paragraph" w:customStyle="1" w:styleId="xl105">
    <w:name w:val="xl105"/>
    <w:basedOn w:val="a"/>
    <w:rsid w:val="00A73E8D"/>
    <w:pPr>
      <w:spacing w:before="100" w:beforeAutospacing="1" w:after="100" w:afterAutospacing="1"/>
    </w:pPr>
  </w:style>
  <w:style w:type="paragraph" w:customStyle="1" w:styleId="xl106">
    <w:name w:val="xl106"/>
    <w:basedOn w:val="a"/>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rsid w:val="00A73E8D"/>
    <w:pPr>
      <w:spacing w:before="100" w:beforeAutospacing="1" w:after="100" w:afterAutospacing="1"/>
      <w:jc w:val="center"/>
      <w:textAlignment w:val="center"/>
    </w:pPr>
    <w:rPr>
      <w:b/>
      <w:bCs/>
    </w:rPr>
  </w:style>
  <w:style w:type="paragraph" w:customStyle="1" w:styleId="xl115">
    <w:name w:val="xl115"/>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rsid w:val="00A73E8D"/>
    <w:pPr>
      <w:keepNext/>
      <w:suppressAutoHyphens/>
      <w:jc w:val="center"/>
    </w:pPr>
    <w:rPr>
      <w:b/>
      <w:bCs/>
      <w:color w:val="00000A"/>
      <w:kern w:val="1"/>
      <w:sz w:val="32"/>
      <w:szCs w:val="32"/>
      <w:lang w:eastAsia="zh-CN"/>
    </w:rPr>
  </w:style>
  <w:style w:type="paragraph" w:customStyle="1" w:styleId="42">
    <w:name w:val="заголовок 4"/>
    <w:basedOn w:val="a"/>
    <w:rsid w:val="00A73E8D"/>
    <w:pPr>
      <w:keepNext/>
      <w:suppressAutoHyphens/>
      <w:jc w:val="center"/>
    </w:pPr>
    <w:rPr>
      <w:b/>
      <w:bCs/>
      <w:color w:val="00000A"/>
      <w:kern w:val="1"/>
      <w:lang w:val="en-US" w:eastAsia="zh-CN"/>
    </w:rPr>
  </w:style>
  <w:style w:type="paragraph" w:customStyle="1" w:styleId="213">
    <w:name w:val="Основной текст 21"/>
    <w:basedOn w:val="a"/>
    <w:rsid w:val="00A73E8D"/>
    <w:pPr>
      <w:suppressAutoHyphens/>
    </w:pPr>
    <w:rPr>
      <w:b/>
      <w:bCs/>
      <w:color w:val="00000A"/>
      <w:kern w:val="1"/>
      <w:sz w:val="28"/>
      <w:szCs w:val="28"/>
      <w:lang w:eastAsia="zh-CN"/>
    </w:rPr>
  </w:style>
  <w:style w:type="paragraph" w:customStyle="1" w:styleId="textup">
    <w:name w:val="textup"/>
    <w:basedOn w:val="a"/>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nhideWhenUsed/>
    <w:rsid w:val="00A73E8D"/>
    <w:pPr>
      <w:spacing w:before="360"/>
    </w:pPr>
    <w:rPr>
      <w:rFonts w:ascii="Cambria" w:hAnsi="Cambria"/>
      <w:b/>
      <w:bCs/>
      <w:caps/>
    </w:rPr>
  </w:style>
  <w:style w:type="paragraph" w:styleId="2d">
    <w:name w:val="toc 2"/>
    <w:basedOn w:val="a"/>
    <w:next w:val="a"/>
    <w:autoRedefine/>
    <w:unhideWhenUsed/>
    <w:rsid w:val="00A73E8D"/>
    <w:pPr>
      <w:spacing w:before="240"/>
    </w:pPr>
    <w:rPr>
      <w:rFonts w:ascii="Calibri" w:hAnsi="Calibri" w:cs="Calibri"/>
      <w:b/>
      <w:bCs/>
      <w:sz w:val="20"/>
      <w:szCs w:val="20"/>
    </w:rPr>
  </w:style>
  <w:style w:type="paragraph" w:styleId="37">
    <w:name w:val="toc 3"/>
    <w:basedOn w:val="a"/>
    <w:next w:val="a"/>
    <w:autoRedefine/>
    <w:unhideWhenUsed/>
    <w:rsid w:val="00A73E8D"/>
    <w:pPr>
      <w:ind w:left="240"/>
    </w:pPr>
    <w:rPr>
      <w:rFonts w:ascii="Calibri" w:hAnsi="Calibri" w:cs="Calibri"/>
      <w:sz w:val="20"/>
      <w:szCs w:val="20"/>
    </w:rPr>
  </w:style>
  <w:style w:type="paragraph" w:styleId="44">
    <w:name w:val="toc 4"/>
    <w:basedOn w:val="a"/>
    <w:next w:val="a"/>
    <w:autoRedefine/>
    <w:unhideWhenUsed/>
    <w:rsid w:val="00A73E8D"/>
    <w:pPr>
      <w:ind w:left="480"/>
    </w:pPr>
    <w:rPr>
      <w:rFonts w:ascii="Calibri" w:hAnsi="Calibri" w:cs="Calibri"/>
      <w:sz w:val="20"/>
      <w:szCs w:val="20"/>
    </w:rPr>
  </w:style>
  <w:style w:type="paragraph" w:styleId="52">
    <w:name w:val="toc 5"/>
    <w:basedOn w:val="a"/>
    <w:next w:val="a"/>
    <w:autoRedefine/>
    <w:unhideWhenUsed/>
    <w:rsid w:val="00A73E8D"/>
    <w:pPr>
      <w:ind w:left="720"/>
    </w:pPr>
    <w:rPr>
      <w:rFonts w:ascii="Calibri" w:hAnsi="Calibri" w:cs="Calibri"/>
      <w:sz w:val="20"/>
      <w:szCs w:val="20"/>
    </w:rPr>
  </w:style>
  <w:style w:type="paragraph" w:styleId="63">
    <w:name w:val="toc 6"/>
    <w:basedOn w:val="a"/>
    <w:next w:val="a"/>
    <w:autoRedefine/>
    <w:unhideWhenUsed/>
    <w:rsid w:val="00A73E8D"/>
    <w:pPr>
      <w:ind w:left="960"/>
    </w:pPr>
    <w:rPr>
      <w:rFonts w:ascii="Calibri" w:hAnsi="Calibri" w:cs="Calibri"/>
      <w:sz w:val="20"/>
      <w:szCs w:val="20"/>
    </w:rPr>
  </w:style>
  <w:style w:type="paragraph" w:styleId="72">
    <w:name w:val="toc 7"/>
    <w:basedOn w:val="a"/>
    <w:next w:val="a"/>
    <w:autoRedefine/>
    <w:unhideWhenUsed/>
    <w:rsid w:val="00A73E8D"/>
    <w:pPr>
      <w:ind w:left="1200"/>
    </w:pPr>
    <w:rPr>
      <w:rFonts w:ascii="Calibri" w:hAnsi="Calibri" w:cs="Calibri"/>
      <w:sz w:val="20"/>
      <w:szCs w:val="20"/>
    </w:rPr>
  </w:style>
  <w:style w:type="paragraph" w:styleId="82">
    <w:name w:val="toc 8"/>
    <w:basedOn w:val="a"/>
    <w:next w:val="a"/>
    <w:autoRedefine/>
    <w:unhideWhenUsed/>
    <w:rsid w:val="00A73E8D"/>
    <w:pPr>
      <w:ind w:left="1440"/>
    </w:pPr>
    <w:rPr>
      <w:rFonts w:ascii="Calibri" w:hAnsi="Calibri" w:cs="Calibri"/>
      <w:sz w:val="20"/>
      <w:szCs w:val="20"/>
    </w:rPr>
  </w:style>
  <w:style w:type="paragraph" w:styleId="93">
    <w:name w:val="toc 9"/>
    <w:basedOn w:val="a"/>
    <w:next w:val="a"/>
    <w:autoRedefine/>
    <w:unhideWhenUsed/>
    <w:rsid w:val="00A73E8D"/>
    <w:pPr>
      <w:ind w:left="1680"/>
    </w:pPr>
    <w:rPr>
      <w:rFonts w:ascii="Calibri" w:hAnsi="Calibri" w:cs="Calibri"/>
      <w:sz w:val="20"/>
      <w:szCs w:val="20"/>
    </w:rPr>
  </w:style>
  <w:style w:type="paragraph" w:styleId="affc">
    <w:name w:val="annotation text"/>
    <w:basedOn w:val="a"/>
    <w:link w:val="affd"/>
    <w:uiPriority w:val="99"/>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rsid w:val="00A73E8D"/>
    <w:rPr>
      <w:rFonts w:ascii="Calibri" w:eastAsia="Times New Roman" w:hAnsi="Calibri" w:cs="Times New Roman"/>
      <w:sz w:val="20"/>
      <w:szCs w:val="20"/>
    </w:rPr>
  </w:style>
  <w:style w:type="paragraph" w:styleId="aff6">
    <w:name w:val="Plain Text"/>
    <w:basedOn w:val="a"/>
    <w:link w:val="aff5"/>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rsid w:val="00A73E8D"/>
    <w:pPr>
      <w:spacing w:after="0" w:line="240" w:lineRule="auto"/>
    </w:pPr>
    <w:rPr>
      <w:rFonts w:ascii="Calibri" w:eastAsia="Times New Roman" w:hAnsi="Calibri" w:cs="Times New Roman"/>
    </w:rPr>
  </w:style>
  <w:style w:type="paragraph" w:customStyle="1" w:styleId="2f">
    <w:name w:val="Абзац списка2"/>
    <w:basedOn w:val="a"/>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rsid w:val="00A73E8D"/>
    <w:pPr>
      <w:spacing w:after="0" w:line="240" w:lineRule="auto"/>
    </w:pPr>
    <w:rPr>
      <w:rFonts w:ascii="Calibri" w:eastAsia="Times New Roman" w:hAnsi="Calibri" w:cs="Times New Roman"/>
    </w:rPr>
  </w:style>
  <w:style w:type="paragraph" w:customStyle="1" w:styleId="39">
    <w:name w:val="Абзац списка3"/>
    <w:basedOn w:val="a"/>
    <w:rsid w:val="00A73E8D"/>
    <w:pPr>
      <w:ind w:left="720"/>
      <w:contextualSpacing/>
    </w:pPr>
    <w:rPr>
      <w:rFonts w:eastAsia="Calibri"/>
    </w:rPr>
  </w:style>
  <w:style w:type="paragraph" w:customStyle="1" w:styleId="1ff">
    <w:name w:val="Обычный1"/>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rsid w:val="00A73E8D"/>
    <w:pPr>
      <w:spacing w:after="0" w:line="240" w:lineRule="auto"/>
    </w:pPr>
    <w:rPr>
      <w:rFonts w:ascii="Calibri" w:eastAsia="Times New Roman" w:hAnsi="Calibri" w:cs="Times New Roman"/>
    </w:rPr>
  </w:style>
  <w:style w:type="paragraph" w:customStyle="1" w:styleId="46">
    <w:name w:val="Абзац списка4"/>
    <w:basedOn w:val="a"/>
    <w:rsid w:val="00A73E8D"/>
    <w:pPr>
      <w:ind w:left="720"/>
      <w:contextualSpacing/>
    </w:pPr>
    <w:rPr>
      <w:rFonts w:eastAsia="Calibri"/>
    </w:rPr>
  </w:style>
  <w:style w:type="paragraph" w:customStyle="1" w:styleId="s1">
    <w:name w:val="s_1"/>
    <w:basedOn w:val="a"/>
    <w:rsid w:val="00A73E8D"/>
    <w:pPr>
      <w:spacing w:before="100" w:beforeAutospacing="1" w:after="100" w:afterAutospacing="1"/>
    </w:pPr>
  </w:style>
  <w:style w:type="paragraph" w:customStyle="1" w:styleId="1113">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rsid w:val="00A73E8D"/>
    <w:pPr>
      <w:spacing w:before="100" w:after="100"/>
      <w:jc w:val="center"/>
    </w:pPr>
    <w:rPr>
      <w:b/>
      <w:sz w:val="28"/>
      <w:szCs w:val="20"/>
    </w:rPr>
  </w:style>
  <w:style w:type="paragraph" w:customStyle="1" w:styleId="afff3">
    <w:name w:val="Без отступа"/>
    <w:basedOn w:val="a"/>
    <w:rsid w:val="00A73E8D"/>
  </w:style>
  <w:style w:type="paragraph" w:customStyle="1" w:styleId="2f0">
    <w:name w:val="Основной текст с отступом2"/>
    <w:basedOn w:val="a"/>
    <w:rsid w:val="00A73E8D"/>
    <w:pPr>
      <w:spacing w:after="120"/>
      <w:ind w:left="283"/>
    </w:pPr>
  </w:style>
  <w:style w:type="paragraph" w:customStyle="1" w:styleId="1ff1">
    <w:name w:val="Текст выноски1"/>
    <w:basedOn w:val="a"/>
    <w:rsid w:val="00A73E8D"/>
    <w:rPr>
      <w:rFonts w:ascii="Tahoma" w:hAnsi="Tahoma" w:cs="Tahoma"/>
      <w:sz w:val="16"/>
      <w:szCs w:val="16"/>
    </w:rPr>
  </w:style>
  <w:style w:type="paragraph" w:customStyle="1" w:styleId="afff4">
    <w:name w:val="Знак Знак Знак Знак Знак Знак Знак"/>
    <w:basedOn w:val="a"/>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
      </w:numPr>
    </w:pPr>
  </w:style>
  <w:style w:type="numbering" w:customStyle="1" w:styleId="11">
    <w:name w:val="Стиль11"/>
    <w:rsid w:val="00A73E8D"/>
    <w:pPr>
      <w:numPr>
        <w:numId w:val="2"/>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numbering" w:customStyle="1" w:styleId="64">
    <w:name w:val="Нет списка6"/>
    <w:next w:val="a2"/>
    <w:uiPriority w:val="99"/>
    <w:semiHidden/>
    <w:unhideWhenUsed/>
    <w:rsid w:val="00FC425F"/>
  </w:style>
  <w:style w:type="table" w:customStyle="1" w:styleId="161">
    <w:name w:val="Сетка таблицы16"/>
    <w:basedOn w:val="a1"/>
    <w:next w:val="af0"/>
    <w:uiPriority w:val="59"/>
    <w:rsid w:val="00FC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c">
    <w:name w:val="Нет списка12"/>
    <w:next w:val="a2"/>
    <w:uiPriority w:val="99"/>
    <w:semiHidden/>
    <w:unhideWhenUsed/>
    <w:rsid w:val="00FC425F"/>
  </w:style>
  <w:style w:type="table" w:customStyle="1" w:styleId="171">
    <w:name w:val="Сетка таблицы17"/>
    <w:basedOn w:val="a1"/>
    <w:next w:val="af0"/>
    <w:uiPriority w:val="59"/>
    <w:rsid w:val="00FC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0"/>
    <w:uiPriority w:val="59"/>
    <w:rsid w:val="00FC4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2"/>
    <w:uiPriority w:val="99"/>
    <w:semiHidden/>
    <w:unhideWhenUsed/>
    <w:rsid w:val="00FC425F"/>
  </w:style>
  <w:style w:type="numbering" w:customStyle="1" w:styleId="11113">
    <w:name w:val="Нет списка1111"/>
    <w:next w:val="a2"/>
    <w:uiPriority w:val="99"/>
    <w:semiHidden/>
    <w:unhideWhenUsed/>
    <w:rsid w:val="00FC425F"/>
  </w:style>
  <w:style w:type="numbering" w:customStyle="1" w:styleId="111110">
    <w:name w:val="Нет списка11111"/>
    <w:next w:val="a2"/>
    <w:uiPriority w:val="99"/>
    <w:semiHidden/>
    <w:unhideWhenUsed/>
    <w:rsid w:val="00FC425F"/>
  </w:style>
  <w:style w:type="table" w:customStyle="1" w:styleId="1130">
    <w:name w:val="Сетка таблицы113"/>
    <w:basedOn w:val="a1"/>
    <w:next w:val="af0"/>
    <w:uiPriority w:val="59"/>
    <w:rsid w:val="00FC425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Нет списка111111"/>
    <w:next w:val="a2"/>
    <w:uiPriority w:val="99"/>
    <w:semiHidden/>
    <w:unhideWhenUsed/>
    <w:rsid w:val="00FC425F"/>
  </w:style>
  <w:style w:type="table" w:customStyle="1" w:styleId="430">
    <w:name w:val="Сетка таблицы43"/>
    <w:basedOn w:val="a1"/>
    <w:next w:val="af0"/>
    <w:uiPriority w:val="59"/>
    <w:rsid w:val="00FC4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
    <w:name w:val="Нет списка1111111"/>
    <w:next w:val="a2"/>
    <w:uiPriority w:val="99"/>
    <w:semiHidden/>
    <w:unhideWhenUsed/>
    <w:rsid w:val="00FC425F"/>
  </w:style>
  <w:style w:type="numbering" w:customStyle="1" w:styleId="111111110">
    <w:name w:val="Нет списка11111111"/>
    <w:next w:val="a2"/>
    <w:uiPriority w:val="99"/>
    <w:semiHidden/>
    <w:unhideWhenUsed/>
    <w:rsid w:val="00FC425F"/>
  </w:style>
  <w:style w:type="numbering" w:customStyle="1" w:styleId="214">
    <w:name w:val="Нет списка21"/>
    <w:next w:val="a2"/>
    <w:uiPriority w:val="99"/>
    <w:semiHidden/>
    <w:unhideWhenUsed/>
    <w:rsid w:val="00FC425F"/>
  </w:style>
  <w:style w:type="numbering" w:customStyle="1" w:styleId="111111111">
    <w:name w:val="Нет списка111111111"/>
    <w:next w:val="a2"/>
    <w:uiPriority w:val="99"/>
    <w:semiHidden/>
    <w:unhideWhenUsed/>
    <w:rsid w:val="00FC425F"/>
  </w:style>
  <w:style w:type="numbering" w:customStyle="1" w:styleId="31f">
    <w:name w:val="Нет списка31"/>
    <w:next w:val="a2"/>
    <w:uiPriority w:val="99"/>
    <w:semiHidden/>
    <w:unhideWhenUsed/>
    <w:rsid w:val="00FC425F"/>
  </w:style>
  <w:style w:type="numbering" w:customStyle="1" w:styleId="1212">
    <w:name w:val="Нет списка121"/>
    <w:next w:val="a2"/>
    <w:uiPriority w:val="99"/>
    <w:semiHidden/>
    <w:unhideWhenUsed/>
    <w:rsid w:val="00FC425F"/>
  </w:style>
  <w:style w:type="numbering" w:customStyle="1" w:styleId="413">
    <w:name w:val="Нет списка41"/>
    <w:next w:val="a2"/>
    <w:uiPriority w:val="99"/>
    <w:semiHidden/>
    <w:unhideWhenUsed/>
    <w:rsid w:val="00FC425F"/>
  </w:style>
  <w:style w:type="numbering" w:customStyle="1" w:styleId="13c">
    <w:name w:val="Нет списка13"/>
    <w:next w:val="a2"/>
    <w:uiPriority w:val="99"/>
    <w:semiHidden/>
    <w:unhideWhenUsed/>
    <w:rsid w:val="00FC425F"/>
  </w:style>
  <w:style w:type="numbering" w:customStyle="1" w:styleId="1111111111">
    <w:name w:val="Нет списка1111111111"/>
    <w:next w:val="a2"/>
    <w:uiPriority w:val="99"/>
    <w:semiHidden/>
    <w:unhideWhenUsed/>
    <w:rsid w:val="00FC425F"/>
  </w:style>
  <w:style w:type="numbering" w:customStyle="1" w:styleId="2113">
    <w:name w:val="Нет списка211"/>
    <w:next w:val="a2"/>
    <w:uiPriority w:val="99"/>
    <w:semiHidden/>
    <w:unhideWhenUsed/>
    <w:rsid w:val="00FC425F"/>
  </w:style>
  <w:style w:type="numbering" w:customStyle="1" w:styleId="11111111111">
    <w:name w:val="Нет списка11111111111"/>
    <w:next w:val="a2"/>
    <w:uiPriority w:val="99"/>
    <w:semiHidden/>
    <w:unhideWhenUsed/>
    <w:rsid w:val="00FC425F"/>
  </w:style>
  <w:style w:type="numbering" w:customStyle="1" w:styleId="311b">
    <w:name w:val="Нет списка311"/>
    <w:next w:val="a2"/>
    <w:uiPriority w:val="99"/>
    <w:semiHidden/>
    <w:unhideWhenUsed/>
    <w:rsid w:val="00FC425F"/>
  </w:style>
  <w:style w:type="numbering" w:customStyle="1" w:styleId="12110">
    <w:name w:val="Нет списка1211"/>
    <w:next w:val="a2"/>
    <w:uiPriority w:val="99"/>
    <w:semiHidden/>
    <w:unhideWhenUsed/>
    <w:rsid w:val="00FC425F"/>
  </w:style>
  <w:style w:type="numbering" w:customStyle="1" w:styleId="512">
    <w:name w:val="Нет списка51"/>
    <w:next w:val="a2"/>
    <w:uiPriority w:val="99"/>
    <w:semiHidden/>
    <w:unhideWhenUsed/>
    <w:rsid w:val="00FC425F"/>
  </w:style>
  <w:style w:type="numbering" w:customStyle="1" w:styleId="144">
    <w:name w:val="Нет списка14"/>
    <w:next w:val="a2"/>
    <w:uiPriority w:val="99"/>
    <w:semiHidden/>
    <w:unhideWhenUsed/>
    <w:rsid w:val="00FC425F"/>
  </w:style>
  <w:style w:type="numbering" w:customStyle="1" w:styleId="11212">
    <w:name w:val="Нет списка1121"/>
    <w:next w:val="a2"/>
    <w:uiPriority w:val="99"/>
    <w:semiHidden/>
    <w:unhideWhenUsed/>
    <w:rsid w:val="00FC425F"/>
  </w:style>
  <w:style w:type="numbering" w:customStyle="1" w:styleId="222">
    <w:name w:val="Нет списка22"/>
    <w:next w:val="a2"/>
    <w:uiPriority w:val="99"/>
    <w:semiHidden/>
    <w:unhideWhenUsed/>
    <w:rsid w:val="00FC425F"/>
  </w:style>
  <w:style w:type="numbering" w:customStyle="1" w:styleId="11122">
    <w:name w:val="Нет списка1112"/>
    <w:next w:val="a2"/>
    <w:uiPriority w:val="99"/>
    <w:semiHidden/>
    <w:unhideWhenUsed/>
    <w:rsid w:val="00FC425F"/>
  </w:style>
  <w:style w:type="numbering" w:customStyle="1" w:styleId="323">
    <w:name w:val="Нет списка32"/>
    <w:next w:val="a2"/>
    <w:uiPriority w:val="99"/>
    <w:semiHidden/>
    <w:unhideWhenUsed/>
    <w:rsid w:val="00FC425F"/>
  </w:style>
  <w:style w:type="numbering" w:customStyle="1" w:styleId="1221">
    <w:name w:val="Нет списка122"/>
    <w:next w:val="a2"/>
    <w:uiPriority w:val="99"/>
    <w:semiHidden/>
    <w:unhideWhenUsed/>
    <w:rsid w:val="00FC425F"/>
  </w:style>
  <w:style w:type="numbering" w:customStyle="1" w:styleId="611">
    <w:name w:val="Нет списка61"/>
    <w:next w:val="a2"/>
    <w:uiPriority w:val="99"/>
    <w:semiHidden/>
    <w:unhideWhenUsed/>
    <w:rsid w:val="00FC425F"/>
  </w:style>
  <w:style w:type="table" w:customStyle="1" w:styleId="1230">
    <w:name w:val="Сетка таблицы123"/>
    <w:basedOn w:val="a1"/>
    <w:next w:val="af0"/>
    <w:uiPriority w:val="59"/>
    <w:rsid w:val="00FC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2"/>
    <w:uiPriority w:val="99"/>
    <w:semiHidden/>
    <w:unhideWhenUsed/>
    <w:rsid w:val="00FC425F"/>
  </w:style>
  <w:style w:type="numbering" w:customStyle="1" w:styleId="1131">
    <w:name w:val="Нет списка113"/>
    <w:next w:val="a2"/>
    <w:uiPriority w:val="99"/>
    <w:semiHidden/>
    <w:unhideWhenUsed/>
    <w:rsid w:val="00FC425F"/>
  </w:style>
  <w:style w:type="table" w:customStyle="1" w:styleId="111130">
    <w:name w:val="Сетка таблицы11113"/>
    <w:basedOn w:val="a1"/>
    <w:next w:val="af0"/>
    <w:uiPriority w:val="59"/>
    <w:rsid w:val="00FC425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next w:val="af0"/>
    <w:uiPriority w:val="59"/>
    <w:rsid w:val="00FC42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
    <w:next w:val="a2"/>
    <w:uiPriority w:val="99"/>
    <w:semiHidden/>
    <w:unhideWhenUsed/>
    <w:rsid w:val="00FC425F"/>
  </w:style>
  <w:style w:type="numbering" w:customStyle="1" w:styleId="232">
    <w:name w:val="Нет списка23"/>
    <w:next w:val="a2"/>
    <w:uiPriority w:val="99"/>
    <w:semiHidden/>
    <w:unhideWhenUsed/>
    <w:rsid w:val="00FC425F"/>
  </w:style>
  <w:style w:type="table" w:customStyle="1" w:styleId="21130">
    <w:name w:val="Сетка таблицы2113"/>
    <w:basedOn w:val="a1"/>
    <w:next w:val="af0"/>
    <w:uiPriority w:val="59"/>
    <w:rsid w:val="00FC425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
    <w:name w:val="Сетка таблицы111113"/>
    <w:basedOn w:val="a1"/>
    <w:next w:val="af0"/>
    <w:rsid w:val="00FC4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1"/>
    <w:next w:val="af0"/>
    <w:rsid w:val="00FC4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0"/>
    <w:uiPriority w:val="59"/>
    <w:rsid w:val="00FC42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2"/>
    <w:uiPriority w:val="99"/>
    <w:semiHidden/>
    <w:unhideWhenUsed/>
    <w:rsid w:val="00FC425F"/>
  </w:style>
  <w:style w:type="table" w:customStyle="1" w:styleId="1320">
    <w:name w:val="Сетка таблицы132"/>
    <w:basedOn w:val="a1"/>
    <w:next w:val="af0"/>
    <w:uiPriority w:val="59"/>
    <w:rsid w:val="00FC425F"/>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FC425F"/>
  </w:style>
  <w:style w:type="table" w:customStyle="1" w:styleId="2220">
    <w:name w:val="Сетка таблицы222"/>
    <w:basedOn w:val="a1"/>
    <w:next w:val="af0"/>
    <w:uiPriority w:val="59"/>
    <w:rsid w:val="00FC42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FC425F"/>
  </w:style>
  <w:style w:type="numbering" w:customStyle="1" w:styleId="330">
    <w:name w:val="Нет списка33"/>
    <w:next w:val="a2"/>
    <w:semiHidden/>
    <w:rsid w:val="00FC425F"/>
  </w:style>
  <w:style w:type="numbering" w:customStyle="1" w:styleId="4110">
    <w:name w:val="Нет списка411"/>
    <w:next w:val="a2"/>
    <w:semiHidden/>
    <w:rsid w:val="00FC425F"/>
  </w:style>
  <w:style w:type="table" w:customStyle="1" w:styleId="4130">
    <w:name w:val="Сетка таблицы413"/>
    <w:basedOn w:val="a1"/>
    <w:next w:val="af0"/>
    <w:rsid w:val="00FC42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2"/>
    <w:semiHidden/>
    <w:unhideWhenUsed/>
    <w:rsid w:val="00FC425F"/>
  </w:style>
  <w:style w:type="table" w:customStyle="1" w:styleId="5120">
    <w:name w:val="Сетка таблицы512"/>
    <w:basedOn w:val="a1"/>
    <w:next w:val="af0"/>
    <w:rsid w:val="00FC42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semiHidden/>
    <w:unhideWhenUsed/>
    <w:rsid w:val="00FC425F"/>
  </w:style>
  <w:style w:type="table" w:customStyle="1" w:styleId="720">
    <w:name w:val="Сетка таблицы72"/>
    <w:basedOn w:val="a1"/>
    <w:next w:val="af0"/>
    <w:rsid w:val="00FC42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0"/>
    <w:uiPriority w:val="59"/>
    <w:rsid w:val="00FC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next w:val="af0"/>
    <w:uiPriority w:val="59"/>
    <w:rsid w:val="00FC42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1"/>
    <w:next w:val="af0"/>
    <w:uiPriority w:val="39"/>
    <w:rsid w:val="00FC425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0"/>
    <w:uiPriority w:val="59"/>
    <w:rsid w:val="00FC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FC425F"/>
  </w:style>
  <w:style w:type="numbering" w:customStyle="1" w:styleId="102">
    <w:name w:val="Нет списка10"/>
    <w:next w:val="a2"/>
    <w:uiPriority w:val="99"/>
    <w:semiHidden/>
    <w:unhideWhenUsed/>
    <w:rsid w:val="00FC425F"/>
  </w:style>
  <w:style w:type="table" w:customStyle="1" w:styleId="1520">
    <w:name w:val="Сетка таблицы152"/>
    <w:basedOn w:val="a1"/>
    <w:next w:val="af0"/>
    <w:uiPriority w:val="59"/>
    <w:rsid w:val="00FC425F"/>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
    <w:name w:val="Нет списка17"/>
    <w:next w:val="a2"/>
    <w:uiPriority w:val="99"/>
    <w:semiHidden/>
    <w:unhideWhenUsed/>
    <w:rsid w:val="00FC425F"/>
  </w:style>
  <w:style w:type="table" w:customStyle="1" w:styleId="2320">
    <w:name w:val="Сетка таблицы232"/>
    <w:basedOn w:val="a1"/>
    <w:next w:val="af0"/>
    <w:uiPriority w:val="59"/>
    <w:rsid w:val="00FC42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FC425F"/>
  </w:style>
  <w:style w:type="numbering" w:customStyle="1" w:styleId="340">
    <w:name w:val="Нет списка34"/>
    <w:next w:val="a2"/>
    <w:semiHidden/>
    <w:rsid w:val="00FC425F"/>
  </w:style>
  <w:style w:type="table" w:customStyle="1" w:styleId="3220">
    <w:name w:val="Сетка таблицы322"/>
    <w:basedOn w:val="a1"/>
    <w:next w:val="af0"/>
    <w:rsid w:val="00FC42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
    <w:next w:val="a2"/>
    <w:semiHidden/>
    <w:rsid w:val="00FC425F"/>
  </w:style>
  <w:style w:type="table" w:customStyle="1" w:styleId="4220">
    <w:name w:val="Сетка таблицы422"/>
    <w:basedOn w:val="a1"/>
    <w:next w:val="af0"/>
    <w:rsid w:val="00FC42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FC425F"/>
  </w:style>
  <w:style w:type="table" w:customStyle="1" w:styleId="11220">
    <w:name w:val="Сетка таблицы1122"/>
    <w:basedOn w:val="a1"/>
    <w:next w:val="af0"/>
    <w:uiPriority w:val="59"/>
    <w:rsid w:val="00FC4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FC425F"/>
  </w:style>
  <w:style w:type="numbering" w:customStyle="1" w:styleId="1114">
    <w:name w:val="Нет списка1114"/>
    <w:next w:val="a2"/>
    <w:uiPriority w:val="99"/>
    <w:semiHidden/>
    <w:unhideWhenUsed/>
    <w:rsid w:val="00FC425F"/>
  </w:style>
  <w:style w:type="numbering" w:customStyle="1" w:styleId="111120">
    <w:name w:val="Нет списка11112"/>
    <w:next w:val="a2"/>
    <w:uiPriority w:val="99"/>
    <w:semiHidden/>
    <w:unhideWhenUsed/>
    <w:rsid w:val="00FC425F"/>
  </w:style>
  <w:style w:type="numbering" w:customStyle="1" w:styleId="1231">
    <w:name w:val="Нет списка123"/>
    <w:next w:val="a2"/>
    <w:uiPriority w:val="99"/>
    <w:semiHidden/>
    <w:unhideWhenUsed/>
    <w:rsid w:val="00FC425F"/>
  </w:style>
  <w:style w:type="numbering" w:customStyle="1" w:styleId="1312">
    <w:name w:val="Нет списка131"/>
    <w:next w:val="a2"/>
    <w:uiPriority w:val="99"/>
    <w:semiHidden/>
    <w:unhideWhenUsed/>
    <w:rsid w:val="00FC425F"/>
  </w:style>
  <w:style w:type="numbering" w:customStyle="1" w:styleId="1111120">
    <w:name w:val="Нет списка111112"/>
    <w:next w:val="a2"/>
    <w:uiPriority w:val="99"/>
    <w:semiHidden/>
    <w:unhideWhenUsed/>
    <w:rsid w:val="00FC425F"/>
  </w:style>
  <w:style w:type="numbering" w:customStyle="1" w:styleId="21110">
    <w:name w:val="Нет списка2111"/>
    <w:next w:val="a2"/>
    <w:uiPriority w:val="99"/>
    <w:semiHidden/>
    <w:unhideWhenUsed/>
    <w:rsid w:val="00FC425F"/>
  </w:style>
  <w:style w:type="numbering" w:customStyle="1" w:styleId="1111112">
    <w:name w:val="Нет списка1111112"/>
    <w:next w:val="a2"/>
    <w:uiPriority w:val="99"/>
    <w:semiHidden/>
    <w:unhideWhenUsed/>
    <w:rsid w:val="00FC425F"/>
  </w:style>
  <w:style w:type="numbering" w:customStyle="1" w:styleId="31112">
    <w:name w:val="Нет списка3111"/>
    <w:next w:val="a2"/>
    <w:uiPriority w:val="99"/>
    <w:semiHidden/>
    <w:unhideWhenUsed/>
    <w:rsid w:val="00FC425F"/>
  </w:style>
  <w:style w:type="numbering" w:customStyle="1" w:styleId="12111">
    <w:name w:val="Нет списка12111"/>
    <w:next w:val="a2"/>
    <w:uiPriority w:val="99"/>
    <w:semiHidden/>
    <w:unhideWhenUsed/>
    <w:rsid w:val="00FC425F"/>
  </w:style>
  <w:style w:type="numbering" w:customStyle="1" w:styleId="1411">
    <w:name w:val="Нет списка141"/>
    <w:next w:val="a2"/>
    <w:uiPriority w:val="99"/>
    <w:semiHidden/>
    <w:unhideWhenUsed/>
    <w:rsid w:val="00FC425F"/>
  </w:style>
  <w:style w:type="numbering" w:customStyle="1" w:styleId="112110">
    <w:name w:val="Нет списка11211"/>
    <w:next w:val="a2"/>
    <w:uiPriority w:val="99"/>
    <w:semiHidden/>
    <w:unhideWhenUsed/>
    <w:rsid w:val="00FC425F"/>
  </w:style>
  <w:style w:type="table" w:customStyle="1" w:styleId="2122">
    <w:name w:val="Сетка таблицы2122"/>
    <w:basedOn w:val="a1"/>
    <w:next w:val="af0"/>
    <w:uiPriority w:val="59"/>
    <w:rsid w:val="00FC4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2"/>
    <w:uiPriority w:val="99"/>
    <w:semiHidden/>
    <w:unhideWhenUsed/>
    <w:rsid w:val="00FC425F"/>
  </w:style>
  <w:style w:type="numbering" w:customStyle="1" w:styleId="111210">
    <w:name w:val="Нет списка11121"/>
    <w:next w:val="a2"/>
    <w:uiPriority w:val="99"/>
    <w:semiHidden/>
    <w:unhideWhenUsed/>
    <w:rsid w:val="00FC425F"/>
  </w:style>
  <w:style w:type="numbering" w:customStyle="1" w:styleId="3212">
    <w:name w:val="Нет списка321"/>
    <w:next w:val="a2"/>
    <w:uiPriority w:val="99"/>
    <w:semiHidden/>
    <w:unhideWhenUsed/>
    <w:rsid w:val="00FC425F"/>
  </w:style>
  <w:style w:type="numbering" w:customStyle="1" w:styleId="12210">
    <w:name w:val="Нет списка1221"/>
    <w:next w:val="a2"/>
    <w:uiPriority w:val="99"/>
    <w:semiHidden/>
    <w:unhideWhenUsed/>
    <w:rsid w:val="00FC425F"/>
  </w:style>
  <w:style w:type="numbering" w:customStyle="1" w:styleId="6111">
    <w:name w:val="Нет списка611"/>
    <w:next w:val="a2"/>
    <w:uiPriority w:val="99"/>
    <w:semiHidden/>
    <w:unhideWhenUsed/>
    <w:rsid w:val="00FC425F"/>
  </w:style>
  <w:style w:type="numbering" w:customStyle="1" w:styleId="1511">
    <w:name w:val="Нет списка151"/>
    <w:next w:val="a2"/>
    <w:uiPriority w:val="99"/>
    <w:semiHidden/>
    <w:unhideWhenUsed/>
    <w:rsid w:val="00FC425F"/>
  </w:style>
  <w:style w:type="numbering" w:customStyle="1" w:styleId="11310">
    <w:name w:val="Нет списка1131"/>
    <w:next w:val="a2"/>
    <w:uiPriority w:val="99"/>
    <w:semiHidden/>
    <w:unhideWhenUsed/>
    <w:rsid w:val="00FC425F"/>
  </w:style>
  <w:style w:type="table" w:customStyle="1" w:styleId="111220">
    <w:name w:val="Сетка таблицы11122"/>
    <w:basedOn w:val="a1"/>
    <w:next w:val="af0"/>
    <w:uiPriority w:val="59"/>
    <w:rsid w:val="00FC425F"/>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0"/>
    <w:uiPriority w:val="59"/>
    <w:rsid w:val="00FC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FC425F"/>
  </w:style>
  <w:style w:type="table" w:customStyle="1" w:styleId="311120">
    <w:name w:val="Сетка таблицы31112"/>
    <w:basedOn w:val="a1"/>
    <w:next w:val="af0"/>
    <w:uiPriority w:val="59"/>
    <w:rsid w:val="00FC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FC425F"/>
  </w:style>
  <w:style w:type="numbering" w:customStyle="1" w:styleId="211110">
    <w:name w:val="Нет списка21111"/>
    <w:next w:val="a2"/>
    <w:uiPriority w:val="99"/>
    <w:semiHidden/>
    <w:unhideWhenUsed/>
    <w:rsid w:val="00FC425F"/>
  </w:style>
  <w:style w:type="numbering" w:customStyle="1" w:styleId="331">
    <w:name w:val="Нет списка331"/>
    <w:next w:val="a2"/>
    <w:semiHidden/>
    <w:unhideWhenUsed/>
    <w:rsid w:val="00FC425F"/>
  </w:style>
  <w:style w:type="table" w:customStyle="1" w:styleId="5112">
    <w:name w:val="Сетка таблицы5112"/>
    <w:basedOn w:val="a1"/>
    <w:next w:val="af0"/>
    <w:uiPriority w:val="59"/>
    <w:rsid w:val="00FC425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Сетка таблицы1212"/>
    <w:basedOn w:val="a1"/>
    <w:next w:val="af0"/>
    <w:uiPriority w:val="59"/>
    <w:rsid w:val="00FC42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FC425F"/>
  </w:style>
  <w:style w:type="table" w:customStyle="1" w:styleId="13120">
    <w:name w:val="Сетка таблицы1312"/>
    <w:basedOn w:val="a1"/>
    <w:next w:val="af0"/>
    <w:uiPriority w:val="59"/>
    <w:rsid w:val="00FC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Сетка таблицы211113"/>
    <w:basedOn w:val="a1"/>
    <w:next w:val="af0"/>
    <w:uiPriority w:val="59"/>
    <w:rsid w:val="00FC42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basedOn w:val="a1"/>
    <w:next w:val="af0"/>
    <w:uiPriority w:val="59"/>
    <w:rsid w:val="00FC425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2">
    <w:name w:val="Сетка таблицы21111112"/>
    <w:basedOn w:val="a1"/>
    <w:next w:val="af0"/>
    <w:rsid w:val="00FC4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2"/>
    <w:semiHidden/>
    <w:unhideWhenUsed/>
    <w:rsid w:val="00FC425F"/>
  </w:style>
  <w:style w:type="numbering" w:customStyle="1" w:styleId="1610">
    <w:name w:val="Нет списка161"/>
    <w:next w:val="a2"/>
    <w:uiPriority w:val="99"/>
    <w:semiHidden/>
    <w:unhideWhenUsed/>
    <w:rsid w:val="00FC425F"/>
  </w:style>
  <w:style w:type="numbering" w:customStyle="1" w:styleId="1141">
    <w:name w:val="Нет списка1141"/>
    <w:next w:val="a2"/>
    <w:uiPriority w:val="99"/>
    <w:semiHidden/>
    <w:unhideWhenUsed/>
    <w:rsid w:val="00FC425F"/>
  </w:style>
  <w:style w:type="numbering" w:customStyle="1" w:styleId="111310">
    <w:name w:val="Нет списка11131"/>
    <w:next w:val="a2"/>
    <w:uiPriority w:val="99"/>
    <w:semiHidden/>
    <w:unhideWhenUsed/>
    <w:rsid w:val="00FC425F"/>
  </w:style>
  <w:style w:type="table" w:customStyle="1" w:styleId="112120">
    <w:name w:val="Сетка таблицы11212"/>
    <w:basedOn w:val="a1"/>
    <w:next w:val="af0"/>
    <w:uiPriority w:val="59"/>
    <w:rsid w:val="00FC425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
    <w:name w:val="Сетка таблицы21212"/>
    <w:basedOn w:val="a1"/>
    <w:next w:val="af0"/>
    <w:uiPriority w:val="59"/>
    <w:rsid w:val="00FC42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FC425F"/>
  </w:style>
  <w:style w:type="numbering" w:customStyle="1" w:styleId="2410">
    <w:name w:val="Нет списка241"/>
    <w:next w:val="a2"/>
    <w:uiPriority w:val="99"/>
    <w:semiHidden/>
    <w:unhideWhenUsed/>
    <w:rsid w:val="00FC425F"/>
  </w:style>
  <w:style w:type="table" w:customStyle="1" w:styleId="211212">
    <w:name w:val="Сетка таблицы211212"/>
    <w:basedOn w:val="a1"/>
    <w:next w:val="af0"/>
    <w:uiPriority w:val="59"/>
    <w:rsid w:val="00FC425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
    <w:name w:val="Нет списка341"/>
    <w:next w:val="a2"/>
    <w:semiHidden/>
    <w:rsid w:val="00FC425F"/>
  </w:style>
  <w:style w:type="numbering" w:customStyle="1" w:styleId="12">
    <w:name w:val="Стиль12"/>
    <w:rsid w:val="00FC425F"/>
    <w:pPr>
      <w:numPr>
        <w:numId w:val="4"/>
      </w:numPr>
    </w:pPr>
  </w:style>
  <w:style w:type="table" w:customStyle="1" w:styleId="22120">
    <w:name w:val="Сетка таблицы2212"/>
    <w:basedOn w:val="a1"/>
    <w:next w:val="af0"/>
    <w:uiPriority w:val="59"/>
    <w:rsid w:val="00FC4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1"/>
    <w:next w:val="af0"/>
    <w:rsid w:val="00FC42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FC425F"/>
  </w:style>
  <w:style w:type="numbering" w:customStyle="1" w:styleId="41110">
    <w:name w:val="Нет списка4111"/>
    <w:next w:val="a2"/>
    <w:uiPriority w:val="99"/>
    <w:semiHidden/>
    <w:unhideWhenUsed/>
    <w:rsid w:val="00FC425F"/>
  </w:style>
  <w:style w:type="numbering" w:customStyle="1" w:styleId="111111112">
    <w:name w:val="Нет списка111111112"/>
    <w:next w:val="a2"/>
    <w:uiPriority w:val="99"/>
    <w:semiHidden/>
    <w:unhideWhenUsed/>
    <w:rsid w:val="00FC425F"/>
  </w:style>
  <w:style w:type="numbering" w:customStyle="1" w:styleId="111111111111">
    <w:name w:val="Нет списка111111111111"/>
    <w:next w:val="a2"/>
    <w:uiPriority w:val="99"/>
    <w:semiHidden/>
    <w:unhideWhenUsed/>
    <w:rsid w:val="00FC425F"/>
  </w:style>
  <w:style w:type="numbering" w:customStyle="1" w:styleId="311112">
    <w:name w:val="Нет списка31111"/>
    <w:next w:val="a2"/>
    <w:uiPriority w:val="99"/>
    <w:semiHidden/>
    <w:unhideWhenUsed/>
    <w:rsid w:val="00FC425F"/>
  </w:style>
  <w:style w:type="numbering" w:customStyle="1" w:styleId="51110">
    <w:name w:val="Нет списка5111"/>
    <w:next w:val="a2"/>
    <w:uiPriority w:val="99"/>
    <w:semiHidden/>
    <w:unhideWhenUsed/>
    <w:rsid w:val="00FC425F"/>
  </w:style>
  <w:style w:type="table" w:customStyle="1" w:styleId="511112">
    <w:name w:val="Сетка таблицы511112"/>
    <w:basedOn w:val="a1"/>
    <w:next w:val="af0"/>
    <w:uiPriority w:val="59"/>
    <w:rsid w:val="00FC425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0">
    <w:name w:val="Нет списка6111"/>
    <w:next w:val="a2"/>
    <w:uiPriority w:val="99"/>
    <w:semiHidden/>
    <w:unhideWhenUsed/>
    <w:rsid w:val="00FC425F"/>
  </w:style>
  <w:style w:type="table" w:customStyle="1" w:styleId="121110">
    <w:name w:val="Сетка таблицы12111"/>
    <w:basedOn w:val="a1"/>
    <w:next w:val="af0"/>
    <w:uiPriority w:val="59"/>
    <w:rsid w:val="00FC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0">
    <w:name w:val="Сетка таблицы1111112"/>
    <w:basedOn w:val="a1"/>
    <w:next w:val="af0"/>
    <w:uiPriority w:val="59"/>
    <w:rsid w:val="00FC425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1"/>
    <w:next w:val="af0"/>
    <w:rsid w:val="00FC4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0"/>
    <w:uiPriority w:val="59"/>
    <w:rsid w:val="00FC425F"/>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
    <w:name w:val="Сетка таблицы22112"/>
    <w:basedOn w:val="a1"/>
    <w:next w:val="af0"/>
    <w:uiPriority w:val="59"/>
    <w:rsid w:val="00FC42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FC425F"/>
  </w:style>
  <w:style w:type="numbering" w:customStyle="1" w:styleId="511110">
    <w:name w:val="Нет списка51111"/>
    <w:next w:val="a2"/>
    <w:semiHidden/>
    <w:unhideWhenUsed/>
    <w:rsid w:val="00FC425F"/>
  </w:style>
  <w:style w:type="table" w:customStyle="1" w:styleId="5111112">
    <w:name w:val="Сетка таблицы5111112"/>
    <w:basedOn w:val="a1"/>
    <w:next w:val="af0"/>
    <w:rsid w:val="00FC425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1"/>
    <w:next w:val="af0"/>
    <w:uiPriority w:val="59"/>
    <w:rsid w:val="00FC4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1"/>
    <w:next w:val="af0"/>
    <w:uiPriority w:val="59"/>
    <w:rsid w:val="00FC4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1"/>
    <w:next w:val="af0"/>
    <w:uiPriority w:val="59"/>
    <w:rsid w:val="00FC42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1"/>
    <w:rsid w:val="00FC425F"/>
    <w:pPr>
      <w:numPr>
        <w:numId w:val="3"/>
      </w:numPr>
    </w:pPr>
  </w:style>
  <w:style w:type="table" w:customStyle="1" w:styleId="221112">
    <w:name w:val="Сетка таблицы221112"/>
    <w:basedOn w:val="a1"/>
    <w:next w:val="af0"/>
    <w:uiPriority w:val="59"/>
    <w:rsid w:val="00FC4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f0"/>
    <w:rsid w:val="00FC42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FC425F"/>
  </w:style>
  <w:style w:type="table" w:customStyle="1" w:styleId="1611">
    <w:name w:val="Сетка таблицы161"/>
    <w:basedOn w:val="a1"/>
    <w:next w:val="af0"/>
    <w:uiPriority w:val="59"/>
    <w:rsid w:val="00FC42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FC425F"/>
  </w:style>
  <w:style w:type="numbering" w:customStyle="1" w:styleId="200">
    <w:name w:val="Нет списка20"/>
    <w:next w:val="a2"/>
    <w:uiPriority w:val="99"/>
    <w:semiHidden/>
    <w:unhideWhenUsed/>
    <w:rsid w:val="00FC425F"/>
  </w:style>
  <w:style w:type="paragraph" w:customStyle="1" w:styleId="afff7">
    <w:name w:val="НАзвание главы"/>
    <w:uiPriority w:val="99"/>
    <w:semiHidden/>
    <w:rsid w:val="00FC425F"/>
    <w:pPr>
      <w:spacing w:after="0" w:line="240" w:lineRule="auto"/>
      <w:ind w:firstLine="720"/>
    </w:pPr>
    <w:rPr>
      <w:rFonts w:ascii="Times New Roman" w:eastAsia="Times New Roman" w:hAnsi="Times New Roman" w:cs="Times New Roman"/>
      <w:b/>
      <w:sz w:val="24"/>
      <w:szCs w:val="24"/>
      <w:lang w:eastAsia="ru-RU"/>
    </w:rPr>
  </w:style>
  <w:style w:type="paragraph" w:customStyle="1" w:styleId="main">
    <w:name w:val="main"/>
    <w:basedOn w:val="a"/>
    <w:uiPriority w:val="99"/>
    <w:rsid w:val="00FC425F"/>
    <w:pPr>
      <w:spacing w:before="100" w:beforeAutospacing="1" w:after="100" w:afterAutospacing="1"/>
    </w:pPr>
  </w:style>
  <w:style w:type="character" w:customStyle="1" w:styleId="afff8">
    <w:name w:val="статьи Знак"/>
    <w:rsid w:val="00FC425F"/>
    <w:rPr>
      <w:b/>
      <w:bCs w:val="0"/>
      <w:sz w:val="24"/>
      <w:szCs w:val="24"/>
      <w:lang w:val="ru-RU" w:eastAsia="ru-RU" w:bidi="ar-SA"/>
    </w:rPr>
  </w:style>
  <w:style w:type="character" w:customStyle="1" w:styleId="afff9">
    <w:name w:val="НАзвание главы Знак"/>
    <w:rsid w:val="00FC425F"/>
    <w:rPr>
      <w:b/>
      <w:bCs w:val="0"/>
      <w:sz w:val="24"/>
      <w:szCs w:val="24"/>
      <w:lang w:val="ru-RU" w:eastAsia="ru-RU" w:bidi="ar-SA"/>
    </w:rPr>
  </w:style>
  <w:style w:type="table" w:customStyle="1" w:styleId="911">
    <w:name w:val="Сетка таблицы91"/>
    <w:basedOn w:val="a1"/>
    <w:next w:val="af0"/>
    <w:uiPriority w:val="59"/>
    <w:rsid w:val="00FC42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1"/>
    <w:next w:val="af0"/>
    <w:uiPriority w:val="59"/>
    <w:rsid w:val="00FC42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FC425F"/>
  </w:style>
  <w:style w:type="numbering" w:customStyle="1" w:styleId="1101">
    <w:name w:val="Нет списка110"/>
    <w:next w:val="a2"/>
    <w:uiPriority w:val="99"/>
    <w:semiHidden/>
    <w:unhideWhenUsed/>
    <w:rsid w:val="00FC425F"/>
  </w:style>
  <w:style w:type="numbering" w:customStyle="1" w:styleId="1150">
    <w:name w:val="Нет списка115"/>
    <w:next w:val="a2"/>
    <w:uiPriority w:val="99"/>
    <w:semiHidden/>
    <w:unhideWhenUsed/>
    <w:rsid w:val="00FC425F"/>
  </w:style>
  <w:style w:type="numbering" w:customStyle="1" w:styleId="1115">
    <w:name w:val="Нет списка1115"/>
    <w:next w:val="a2"/>
    <w:uiPriority w:val="99"/>
    <w:semiHidden/>
    <w:unhideWhenUsed/>
    <w:rsid w:val="00FC425F"/>
  </w:style>
  <w:style w:type="numbering" w:customStyle="1" w:styleId="111131">
    <w:name w:val="Нет списка11113"/>
    <w:next w:val="a2"/>
    <w:uiPriority w:val="99"/>
    <w:semiHidden/>
    <w:unhideWhenUsed/>
    <w:rsid w:val="00FC425F"/>
  </w:style>
  <w:style w:type="numbering" w:customStyle="1" w:styleId="1111130">
    <w:name w:val="Нет списка111113"/>
    <w:next w:val="a2"/>
    <w:uiPriority w:val="99"/>
    <w:semiHidden/>
    <w:unhideWhenUsed/>
    <w:rsid w:val="00FC425F"/>
  </w:style>
  <w:style w:type="numbering" w:customStyle="1" w:styleId="1111113">
    <w:name w:val="Нет списка1111113"/>
    <w:next w:val="a2"/>
    <w:uiPriority w:val="99"/>
    <w:semiHidden/>
    <w:unhideWhenUsed/>
    <w:rsid w:val="00FC425F"/>
  </w:style>
  <w:style w:type="numbering" w:customStyle="1" w:styleId="270">
    <w:name w:val="Нет списка27"/>
    <w:next w:val="a2"/>
    <w:uiPriority w:val="99"/>
    <w:semiHidden/>
    <w:unhideWhenUsed/>
    <w:rsid w:val="00FC425F"/>
  </w:style>
  <w:style w:type="numbering" w:customStyle="1" w:styleId="11111113">
    <w:name w:val="Нет списка11111113"/>
    <w:next w:val="a2"/>
    <w:uiPriority w:val="99"/>
    <w:semiHidden/>
    <w:unhideWhenUsed/>
    <w:rsid w:val="00FC425F"/>
  </w:style>
  <w:style w:type="numbering" w:customStyle="1" w:styleId="350">
    <w:name w:val="Нет списка35"/>
    <w:next w:val="a2"/>
    <w:uiPriority w:val="99"/>
    <w:semiHidden/>
    <w:unhideWhenUsed/>
    <w:rsid w:val="00FC425F"/>
  </w:style>
  <w:style w:type="numbering" w:customStyle="1" w:styleId="1240">
    <w:name w:val="Нет списка124"/>
    <w:next w:val="a2"/>
    <w:uiPriority w:val="99"/>
    <w:semiHidden/>
    <w:unhideWhenUsed/>
    <w:rsid w:val="00FC425F"/>
  </w:style>
  <w:style w:type="numbering" w:customStyle="1" w:styleId="431">
    <w:name w:val="Нет списка43"/>
    <w:next w:val="a2"/>
    <w:uiPriority w:val="99"/>
    <w:semiHidden/>
    <w:unhideWhenUsed/>
    <w:rsid w:val="00FC425F"/>
  </w:style>
  <w:style w:type="numbering" w:customStyle="1" w:styleId="1321">
    <w:name w:val="Нет списка132"/>
    <w:next w:val="a2"/>
    <w:uiPriority w:val="99"/>
    <w:semiHidden/>
    <w:unhideWhenUsed/>
    <w:rsid w:val="00FC425F"/>
  </w:style>
  <w:style w:type="numbering" w:customStyle="1" w:styleId="111111113">
    <w:name w:val="Нет списка111111113"/>
    <w:next w:val="a2"/>
    <w:uiPriority w:val="99"/>
    <w:semiHidden/>
    <w:unhideWhenUsed/>
    <w:rsid w:val="00FC425F"/>
  </w:style>
  <w:style w:type="numbering" w:customStyle="1" w:styleId="2123">
    <w:name w:val="Нет списка212"/>
    <w:next w:val="a2"/>
    <w:uiPriority w:val="99"/>
    <w:semiHidden/>
    <w:unhideWhenUsed/>
    <w:rsid w:val="00FC425F"/>
  </w:style>
  <w:style w:type="numbering" w:customStyle="1" w:styleId="1111111112">
    <w:name w:val="Нет списка1111111112"/>
    <w:next w:val="a2"/>
    <w:uiPriority w:val="99"/>
    <w:semiHidden/>
    <w:unhideWhenUsed/>
    <w:rsid w:val="00FC425F"/>
  </w:style>
  <w:style w:type="numbering" w:customStyle="1" w:styleId="3121">
    <w:name w:val="Нет списка312"/>
    <w:next w:val="a2"/>
    <w:uiPriority w:val="99"/>
    <w:semiHidden/>
    <w:unhideWhenUsed/>
    <w:rsid w:val="00FC425F"/>
  </w:style>
  <w:style w:type="numbering" w:customStyle="1" w:styleId="12121">
    <w:name w:val="Нет списка1212"/>
    <w:next w:val="a2"/>
    <w:uiPriority w:val="99"/>
    <w:semiHidden/>
    <w:unhideWhenUsed/>
    <w:rsid w:val="00FC425F"/>
  </w:style>
  <w:style w:type="numbering" w:customStyle="1" w:styleId="530">
    <w:name w:val="Нет списка53"/>
    <w:next w:val="a2"/>
    <w:uiPriority w:val="99"/>
    <w:semiHidden/>
    <w:unhideWhenUsed/>
    <w:rsid w:val="00FC425F"/>
  </w:style>
  <w:style w:type="numbering" w:customStyle="1" w:styleId="1421">
    <w:name w:val="Нет списка142"/>
    <w:next w:val="a2"/>
    <w:uiPriority w:val="99"/>
    <w:semiHidden/>
    <w:unhideWhenUsed/>
    <w:rsid w:val="00FC425F"/>
  </w:style>
  <w:style w:type="numbering" w:customStyle="1" w:styleId="11221">
    <w:name w:val="Нет списка1122"/>
    <w:next w:val="a2"/>
    <w:uiPriority w:val="99"/>
    <w:semiHidden/>
    <w:unhideWhenUsed/>
    <w:rsid w:val="00FC425F"/>
  </w:style>
  <w:style w:type="numbering" w:customStyle="1" w:styleId="2221">
    <w:name w:val="Нет списка222"/>
    <w:next w:val="a2"/>
    <w:uiPriority w:val="99"/>
    <w:semiHidden/>
    <w:unhideWhenUsed/>
    <w:rsid w:val="00FC425F"/>
  </w:style>
  <w:style w:type="numbering" w:customStyle="1" w:styleId="111221">
    <w:name w:val="Нет списка11122"/>
    <w:next w:val="a2"/>
    <w:uiPriority w:val="99"/>
    <w:semiHidden/>
    <w:unhideWhenUsed/>
    <w:rsid w:val="00FC425F"/>
  </w:style>
  <w:style w:type="numbering" w:customStyle="1" w:styleId="3221">
    <w:name w:val="Нет списка322"/>
    <w:next w:val="a2"/>
    <w:uiPriority w:val="99"/>
    <w:semiHidden/>
    <w:unhideWhenUsed/>
    <w:rsid w:val="00FC425F"/>
  </w:style>
  <w:style w:type="numbering" w:customStyle="1" w:styleId="1222">
    <w:name w:val="Нет списка1222"/>
    <w:next w:val="a2"/>
    <w:uiPriority w:val="99"/>
    <w:semiHidden/>
    <w:unhideWhenUsed/>
    <w:rsid w:val="00FC425F"/>
  </w:style>
  <w:style w:type="numbering" w:customStyle="1" w:styleId="622">
    <w:name w:val="Нет списка62"/>
    <w:next w:val="a2"/>
    <w:uiPriority w:val="99"/>
    <w:semiHidden/>
    <w:unhideWhenUsed/>
    <w:rsid w:val="00FC425F"/>
  </w:style>
  <w:style w:type="numbering" w:customStyle="1" w:styleId="1521">
    <w:name w:val="Нет списка152"/>
    <w:next w:val="a2"/>
    <w:uiPriority w:val="99"/>
    <w:semiHidden/>
    <w:unhideWhenUsed/>
    <w:rsid w:val="00FC425F"/>
  </w:style>
  <w:style w:type="numbering" w:customStyle="1" w:styleId="1132">
    <w:name w:val="Нет списка1132"/>
    <w:next w:val="a2"/>
    <w:uiPriority w:val="99"/>
    <w:semiHidden/>
    <w:unhideWhenUsed/>
    <w:rsid w:val="00FC425F"/>
  </w:style>
  <w:style w:type="numbering" w:customStyle="1" w:styleId="11132">
    <w:name w:val="Нет списка11132"/>
    <w:next w:val="a2"/>
    <w:uiPriority w:val="99"/>
    <w:semiHidden/>
    <w:unhideWhenUsed/>
    <w:rsid w:val="00FC425F"/>
  </w:style>
  <w:style w:type="numbering" w:customStyle="1" w:styleId="2321">
    <w:name w:val="Нет списка232"/>
    <w:next w:val="a2"/>
    <w:uiPriority w:val="99"/>
    <w:semiHidden/>
    <w:unhideWhenUsed/>
    <w:rsid w:val="00FC425F"/>
  </w:style>
  <w:style w:type="numbering" w:customStyle="1" w:styleId="721">
    <w:name w:val="Нет списка72"/>
    <w:next w:val="a2"/>
    <w:uiPriority w:val="99"/>
    <w:semiHidden/>
    <w:unhideWhenUsed/>
    <w:rsid w:val="00FC425F"/>
  </w:style>
  <w:style w:type="numbering" w:customStyle="1" w:styleId="1620">
    <w:name w:val="Нет списка162"/>
    <w:next w:val="a2"/>
    <w:uiPriority w:val="99"/>
    <w:semiHidden/>
    <w:unhideWhenUsed/>
    <w:rsid w:val="00FC425F"/>
  </w:style>
  <w:style w:type="numbering" w:customStyle="1" w:styleId="242">
    <w:name w:val="Нет списка242"/>
    <w:next w:val="a2"/>
    <w:uiPriority w:val="99"/>
    <w:semiHidden/>
    <w:unhideWhenUsed/>
    <w:rsid w:val="00FC425F"/>
  </w:style>
  <w:style w:type="numbering" w:customStyle="1" w:styleId="332">
    <w:name w:val="Нет списка332"/>
    <w:next w:val="a2"/>
    <w:semiHidden/>
    <w:rsid w:val="00FC425F"/>
  </w:style>
  <w:style w:type="numbering" w:customStyle="1" w:styleId="4120">
    <w:name w:val="Нет списка412"/>
    <w:next w:val="a2"/>
    <w:semiHidden/>
    <w:rsid w:val="00FC425F"/>
  </w:style>
  <w:style w:type="numbering" w:customStyle="1" w:styleId="5121">
    <w:name w:val="Нет списка512"/>
    <w:next w:val="a2"/>
    <w:semiHidden/>
    <w:unhideWhenUsed/>
    <w:rsid w:val="00FC425F"/>
  </w:style>
  <w:style w:type="numbering" w:customStyle="1" w:styleId="821">
    <w:name w:val="Нет списка82"/>
    <w:next w:val="a2"/>
    <w:semiHidden/>
    <w:unhideWhenUsed/>
    <w:rsid w:val="00FC425F"/>
  </w:style>
  <w:style w:type="numbering" w:customStyle="1" w:styleId="912">
    <w:name w:val="Нет списка91"/>
    <w:next w:val="a2"/>
    <w:uiPriority w:val="99"/>
    <w:semiHidden/>
    <w:unhideWhenUsed/>
    <w:rsid w:val="00FC425F"/>
  </w:style>
  <w:style w:type="numbering" w:customStyle="1" w:styleId="1011">
    <w:name w:val="Нет списка101"/>
    <w:next w:val="a2"/>
    <w:uiPriority w:val="99"/>
    <w:semiHidden/>
    <w:unhideWhenUsed/>
    <w:rsid w:val="00FC425F"/>
  </w:style>
  <w:style w:type="numbering" w:customStyle="1" w:styleId="1710">
    <w:name w:val="Нет списка171"/>
    <w:next w:val="a2"/>
    <w:uiPriority w:val="99"/>
    <w:semiHidden/>
    <w:unhideWhenUsed/>
    <w:rsid w:val="00FC425F"/>
  </w:style>
  <w:style w:type="numbering" w:customStyle="1" w:styleId="251">
    <w:name w:val="Нет списка251"/>
    <w:next w:val="a2"/>
    <w:uiPriority w:val="99"/>
    <w:semiHidden/>
    <w:unhideWhenUsed/>
    <w:rsid w:val="00FC425F"/>
  </w:style>
  <w:style w:type="numbering" w:customStyle="1" w:styleId="342">
    <w:name w:val="Нет списка342"/>
    <w:next w:val="a2"/>
    <w:semiHidden/>
    <w:rsid w:val="00FC425F"/>
  </w:style>
  <w:style w:type="numbering" w:customStyle="1" w:styleId="4210">
    <w:name w:val="Нет списка421"/>
    <w:next w:val="a2"/>
    <w:semiHidden/>
    <w:rsid w:val="00FC425F"/>
  </w:style>
  <w:style w:type="numbering" w:customStyle="1" w:styleId="5210">
    <w:name w:val="Нет списка521"/>
    <w:next w:val="a2"/>
    <w:semiHidden/>
    <w:unhideWhenUsed/>
    <w:rsid w:val="00FC425F"/>
  </w:style>
  <w:style w:type="numbering" w:customStyle="1" w:styleId="1142">
    <w:name w:val="Нет списка1142"/>
    <w:next w:val="a2"/>
    <w:uiPriority w:val="99"/>
    <w:semiHidden/>
    <w:unhideWhenUsed/>
    <w:rsid w:val="00FC425F"/>
  </w:style>
  <w:style w:type="numbering" w:customStyle="1" w:styleId="11141">
    <w:name w:val="Нет списка11141"/>
    <w:next w:val="a2"/>
    <w:uiPriority w:val="99"/>
    <w:semiHidden/>
    <w:unhideWhenUsed/>
    <w:rsid w:val="00FC425F"/>
  </w:style>
  <w:style w:type="numbering" w:customStyle="1" w:styleId="111122">
    <w:name w:val="Нет списка111122"/>
    <w:next w:val="a2"/>
    <w:uiPriority w:val="99"/>
    <w:semiHidden/>
    <w:unhideWhenUsed/>
    <w:rsid w:val="00FC425F"/>
  </w:style>
  <w:style w:type="numbering" w:customStyle="1" w:styleId="1232">
    <w:name w:val="Нет списка1232"/>
    <w:next w:val="a2"/>
    <w:uiPriority w:val="99"/>
    <w:semiHidden/>
    <w:unhideWhenUsed/>
    <w:rsid w:val="00FC425F"/>
  </w:style>
  <w:style w:type="numbering" w:customStyle="1" w:styleId="13110">
    <w:name w:val="Нет списка1311"/>
    <w:next w:val="a2"/>
    <w:uiPriority w:val="99"/>
    <w:semiHidden/>
    <w:unhideWhenUsed/>
    <w:rsid w:val="00FC425F"/>
  </w:style>
  <w:style w:type="numbering" w:customStyle="1" w:styleId="1111121">
    <w:name w:val="Нет списка1111121"/>
    <w:next w:val="a2"/>
    <w:uiPriority w:val="99"/>
    <w:semiHidden/>
    <w:unhideWhenUsed/>
    <w:rsid w:val="00FC425F"/>
  </w:style>
  <w:style w:type="numbering" w:customStyle="1" w:styleId="21120">
    <w:name w:val="Нет списка2112"/>
    <w:next w:val="a2"/>
    <w:uiPriority w:val="99"/>
    <w:semiHidden/>
    <w:unhideWhenUsed/>
    <w:rsid w:val="00FC425F"/>
  </w:style>
  <w:style w:type="numbering" w:customStyle="1" w:styleId="11111121">
    <w:name w:val="Нет списка11111121"/>
    <w:next w:val="a2"/>
    <w:uiPriority w:val="99"/>
    <w:semiHidden/>
    <w:unhideWhenUsed/>
    <w:rsid w:val="00FC425F"/>
  </w:style>
  <w:style w:type="numbering" w:customStyle="1" w:styleId="31121">
    <w:name w:val="Нет списка3112"/>
    <w:next w:val="a2"/>
    <w:uiPriority w:val="99"/>
    <w:semiHidden/>
    <w:unhideWhenUsed/>
    <w:rsid w:val="00FC425F"/>
  </w:style>
  <w:style w:type="numbering" w:customStyle="1" w:styleId="121111">
    <w:name w:val="Нет списка121111"/>
    <w:next w:val="a2"/>
    <w:uiPriority w:val="99"/>
    <w:semiHidden/>
    <w:unhideWhenUsed/>
    <w:rsid w:val="00FC425F"/>
  </w:style>
  <w:style w:type="numbering" w:customStyle="1" w:styleId="14110">
    <w:name w:val="Нет списка1411"/>
    <w:next w:val="a2"/>
    <w:uiPriority w:val="99"/>
    <w:semiHidden/>
    <w:unhideWhenUsed/>
    <w:rsid w:val="00FC425F"/>
  </w:style>
  <w:style w:type="numbering" w:customStyle="1" w:styleId="112111">
    <w:name w:val="Нет списка112111"/>
    <w:next w:val="a2"/>
    <w:uiPriority w:val="99"/>
    <w:semiHidden/>
    <w:unhideWhenUsed/>
    <w:rsid w:val="00FC425F"/>
  </w:style>
  <w:style w:type="numbering" w:customStyle="1" w:styleId="22110">
    <w:name w:val="Нет списка2211"/>
    <w:next w:val="a2"/>
    <w:uiPriority w:val="99"/>
    <w:semiHidden/>
    <w:unhideWhenUsed/>
    <w:rsid w:val="00FC425F"/>
  </w:style>
  <w:style w:type="numbering" w:customStyle="1" w:styleId="111211">
    <w:name w:val="Нет списка111211"/>
    <w:next w:val="a2"/>
    <w:uiPriority w:val="99"/>
    <w:semiHidden/>
    <w:unhideWhenUsed/>
    <w:rsid w:val="00FC425F"/>
  </w:style>
  <w:style w:type="numbering" w:customStyle="1" w:styleId="32110">
    <w:name w:val="Нет списка3211"/>
    <w:next w:val="a2"/>
    <w:uiPriority w:val="99"/>
    <w:semiHidden/>
    <w:unhideWhenUsed/>
    <w:rsid w:val="00FC425F"/>
  </w:style>
  <w:style w:type="numbering" w:customStyle="1" w:styleId="12211">
    <w:name w:val="Нет списка12211"/>
    <w:next w:val="a2"/>
    <w:uiPriority w:val="99"/>
    <w:semiHidden/>
    <w:unhideWhenUsed/>
    <w:rsid w:val="00FC425F"/>
  </w:style>
  <w:style w:type="numbering" w:customStyle="1" w:styleId="612">
    <w:name w:val="Нет списка612"/>
    <w:next w:val="a2"/>
    <w:uiPriority w:val="99"/>
    <w:semiHidden/>
    <w:unhideWhenUsed/>
    <w:rsid w:val="00FC425F"/>
  </w:style>
  <w:style w:type="numbering" w:customStyle="1" w:styleId="15110">
    <w:name w:val="Нет списка1511"/>
    <w:next w:val="a2"/>
    <w:uiPriority w:val="99"/>
    <w:semiHidden/>
    <w:unhideWhenUsed/>
    <w:rsid w:val="00FC425F"/>
  </w:style>
  <w:style w:type="numbering" w:customStyle="1" w:styleId="11311">
    <w:name w:val="Нет списка11311"/>
    <w:next w:val="a2"/>
    <w:uiPriority w:val="99"/>
    <w:semiHidden/>
    <w:unhideWhenUsed/>
    <w:rsid w:val="00FC425F"/>
  </w:style>
  <w:style w:type="numbering" w:customStyle="1" w:styleId="23110">
    <w:name w:val="Нет списка2311"/>
    <w:next w:val="a2"/>
    <w:uiPriority w:val="99"/>
    <w:semiHidden/>
    <w:unhideWhenUsed/>
    <w:rsid w:val="00FC425F"/>
  </w:style>
  <w:style w:type="numbering" w:customStyle="1" w:styleId="12311">
    <w:name w:val="Нет списка12311"/>
    <w:next w:val="a2"/>
    <w:uiPriority w:val="99"/>
    <w:semiHidden/>
    <w:unhideWhenUsed/>
    <w:rsid w:val="00FC425F"/>
  </w:style>
  <w:style w:type="numbering" w:customStyle="1" w:styleId="2111110">
    <w:name w:val="Нет списка211111"/>
    <w:next w:val="a2"/>
    <w:uiPriority w:val="99"/>
    <w:semiHidden/>
    <w:unhideWhenUsed/>
    <w:rsid w:val="00FC425F"/>
  </w:style>
  <w:style w:type="numbering" w:customStyle="1" w:styleId="3311">
    <w:name w:val="Нет списка3311"/>
    <w:next w:val="a2"/>
    <w:semiHidden/>
    <w:unhideWhenUsed/>
    <w:rsid w:val="00FC425F"/>
  </w:style>
  <w:style w:type="numbering" w:customStyle="1" w:styleId="7110">
    <w:name w:val="Нет списка711"/>
    <w:next w:val="a2"/>
    <w:uiPriority w:val="99"/>
    <w:semiHidden/>
    <w:unhideWhenUsed/>
    <w:rsid w:val="00FC425F"/>
  </w:style>
  <w:style w:type="numbering" w:customStyle="1" w:styleId="8110">
    <w:name w:val="Нет списка811"/>
    <w:next w:val="a2"/>
    <w:semiHidden/>
    <w:unhideWhenUsed/>
    <w:rsid w:val="00FC425F"/>
  </w:style>
  <w:style w:type="numbering" w:customStyle="1" w:styleId="16110">
    <w:name w:val="Нет списка1611"/>
    <w:next w:val="a2"/>
    <w:uiPriority w:val="99"/>
    <w:semiHidden/>
    <w:unhideWhenUsed/>
    <w:rsid w:val="00FC425F"/>
  </w:style>
  <w:style w:type="numbering" w:customStyle="1" w:styleId="11411">
    <w:name w:val="Нет списка11411"/>
    <w:next w:val="a2"/>
    <w:uiPriority w:val="99"/>
    <w:semiHidden/>
    <w:unhideWhenUsed/>
    <w:rsid w:val="00FC425F"/>
  </w:style>
  <w:style w:type="numbering" w:customStyle="1" w:styleId="111311">
    <w:name w:val="Нет списка111311"/>
    <w:next w:val="a2"/>
    <w:uiPriority w:val="99"/>
    <w:semiHidden/>
    <w:unhideWhenUsed/>
    <w:rsid w:val="00FC425F"/>
  </w:style>
  <w:style w:type="numbering" w:customStyle="1" w:styleId="1111211">
    <w:name w:val="Нет списка1111211"/>
    <w:next w:val="a2"/>
    <w:uiPriority w:val="99"/>
    <w:semiHidden/>
    <w:unhideWhenUsed/>
    <w:rsid w:val="00FC425F"/>
  </w:style>
  <w:style w:type="numbering" w:customStyle="1" w:styleId="2411">
    <w:name w:val="Нет списка2411"/>
    <w:next w:val="a2"/>
    <w:uiPriority w:val="99"/>
    <w:semiHidden/>
    <w:unhideWhenUsed/>
    <w:rsid w:val="00FC425F"/>
  </w:style>
  <w:style w:type="numbering" w:customStyle="1" w:styleId="3411">
    <w:name w:val="Нет списка3411"/>
    <w:next w:val="a2"/>
    <w:semiHidden/>
    <w:rsid w:val="00FC425F"/>
  </w:style>
  <w:style w:type="numbering" w:customStyle="1" w:styleId="1213">
    <w:name w:val="Стиль121"/>
    <w:rsid w:val="00FC425F"/>
  </w:style>
  <w:style w:type="numbering" w:customStyle="1" w:styleId="111111121">
    <w:name w:val="Нет списка111111121"/>
    <w:next w:val="a2"/>
    <w:uiPriority w:val="99"/>
    <w:semiHidden/>
    <w:unhideWhenUsed/>
    <w:rsid w:val="00FC425F"/>
  </w:style>
  <w:style w:type="numbering" w:customStyle="1" w:styleId="4112">
    <w:name w:val="Нет списка4112"/>
    <w:next w:val="a2"/>
    <w:uiPriority w:val="99"/>
    <w:semiHidden/>
    <w:unhideWhenUsed/>
    <w:rsid w:val="00FC425F"/>
  </w:style>
  <w:style w:type="numbering" w:customStyle="1" w:styleId="1111111121">
    <w:name w:val="Нет списка1111111121"/>
    <w:next w:val="a2"/>
    <w:uiPriority w:val="99"/>
    <w:semiHidden/>
    <w:unhideWhenUsed/>
    <w:rsid w:val="00FC425F"/>
  </w:style>
  <w:style w:type="numbering" w:customStyle="1" w:styleId="11111111112">
    <w:name w:val="Нет списка11111111112"/>
    <w:next w:val="a2"/>
    <w:uiPriority w:val="99"/>
    <w:semiHidden/>
    <w:unhideWhenUsed/>
    <w:rsid w:val="00FC425F"/>
  </w:style>
  <w:style w:type="numbering" w:customStyle="1" w:styleId="3111110">
    <w:name w:val="Нет списка311111"/>
    <w:next w:val="a2"/>
    <w:uiPriority w:val="99"/>
    <w:semiHidden/>
    <w:unhideWhenUsed/>
    <w:rsid w:val="00FC425F"/>
  </w:style>
  <w:style w:type="numbering" w:customStyle="1" w:styleId="51120">
    <w:name w:val="Нет списка5112"/>
    <w:next w:val="a2"/>
    <w:uiPriority w:val="99"/>
    <w:semiHidden/>
    <w:unhideWhenUsed/>
    <w:rsid w:val="00FC425F"/>
  </w:style>
  <w:style w:type="numbering" w:customStyle="1" w:styleId="61111">
    <w:name w:val="Нет списка61111"/>
    <w:next w:val="a2"/>
    <w:uiPriority w:val="99"/>
    <w:semiHidden/>
    <w:unhideWhenUsed/>
    <w:rsid w:val="00FC425F"/>
  </w:style>
  <w:style w:type="numbering" w:customStyle="1" w:styleId="411111">
    <w:name w:val="Нет списка411111"/>
    <w:next w:val="a2"/>
    <w:semiHidden/>
    <w:rsid w:val="00FC425F"/>
  </w:style>
  <w:style w:type="numbering" w:customStyle="1" w:styleId="5111110">
    <w:name w:val="Нет списка511111"/>
    <w:next w:val="a2"/>
    <w:semiHidden/>
    <w:unhideWhenUsed/>
    <w:rsid w:val="00FC425F"/>
  </w:style>
  <w:style w:type="numbering" w:customStyle="1" w:styleId="11114">
    <w:name w:val="Стиль1111"/>
    <w:rsid w:val="00FC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8B05-B151-415F-8E3C-96C96248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1887</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2018-06-18T11:24:00Z</cp:lastPrinted>
  <dcterms:created xsi:type="dcterms:W3CDTF">2018-05-22T05:33:00Z</dcterms:created>
  <dcterms:modified xsi:type="dcterms:W3CDTF">2020-02-19T09:21:00Z</dcterms:modified>
</cp:coreProperties>
</file>