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2C57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32C6D">
        <w:rPr>
          <w:rFonts w:ascii="Times New Roman" w:hAnsi="Times New Roman" w:cs="Times New Roman"/>
          <w:b/>
          <w:sz w:val="28"/>
          <w:szCs w:val="28"/>
          <w:u w:val="single"/>
        </w:rPr>
        <w:t>/04</w:t>
      </w:r>
    </w:p>
    <w:p w:rsidR="00532C6D" w:rsidRPr="00532C6D" w:rsidRDefault="00532C6D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2C6D" w:rsidRPr="00532C6D" w:rsidRDefault="00532C6D" w:rsidP="00532C6D">
      <w:pPr>
        <w:tabs>
          <w:tab w:val="left" w:pos="4680"/>
        </w:tabs>
        <w:spacing w:after="0" w:line="240" w:lineRule="auto"/>
        <w:ind w:right="354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532C6D">
        <w:rPr>
          <w:rFonts w:ascii="Times New Roman" w:eastAsia="Times New Roman" w:hAnsi="Times New Roman" w:cs="Times New Roman"/>
          <w:b/>
          <w:sz w:val="28"/>
          <w:szCs w:val="28"/>
        </w:rPr>
        <w:t>Об участии депутатов Совета депутатов муниципального округа</w:t>
      </w:r>
      <w:r w:rsidRPr="00532C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32C6D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в работе комиссий, </w:t>
      </w:r>
      <w:r w:rsidRPr="00532C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32C6D">
        <w:rPr>
          <w:rFonts w:ascii="Times New Roman" w:eastAsia="Times New Roman" w:hAnsi="Times New Roman" w:cs="Times New Roman"/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bookmarkEnd w:id="0"/>
    <w:p w:rsidR="00532C6D" w:rsidRPr="00532C6D" w:rsidRDefault="00532C6D" w:rsidP="00532C6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32C6D" w:rsidRPr="00532C6D" w:rsidRDefault="00532C6D" w:rsidP="00532C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6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статьи 1 Закона города Москвы </w:t>
      </w:r>
      <w:r w:rsidRPr="00532C6D">
        <w:rPr>
          <w:rFonts w:ascii="Times New Roman" w:eastAsia="Calibri" w:hAnsi="Times New Roman" w:cs="Times New Roman"/>
          <w:sz w:val="28"/>
          <w:szCs w:val="28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общего имущества </w:t>
      </w:r>
      <w:r w:rsidRPr="00532C6D">
        <w:rPr>
          <w:rFonts w:ascii="Times New Roman" w:eastAsia="Calibri" w:hAnsi="Times New Roman" w:cs="Times New Roman"/>
          <w:sz w:val="28"/>
          <w:szCs w:val="28"/>
        </w:rPr>
        <w:t>в многоквартирных домах на территории города 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сквы», </w:t>
      </w:r>
      <w:r w:rsidRPr="00532C6D">
        <w:rPr>
          <w:rFonts w:ascii="Times New Roman" w:eastAsia="Calibri" w:hAnsi="Times New Roman" w:cs="Times New Roman"/>
          <w:sz w:val="28"/>
          <w:szCs w:val="28"/>
        </w:rPr>
        <w:t>п</w:t>
      </w:r>
      <w:r w:rsidRPr="00532C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остановлением Правительства Москвы от 25 февраля 2016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57-ПП </w:t>
      </w:r>
      <w:r w:rsidRPr="00532C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</w:t>
      </w:r>
      <w:r w:rsidRPr="00532C6D">
        <w:rPr>
          <w:rFonts w:ascii="Times New Roman" w:eastAsia="Calibri" w:hAnsi="Times New Roman" w:cs="Times New Roman"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обращением заместителя генерального директора Фонда капитального ремонта многоквартирных домов города Москвы С.В. Насимова от 07 февраля 2024 г. №ФКР-10-1531/24</w:t>
      </w:r>
    </w:p>
    <w:p w:rsidR="00532C6D" w:rsidRPr="00532C6D" w:rsidRDefault="00532C6D" w:rsidP="00532C6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2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C6D">
        <w:rPr>
          <w:rFonts w:ascii="Times New Roman" w:eastAsia="Calibri" w:hAnsi="Times New Roman" w:cs="Times New Roman"/>
          <w:sz w:val="28"/>
          <w:szCs w:val="28"/>
        </w:rPr>
        <w:tab/>
      </w:r>
      <w:r w:rsidRPr="00532C6D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32C6D" w:rsidRPr="00532C6D" w:rsidRDefault="00532C6D" w:rsidP="00532C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Toc363472315"/>
      <w:bookmarkStart w:id="2" w:name="_Toc363472366"/>
      <w:r w:rsidRPr="00532C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Определить закрепление депутатов Совета депутатов муниципального округа Царицыно для участия в работе комиссий, </w:t>
      </w:r>
      <w:r w:rsidRPr="00532C6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32C6D">
        <w:rPr>
          <w:rFonts w:ascii="Times New Roman" w:eastAsia="Calibri" w:hAnsi="Times New Roman" w:cs="Times New Roman"/>
          <w:sz w:val="28"/>
          <w:szCs w:val="28"/>
        </w:rPr>
        <w:t>, проведение которого обеспечивает Фонд капитального ремонта многоквартирных домов города Москвы (приложение).</w:t>
      </w:r>
      <w:bookmarkEnd w:id="1"/>
      <w:bookmarkEnd w:id="2"/>
      <w:r w:rsidRPr="00532C6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6D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532C6D">
        <w:rPr>
          <w:rFonts w:ascii="Times New Roman" w:eastAsia="Calibri" w:hAnsi="Times New Roman" w:cs="Times New Roman"/>
          <w:sz w:val="28"/>
          <w:szCs w:val="28"/>
        </w:rPr>
        <w:t xml:space="preserve">. Направить заверенную копию настоящего решения в </w:t>
      </w:r>
      <w:bookmarkStart w:id="3" w:name="_Hlk116648715"/>
      <w:bookmarkStart w:id="4" w:name="_Hlk31795464"/>
      <w:r w:rsidRPr="00532C6D">
        <w:rPr>
          <w:rFonts w:ascii="Times New Roman" w:eastAsia="Calibri" w:hAnsi="Times New Roman" w:cs="Times New Roman"/>
          <w:sz w:val="28"/>
          <w:szCs w:val="28"/>
        </w:rPr>
        <w:t>Департамент капитального ремонта города Москвы</w:t>
      </w:r>
      <w:r w:rsidRPr="00532C6D">
        <w:rPr>
          <w:rFonts w:ascii="Times New Roman" w:eastAsia="Calibri" w:hAnsi="Times New Roman" w:cs="Times New Roman"/>
          <w:bCs/>
          <w:sz w:val="28"/>
          <w:szCs w:val="28"/>
        </w:rPr>
        <w:t>, Фонд капитального ремонта многоквартирных домов города Москвы и управу района</w:t>
      </w:r>
      <w:bookmarkEnd w:id="3"/>
      <w:r w:rsidRPr="00532C6D">
        <w:rPr>
          <w:rFonts w:ascii="Times New Roman" w:eastAsia="Calibri" w:hAnsi="Times New Roman" w:cs="Times New Roman"/>
          <w:bCs/>
          <w:sz w:val="28"/>
          <w:szCs w:val="28"/>
        </w:rPr>
        <w:t xml:space="preserve"> Царицыно </w:t>
      </w:r>
      <w:r w:rsidRPr="00532C6D">
        <w:rPr>
          <w:rFonts w:ascii="Times New Roman" w:eastAsia="Calibri" w:hAnsi="Times New Roman" w:cs="Times New Roman"/>
          <w:sz w:val="28"/>
          <w:szCs w:val="28"/>
        </w:rPr>
        <w:t>в течение</w:t>
      </w:r>
      <w:bookmarkEnd w:id="4"/>
      <w:r w:rsidRPr="00532C6D">
        <w:rPr>
          <w:rFonts w:ascii="Times New Roman" w:eastAsia="Calibri" w:hAnsi="Times New Roman" w:cs="Times New Roman"/>
          <w:sz w:val="28"/>
          <w:szCs w:val="28"/>
        </w:rPr>
        <w:t xml:space="preserve"> 3 рабочих дней со дня принятия настоящего решения. </w:t>
      </w: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6D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C6D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2C6D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округа Царицыно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</w:t>
      </w:r>
      <w:r w:rsidRPr="00532C6D">
        <w:rPr>
          <w:rFonts w:ascii="Times New Roman" w:eastAsia="Calibri" w:hAnsi="Times New Roman" w:cs="Times New Roman"/>
          <w:b/>
          <w:sz w:val="28"/>
          <w:szCs w:val="28"/>
        </w:rPr>
        <w:t xml:space="preserve"> Д.В. Хлестов</w:t>
      </w: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C6D" w:rsidRPr="00532C6D" w:rsidRDefault="00532C6D" w:rsidP="00532C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2C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32C6D">
        <w:rPr>
          <w:rFonts w:ascii="Times New Roman" w:eastAsia="Times New Roman" w:hAnsi="Times New Roman" w:cs="Times New Roman"/>
        </w:rPr>
        <w:t xml:space="preserve">Приложение </w:t>
      </w:r>
    </w:p>
    <w:p w:rsidR="00532C6D" w:rsidRPr="00532C6D" w:rsidRDefault="00532C6D" w:rsidP="00532C6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</w:rPr>
      </w:pPr>
      <w:r w:rsidRPr="00532C6D">
        <w:rPr>
          <w:rFonts w:ascii="Times New Roman" w:eastAsia="Times New Roman" w:hAnsi="Times New Roman" w:cs="Times New Roman"/>
        </w:rPr>
        <w:t>к решению</w:t>
      </w:r>
      <w:r w:rsidRPr="00532C6D">
        <w:rPr>
          <w:rFonts w:ascii="Times New Roman" w:eastAsia="Calibri" w:hAnsi="Times New Roman" w:cs="Times New Roman"/>
          <w:lang w:eastAsia="en-US"/>
        </w:rPr>
        <w:t xml:space="preserve"> Совета депутатов </w:t>
      </w:r>
      <w:r w:rsidRPr="00532C6D">
        <w:rPr>
          <w:rFonts w:ascii="Times New Roman" w:eastAsia="Times New Roman" w:hAnsi="Times New Roman" w:cs="Times New Roman"/>
        </w:rPr>
        <w:t>муниципального округа Царицыно</w:t>
      </w:r>
    </w:p>
    <w:p w:rsidR="00532C6D" w:rsidRPr="00532C6D" w:rsidRDefault="00532C6D" w:rsidP="00532C6D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532C6D">
        <w:rPr>
          <w:rFonts w:ascii="Times New Roman" w:eastAsia="Times New Roman" w:hAnsi="Times New Roman" w:cs="Times New Roman"/>
        </w:rPr>
        <w:t>от 8 февраля 2024 г. №ЦА-01-05-02/04</w:t>
      </w:r>
    </w:p>
    <w:p w:rsidR="00532C6D" w:rsidRPr="00532C6D" w:rsidRDefault="00532C6D" w:rsidP="00532C6D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C6D" w:rsidRPr="00532C6D" w:rsidRDefault="00532C6D" w:rsidP="0053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Депутаты Совета депутатов </w:t>
      </w:r>
      <w:r w:rsidRPr="00532C6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Царицыно</w:t>
      </w:r>
      <w:r w:rsidRPr="00532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уполномоченные для участия в работе комиссий, осуществляющих </w:t>
      </w:r>
      <w:r w:rsidRPr="00532C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 (в том числе разработка проектно-сметной документации)</w:t>
      </w:r>
      <w:r w:rsidRPr="00532C6D">
        <w:rPr>
          <w:rFonts w:ascii="Times New Roman" w:eastAsia="Times New Roman" w:hAnsi="Times New Roman" w:cs="Times New Roman"/>
          <w:b/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</w:p>
    <w:p w:rsidR="00532C6D" w:rsidRPr="00532C6D" w:rsidRDefault="00532C6D" w:rsidP="00532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59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26"/>
        <w:gridCol w:w="2258"/>
        <w:gridCol w:w="2321"/>
        <w:gridCol w:w="2229"/>
      </w:tblGrid>
      <w:tr w:rsidR="00532C6D" w:rsidRPr="00532C6D" w:rsidTr="002441C3">
        <w:tc>
          <w:tcPr>
            <w:tcW w:w="560" w:type="dxa"/>
          </w:tcPr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6" w:type="dxa"/>
          </w:tcPr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многоквартирного дома</w:t>
            </w:r>
          </w:p>
        </w:tc>
        <w:tc>
          <w:tcPr>
            <w:tcW w:w="2258" w:type="dxa"/>
          </w:tcPr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Многомандатный избирательный округ (№)</w:t>
            </w:r>
          </w:p>
        </w:tc>
        <w:tc>
          <w:tcPr>
            <w:tcW w:w="2321" w:type="dxa"/>
          </w:tcPr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229" w:type="dxa"/>
          </w:tcPr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(резервный состав)</w:t>
            </w:r>
          </w:p>
        </w:tc>
      </w:tr>
      <w:tr w:rsidR="00532C6D" w:rsidRPr="00532C6D" w:rsidTr="002441C3">
        <w:tc>
          <w:tcPr>
            <w:tcW w:w="10594" w:type="dxa"/>
            <w:gridSpan w:val="5"/>
          </w:tcPr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2C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Многоквартирные дома, в которых запланированы работы</w:t>
            </w:r>
          </w:p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 капитальному ремонту общего имущества </w:t>
            </w:r>
          </w:p>
        </w:tc>
      </w:tr>
      <w:tr w:rsidR="00532C6D" w:rsidRPr="00532C6D" w:rsidTr="002441C3">
        <w:tc>
          <w:tcPr>
            <w:tcW w:w="560" w:type="dxa"/>
          </w:tcPr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532C6D" w:rsidRPr="00532C6D" w:rsidRDefault="00532C6D" w:rsidP="0053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Кантемировская ул., д. 3, корп. 1</w:t>
            </w:r>
          </w:p>
        </w:tc>
        <w:tc>
          <w:tcPr>
            <w:tcW w:w="2258" w:type="dxa"/>
          </w:tcPr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2229" w:type="dxa"/>
          </w:tcPr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532C6D" w:rsidRPr="00532C6D" w:rsidTr="002441C3">
        <w:tc>
          <w:tcPr>
            <w:tcW w:w="560" w:type="dxa"/>
          </w:tcPr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532C6D" w:rsidRPr="00532C6D" w:rsidRDefault="00532C6D" w:rsidP="00532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Кантемировская ул., д. 3, корп. 2</w:t>
            </w:r>
          </w:p>
        </w:tc>
        <w:tc>
          <w:tcPr>
            <w:tcW w:w="2258" w:type="dxa"/>
          </w:tcPr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1" w:type="dxa"/>
          </w:tcPr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2229" w:type="dxa"/>
          </w:tcPr>
          <w:p w:rsidR="00532C6D" w:rsidRPr="00532C6D" w:rsidRDefault="00532C6D" w:rsidP="00532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2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</w:tbl>
    <w:p w:rsidR="00532C6D" w:rsidRPr="00532C6D" w:rsidRDefault="00532C6D" w:rsidP="00532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C6D" w:rsidRPr="00532C6D" w:rsidRDefault="00532C6D" w:rsidP="00532C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C6D" w:rsidRPr="00532C6D" w:rsidRDefault="00532C6D" w:rsidP="00532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C6D" w:rsidRDefault="00532C6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32C6D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97" w:rsidRDefault="00A75397" w:rsidP="0007006C">
      <w:pPr>
        <w:spacing w:after="0" w:line="240" w:lineRule="auto"/>
      </w:pPr>
      <w:r>
        <w:separator/>
      </w:r>
    </w:p>
  </w:endnote>
  <w:endnote w:type="continuationSeparator" w:id="0">
    <w:p w:rsidR="00A75397" w:rsidRDefault="00A7539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97" w:rsidRDefault="00A75397" w:rsidP="0007006C">
      <w:pPr>
        <w:spacing w:after="0" w:line="240" w:lineRule="auto"/>
      </w:pPr>
      <w:r>
        <w:separator/>
      </w:r>
    </w:p>
  </w:footnote>
  <w:footnote w:type="continuationSeparator" w:id="0">
    <w:p w:rsidR="00A75397" w:rsidRDefault="00A7539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7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2C6D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397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6E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3E4D9-69A0-49F0-B4CB-1BF14CCD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52</cp:revision>
  <cp:lastPrinted>2013-11-18T09:58:00Z</cp:lastPrinted>
  <dcterms:created xsi:type="dcterms:W3CDTF">2013-10-11T06:16:00Z</dcterms:created>
  <dcterms:modified xsi:type="dcterms:W3CDTF">2024-02-08T07:19:00Z</dcterms:modified>
</cp:coreProperties>
</file>