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98" w:rsidRDefault="007F3F6A" w:rsidP="00B77C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8C77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B77C98"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1D0D"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Установлена административная ответственность за несоблюдение требований к содержанию домашних животных. </w:t>
      </w:r>
    </w:p>
    <w:p w:rsidR="00B77C98" w:rsidRDefault="00901D0D" w:rsidP="00B77C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Необходимые изменения внесены в статью 8.52 КоАП РФ, санкцией которой за соответствующее правонарушение предусмотрены предупреждение или штраф.</w:t>
      </w:r>
    </w:p>
    <w:p w:rsidR="00B77C98" w:rsidRDefault="00901D0D" w:rsidP="00B77C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за несоблюдение требований к содержанию домашних животных административный штраф для граждан составит от 1500 до 3000 рублей, для должностных лиц - от 5000 до 15000 рублей, для юрлиц - от 15000 до 30000 рублей.</w:t>
      </w:r>
    </w:p>
    <w:p w:rsidR="00901D0D" w:rsidRPr="00B77C98" w:rsidRDefault="00901D0D" w:rsidP="00B77C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Источник: Федеральный закон от 30.11.2024 N 440-ФЗ.</w:t>
      </w:r>
    </w:p>
    <w:p w:rsidR="00901D0D" w:rsidRPr="00B77C98" w:rsidRDefault="00901D0D" w:rsidP="00B77C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7C98" w:rsidRDefault="00B77C98" w:rsidP="00B77C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7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1D0D"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Совершение преступления лицом, незаконно находящимся на территории России, будет признаваться обстоятельством, отягчающим наказание. </w:t>
      </w:r>
    </w:p>
    <w:p w:rsidR="00901D0D" w:rsidRPr="00B77C98" w:rsidRDefault="00901D0D" w:rsidP="00B77C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Источник: Федеральный закон от 09.11.2024 N 384-ФЗ "О внесении изменения в статью 63 Уголовного кодекса Российской Федерации".</w:t>
      </w:r>
    </w:p>
    <w:p w:rsidR="00901D0D" w:rsidRPr="00B77C98" w:rsidRDefault="00901D0D" w:rsidP="00B77C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7C98" w:rsidRDefault="00B77C98" w:rsidP="00B77C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7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1D0D"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Деньги, ценности и иное имущество, полученные от организации незаконной миграции, совершенной из корыстных побуждений, подлежат конфискации.</w:t>
      </w:r>
    </w:p>
    <w:p w:rsidR="00901D0D" w:rsidRPr="00B77C98" w:rsidRDefault="00901D0D" w:rsidP="00B77C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Источник: Федеральный закон от 09.11.2024 N 387-ФЗ "О внесении изменения в статью 104.1 Уголовного кодекса Российской Федерации".</w:t>
      </w:r>
    </w:p>
    <w:p w:rsidR="00901D0D" w:rsidRPr="00B77C98" w:rsidRDefault="00901D0D" w:rsidP="00B77C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7C98" w:rsidRDefault="00B77C98" w:rsidP="00B77C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7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1D0D"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ТК РФ закреплены гарантии для работников, выполняющих работу по наставничеству в сфере труда. </w:t>
      </w:r>
    </w:p>
    <w:p w:rsidR="00B77C98" w:rsidRDefault="00901D0D" w:rsidP="00B77C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 РФ дополнен новой статьей, согласно положениям которой под наставничеством в сфере труда понимается выполнение работником на основании его письменного согласия по поручению работодателя работы по оказанию другому работнику помощи в овладении навыками работы на производстве и (или) рабочем месте по полученной (получаемой) другим работником профессии (специальности).</w:t>
      </w:r>
    </w:p>
    <w:p w:rsidR="00B77C98" w:rsidRDefault="00901D0D" w:rsidP="00B77C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Предусматривается, что наставничество является оплачиваемым. Содержание, сроки и форма выполнения работы по наставничеству должны быть указаны в трудовом договоре или дополнительном соглашении к трудовому договору с работником, которому поручается наставничество.</w:t>
      </w:r>
    </w:p>
    <w:p w:rsidR="00901D0D" w:rsidRPr="00B77C98" w:rsidRDefault="00901D0D" w:rsidP="00B77C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Подробнее: Федеральный закон от 09.11.2024 N 381-ФЗ "О внесении изменения в Трудовой кодекс Российской Федерации".</w:t>
      </w:r>
    </w:p>
    <w:p w:rsidR="00901D0D" w:rsidRPr="00B77C98" w:rsidRDefault="00901D0D" w:rsidP="00B77C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7C98" w:rsidRDefault="00B77C98" w:rsidP="00B77C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7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1D0D"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месте рождения гражданина исключены из его кредитной истории. </w:t>
      </w:r>
    </w:p>
    <w:p w:rsidR="00901D0D" w:rsidRPr="00B77C98" w:rsidRDefault="00901D0D" w:rsidP="00B77C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Источник: Федеральный закон от 09.11.2024 N 380-ФЗ "О внесении изменений в статью 4 Федерального закона "О кредитных историях".</w:t>
      </w:r>
    </w:p>
    <w:p w:rsidR="00901D0D" w:rsidRPr="00B77C98" w:rsidRDefault="00901D0D" w:rsidP="00B77C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7C98" w:rsidRDefault="00B77C98" w:rsidP="00B77C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7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1D0D"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 перечень лиц, к которым не применяется административный арест. </w:t>
      </w:r>
    </w:p>
    <w:p w:rsidR="00B77C98" w:rsidRDefault="00901D0D" w:rsidP="00B77C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перечень включены женщины, имеющие детей-инвалидов либо являющиеся усыновителями, опекунами или попечителями детей в возрасте до 14 лет или детей-инвалидов, мужчины, являющиеся одинокими родителями и имеющие указанных детей либо являющиеся их единственными усыновителями, опекунами или попечителями.</w:t>
      </w:r>
    </w:p>
    <w:p w:rsidR="00901D0D" w:rsidRPr="00B77C98" w:rsidRDefault="00901D0D" w:rsidP="00B77C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Источник: Федеральный закон от 09.11.2024 N 379-ФЗ "О внесении изменения в статью 3.9 Кодекса Российской Федерации об административных правонарушениях".</w:t>
      </w:r>
    </w:p>
    <w:p w:rsidR="00901D0D" w:rsidRPr="00B77C98" w:rsidRDefault="00901D0D" w:rsidP="00B77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D0D" w:rsidRPr="00B77C98" w:rsidRDefault="007F3F6A" w:rsidP="00B77C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7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="00B77C98" w:rsidRPr="008C77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B77C98"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1D0D"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платите ипотеку 6 месяцев в сложной ситуации</w:t>
      </w:r>
    </w:p>
    <w:p w:rsidR="00B77C98" w:rsidRDefault="00901D0D" w:rsidP="007F3F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Из-за жизненных обстоятельств стало сложно платить ипотеку? Можно взять каникулы, льготный период гарантирован законом (ст. 6.1-1 Федерального закона № 353-ФЗ). </w:t>
      </w:r>
    </w:p>
    <w:p w:rsidR="00901D0D" w:rsidRPr="00B77C98" w:rsidRDefault="00901D0D" w:rsidP="00B77C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может взять ипотечные каникулы</w:t>
      </w:r>
      <w:r w:rsid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</w:t>
      </w:r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аемщики, у которых одновременно соблюдаются условия:</w:t>
      </w:r>
    </w:p>
    <w:p w:rsidR="00901D0D" w:rsidRPr="00B77C98" w:rsidRDefault="00B77C98" w:rsidP="00B77C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01D0D"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ипотеки — не более 15 млн. руб.,</w:t>
      </w:r>
    </w:p>
    <w:p w:rsidR="00901D0D" w:rsidRPr="00B77C98" w:rsidRDefault="00901D0D" w:rsidP="00B77C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 ипотеки — единственное жилье. Допускается иметь долю в другом жилье, но не более региональной нормы предоставления, </w:t>
      </w:r>
    </w:p>
    <w:p w:rsidR="00901D0D" w:rsidRPr="00B77C98" w:rsidRDefault="00901D0D" w:rsidP="00B77C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имеется трудная жизненная ситуация, </w:t>
      </w:r>
    </w:p>
    <w:p w:rsidR="00B77C98" w:rsidRDefault="00901D0D" w:rsidP="00B77C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банкротства или постановлений о взыскании задолженности перед банком, расторжении кредитного договора, </w:t>
      </w:r>
    </w:p>
    <w:p w:rsidR="00B77C98" w:rsidRDefault="00901D0D" w:rsidP="00B77C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Ипотечные каникулы можно взять 1 раз. Исключение — проживание в зоне ЧС, нарушение условий жизни и утрата имущества в связи с ЧС.</w:t>
      </w:r>
    </w:p>
    <w:p w:rsidR="00901D0D" w:rsidRPr="00B77C98" w:rsidRDefault="00901D0D" w:rsidP="00B77C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какой ситуации можно использовать льготный период:</w:t>
      </w:r>
    </w:p>
    <w:p w:rsidR="00901D0D" w:rsidRPr="00B77C98" w:rsidRDefault="00901D0D" w:rsidP="00B77C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регистрация заемщика в качестве безработного или увольнение пенсионера, </w:t>
      </w:r>
    </w:p>
    <w:p w:rsidR="00901D0D" w:rsidRPr="00B77C98" w:rsidRDefault="00901D0D" w:rsidP="00B77C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признание инвалидом I или II группы, </w:t>
      </w:r>
    </w:p>
    <w:p w:rsidR="00901D0D" w:rsidRPr="00B77C98" w:rsidRDefault="00901D0D" w:rsidP="00B77C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болезнь более 2 месяцев подряд, </w:t>
      </w:r>
    </w:p>
    <w:p w:rsidR="00901D0D" w:rsidRPr="00B77C98" w:rsidRDefault="00901D0D" w:rsidP="00B77C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 дохода более чем на 30%, если платеж по ипотеке больше 50% от среднемесячного дохода, </w:t>
      </w:r>
    </w:p>
    <w:p w:rsidR="00901D0D" w:rsidRPr="00B77C98" w:rsidRDefault="00901D0D" w:rsidP="00B77C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рождение ребенка, если доход упал более чем на 20%, а ипотечный платеж — больше 40% от среднемесячного дохода, </w:t>
      </w:r>
    </w:p>
    <w:p w:rsidR="00B77C98" w:rsidRDefault="00901D0D" w:rsidP="00B77C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проживание в зоне ЧС, нарушение условий жизни и утрата имущества в связи с ЧС. </w:t>
      </w:r>
    </w:p>
    <w:p w:rsidR="00901D0D" w:rsidRPr="00B77C98" w:rsidRDefault="00901D0D" w:rsidP="00B77C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происходит с платежами</w:t>
      </w:r>
      <w:r w:rsid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B77C98" w:rsidRDefault="00901D0D" w:rsidP="00B77C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приостановить платежи или уменьшить их размер до 6 месяцев. Пропущенные платежи переносятся в конец графика, а срок договора продлевается на льготный период. При этом не начисляются штрафы и не портится кредитная история.</w:t>
      </w:r>
    </w:p>
    <w:p w:rsidR="00901D0D" w:rsidRPr="00B77C98" w:rsidRDefault="00901D0D" w:rsidP="00B77C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оформить</w:t>
      </w:r>
      <w:r w:rsid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901D0D" w:rsidRPr="00B77C98" w:rsidRDefault="00901D0D" w:rsidP="00B77C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Направьте в банк требование с указанием причины заказным письмом, лично под расписку или другим способом, указанном в договоре — например, через личный кабинет или приложение. </w:t>
      </w:r>
    </w:p>
    <w:p w:rsidR="00901D0D" w:rsidRPr="00B77C98" w:rsidRDefault="00901D0D" w:rsidP="00B77C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Приложите подтверждающие документы или дайте банку согласие на их получение. </w:t>
      </w:r>
    </w:p>
    <w:p w:rsidR="00901D0D" w:rsidRPr="00B77C98" w:rsidRDefault="00901D0D" w:rsidP="00B77C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Банк вынесет решение в течение 5 рабочих дней. Если условия выполнены — он не вправе отказать в льготном периоде.</w:t>
      </w:r>
    </w:p>
    <w:p w:rsidR="00901D0D" w:rsidRPr="00B77C98" w:rsidRDefault="00901D0D" w:rsidP="00B77C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7C98" w:rsidRDefault="007F3F6A" w:rsidP="00B77C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7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="00B77C98" w:rsidRPr="008C77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B77C98"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1D0D"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Изменениях в законодательстве для автомобилистов. </w:t>
      </w:r>
    </w:p>
    <w:p w:rsidR="00B77C98" w:rsidRDefault="00901D0D" w:rsidP="00B77C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Посмотреть историю страховых случаев, найти старые договоры и проверить действующий полис ОСАГО можно на сайте АО «НСИС» - национальной страховой информационной системы. </w:t>
      </w:r>
    </w:p>
    <w:p w:rsidR="00B77C98" w:rsidRDefault="00901D0D" w:rsidP="00B77C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Требование предъявлять ОСАГО при регистрации машины отменили, тем не менее до 1 марта 2025 года оно продолжит действовать. Ездить без ОСАГО по-прежнему нельзя, за это — штраф. </w:t>
      </w:r>
    </w:p>
    <w:p w:rsidR="00901D0D" w:rsidRPr="00B77C98" w:rsidRDefault="00901D0D" w:rsidP="00B77C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Доплачивать за внесение нового водителя в полис теперь можно в течение 5 дней после изменения данных ОСАГО. Если этого не сделать, страховщик аннулирует договор. </w:t>
      </w:r>
    </w:p>
    <w:p w:rsidR="00901D0D" w:rsidRPr="00B77C98" w:rsidRDefault="00901D0D" w:rsidP="00B77C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1D0D" w:rsidRPr="00B77C98" w:rsidRDefault="007F3F6A" w:rsidP="00B77C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7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="00B77C98" w:rsidRPr="008C77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B77C98"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1D0D"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 января 2025 года при ДТП обмениваться документами со страховой можно будет через приложение или сайт страховщика. Компания проверит их сама. Направление на техобслуживание также можно получить в электронной форме. Если страховая откажется возмещать ущерб, на электронную почту или в личный кабинет придёт уведомление.</w:t>
      </w:r>
    </w:p>
    <w:p w:rsidR="00901D0D" w:rsidRPr="00B77C98" w:rsidRDefault="00901D0D" w:rsidP="00B77C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7C98" w:rsidRDefault="00B77C98" w:rsidP="00B77C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7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7F3F6A" w:rsidRPr="008C77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0.</w:t>
      </w:r>
      <w:r w:rsidR="007F3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1D0D"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Важное о правах потребителей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7C98" w:rsidRDefault="00901D0D" w:rsidP="00B77C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Качественный товар можно вернуть в магазин в течение 14 дней, если его не использовали и сохранен товарный вид. При дистанционной покупке — в течение 7 дней.</w:t>
      </w:r>
    </w:p>
    <w:p w:rsidR="00B77C98" w:rsidRDefault="00901D0D" w:rsidP="00B77C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возврате качественного товара, купленного дистанционным способом, доставка — за счет покупателя, а если товар бракованный — за счет продавца.</w:t>
      </w:r>
    </w:p>
    <w:p w:rsidR="00B77C98" w:rsidRDefault="00901D0D" w:rsidP="00B77C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товар с браком, вернуть его можно в течение гарантийного срока или срока годности. При желании можно обменять товар на другой, потребовать устранить недостатки и возместить убытки.</w:t>
      </w:r>
    </w:p>
    <w:p w:rsidR="00B77C98" w:rsidRDefault="00901D0D" w:rsidP="00B77C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возврата технически сложных товаров — особые правила. Например, качественный товар бытового назначения с гарантийным сроком не менее года нельзя вернуть или обменять.</w:t>
      </w:r>
    </w:p>
    <w:p w:rsidR="00B77C98" w:rsidRDefault="00901D0D" w:rsidP="00B77C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Магазин не может требовать показать содержимое сумок и карманов, оставить сумку в камере хранения и оплатить случайно разбитый в зале товар.</w:t>
      </w:r>
    </w:p>
    <w:p w:rsidR="00B77C98" w:rsidRDefault="00901D0D" w:rsidP="00B77C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продавец нарушает сроки доставки, замены, возврата денег, устранения недостатков </w:t>
      </w:r>
      <w:proofErr w:type="gramStart"/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 можете</w:t>
      </w:r>
      <w:proofErr w:type="gramEnd"/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рассчитывать на неустойку за каждый день просрочки.</w:t>
      </w:r>
    </w:p>
    <w:p w:rsidR="00901D0D" w:rsidRPr="00B77C98" w:rsidRDefault="00901D0D" w:rsidP="00B77C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договора работ и услуг можно отказаться в любое время с возмещением расходов, а если исполнитель нарушает сроки или делает работу некачественно — у потребителя на выбор есть несколько вариантов действий.</w:t>
      </w:r>
    </w:p>
    <w:p w:rsidR="00B77C98" w:rsidRDefault="00B77C98" w:rsidP="00B77C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1D0D" w:rsidRPr="00B77C98" w:rsidRDefault="00901D0D" w:rsidP="00B77C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продавец или исполнитель не выполнил ваши законные требования добровольно и пришлось судиться — дополнительно он заплатит 50% штрафа.</w:t>
      </w:r>
    </w:p>
    <w:p w:rsidR="00901D0D" w:rsidRPr="00B77C98" w:rsidRDefault="00901D0D" w:rsidP="00B77C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7C98" w:rsidRDefault="007F3F6A" w:rsidP="00B77C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7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</w:t>
      </w:r>
      <w:r w:rsidR="00B77C98" w:rsidRPr="008C77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901D0D"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Вступили в силу изменения относительно надзорных мероприятий Роспотребнадзора</w:t>
      </w:r>
    </w:p>
    <w:p w:rsidR="00B77C98" w:rsidRDefault="00901D0D" w:rsidP="00B77C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21 сентября вступил в силу ряд изменений в постановление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контроля». </w:t>
      </w:r>
    </w:p>
    <w:p w:rsidR="00B77C98" w:rsidRDefault="00901D0D" w:rsidP="00B77C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изменениями, Роспотребнадзор будет проводить «внезапные» проверки (без уведомления контролируемых лиц) при выявлении индикаторов риска нарушения обязательных требований к продукции, которая подлежит маркировке средствами идентификации.</w:t>
      </w:r>
    </w:p>
    <w:p w:rsidR="00901D0D" w:rsidRPr="00B77C98" w:rsidRDefault="00901D0D" w:rsidP="00B77C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увеличен срок проведения обязательных профилактических визитов с 1 до 10 дней в отношении:</w:t>
      </w:r>
    </w:p>
    <w:p w:rsidR="00901D0D" w:rsidRPr="00B77C98" w:rsidRDefault="00901D0D" w:rsidP="00B77C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образовательных организаций;</w:t>
      </w:r>
    </w:p>
    <w:p w:rsidR="00901D0D" w:rsidRPr="00B77C98" w:rsidRDefault="00901D0D" w:rsidP="00B77C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государственных и муниципальных учреждений здравоохранения;</w:t>
      </w:r>
    </w:p>
    <w:p w:rsidR="00901D0D" w:rsidRPr="00B77C98" w:rsidRDefault="00901D0D" w:rsidP="00B77C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социального обслуживания и питания детей;</w:t>
      </w:r>
    </w:p>
    <w:p w:rsidR="00B77C98" w:rsidRDefault="00901D0D" w:rsidP="00B77C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объекты контроля которых отнесенные к категориям чрезвычайно высокого и высокого риска.  </w:t>
      </w:r>
    </w:p>
    <w:p w:rsidR="00B77C98" w:rsidRDefault="00901D0D" w:rsidP="00B77C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проведения профилактических визитов на основании поручений также увеличен с 1 до 10 рабочих дней. </w:t>
      </w:r>
    </w:p>
    <w:p w:rsidR="007F3F6A" w:rsidRDefault="00901D0D" w:rsidP="007F3F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</w:t>
      </w:r>
      <w:r w:rsidR="007F3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объектах, которыми пользуются или управляют несколько лиц, срок проведения таких профилактических визитов может быть продлен не более чем на 10 рабочих дней. </w:t>
      </w:r>
    </w:p>
    <w:p w:rsidR="007F3F6A" w:rsidRDefault="00901D0D" w:rsidP="007F3F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проведение внепланового контрольного мероприятия по согласованию с органами прокуратуры теперь возможно также при поступлении сведений о фактах осуществления предпринимательской деятельности без представления в соответствующие органы государственной власти уведомления о начале такой деятельности. </w:t>
      </w:r>
    </w:p>
    <w:p w:rsidR="00901D0D" w:rsidRPr="00B77C98" w:rsidRDefault="00901D0D" w:rsidP="007F3F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Напоминаем, что с 01.03.2025 вступает в силу Федеральный закон, согласно которому налоговые органы будут вправе передавать Роспотребнадзору сведения об адресе и о месте применения контрольно-кассовой техники и дате первого кассового чека за реализуемые товары или услуги.</w:t>
      </w:r>
    </w:p>
    <w:p w:rsidR="00901D0D" w:rsidRPr="00B77C98" w:rsidRDefault="00901D0D" w:rsidP="00B77C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3F6A" w:rsidRDefault="007F3F6A" w:rsidP="007F3F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7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</w:t>
      </w:r>
      <w:r w:rsidR="00B77C98" w:rsidRPr="008C77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B77C98"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1D0D"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 сентября изменились правила расчета оплаты переработок</w:t>
      </w:r>
    </w:p>
    <w:p w:rsidR="007F3F6A" w:rsidRDefault="00901D0D" w:rsidP="007F3F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сентября в Российской Федерации вступил в силу закон о внесении изменений в статью 152 Трудового кодекса РФ, который ввел новый порядок расчета оплаты за сверхурочную работу.</w:t>
      </w:r>
    </w:p>
    <w:p w:rsidR="00901D0D" w:rsidRPr="00B77C98" w:rsidRDefault="00901D0D" w:rsidP="007F3F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изменилось:</w:t>
      </w:r>
    </w:p>
    <w:p w:rsidR="00901D0D" w:rsidRPr="00B77C98" w:rsidRDefault="00901D0D" w:rsidP="007F3F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труд сверх установленного времени будет оплачиваться с учетом размера полной зарплаты со стимулирующими и компенсационными выплатами. До этого работодатель при расчете оплаты сверхурочной работы опирался только на тарифную часть зарплаты, игнорируя различные надбавки и премии.</w:t>
      </w:r>
    </w:p>
    <w:p w:rsidR="00901D0D" w:rsidRPr="00B77C98" w:rsidRDefault="00901D0D" w:rsidP="00B77C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1D0D" w:rsidRPr="00B77C98" w:rsidRDefault="007F3F6A" w:rsidP="007F3F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7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13</w:t>
      </w:r>
      <w:r w:rsidR="00B77C98" w:rsidRPr="008C77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B77C98"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1D0D"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1 сентября первые два часа сверхурочной работы будут оплачиваться в полуторном размере, а последующие часы - в двойном. Помимо этого, у сотрудника все еще остается право взять дополнительный отгул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01D0D"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поправкам в Трудовой кодекс РФ, точный размер оплаты такой работы может быть определен коллективным договором, соглашением, локальным нормативным актом или трудовым договором. Новый закон позволит увеличить размер сверхурочных в разы.</w:t>
      </w:r>
    </w:p>
    <w:p w:rsidR="00901D0D" w:rsidRPr="00B77C98" w:rsidRDefault="00901D0D" w:rsidP="00B77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D0D" w:rsidRPr="00B77C98" w:rsidRDefault="007F3F6A" w:rsidP="007F3F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7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</w:t>
      </w:r>
      <w:r w:rsidR="00B77C98" w:rsidRPr="008C77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B77C98"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1D0D"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Новые тарифы в СБП для переводов граждан нач</w:t>
      </w:r>
      <w:r w:rsidR="004C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</w:t>
      </w:r>
      <w:r w:rsidR="00901D0D"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действовать с 1 ноября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F3F6A" w:rsidRDefault="00901D0D" w:rsidP="007F3F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Банки не смогут брать комиссии с людей за переводы в пользу государства через Систему быстрых платежей (СБП). Речь идет об оплате услуг детских садов, налогов, штрафов и так далее. При этом сами банки не платят никаких комиссий регулятору за проведение платежей.</w:t>
      </w:r>
    </w:p>
    <w:p w:rsidR="007F3F6A" w:rsidRDefault="00901D0D" w:rsidP="007F3F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Сейчас через СБП уже можно оплачивать начисления в бюджет. Например, это касается штрафов за нарушение ПДД.</w:t>
      </w:r>
    </w:p>
    <w:p w:rsidR="00901D0D" w:rsidRPr="00B77C98" w:rsidRDefault="00901D0D" w:rsidP="007F3F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 ноября лимит бесплатных переводов, составляющий 100 тысяч рублей в месяц, распространится на операции с электронными кошельками. В пределах этой суммы через СБП можно будет бесплатно не только переводить деньги другому человеку, но и пополнять собственные электронные кошельки.</w:t>
      </w:r>
    </w:p>
    <w:p w:rsidR="00901D0D" w:rsidRPr="00B77C98" w:rsidRDefault="00901D0D" w:rsidP="00B77C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3F6A" w:rsidRDefault="007F3F6A" w:rsidP="007F3F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7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</w:t>
      </w:r>
      <w:r w:rsidR="00B77C98" w:rsidRPr="008C77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B77C98"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1D0D"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Дополнен перечень лиц, имеющих право на приём в вузы без вступительных испытаний.</w:t>
      </w:r>
    </w:p>
    <w:p w:rsidR="007F3F6A" w:rsidRDefault="00901D0D" w:rsidP="007F3F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08.08.2024 № 329-ФЗ внесены изменения в п. 1 ч. 4 ст. 71 Федерального закона от 29.12.2012 "Об образовании в Российской Федерации".</w:t>
      </w:r>
    </w:p>
    <w:p w:rsidR="007F3F6A" w:rsidRDefault="00901D0D" w:rsidP="007F3F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01.09.2024 право на приём на обучение по имеющим государственную аккредитацию и (или) за счёт бюджетных ассигнований федерального бюджета, бюджетов субъектов РФ и местных бюджетов по не имеющим государственной аккредитации программам бакалавриата и программам специалитета без вступительных испытаний будут иметь члены сборных команд иностранного государства - победители и призёры международных олимпиад по общеобразовательным предметам, перечень которых утверждается Правительством РФ, являющиеся гражданами Российской Федерации или соотечественниками, не являющимися гражданами Российской Федерации.</w:t>
      </w:r>
    </w:p>
    <w:p w:rsidR="00901D0D" w:rsidRPr="00B77C98" w:rsidRDefault="00901D0D" w:rsidP="007F3F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Кроме того, данное </w:t>
      </w:r>
      <w:proofErr w:type="gramStart"/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</w:t>
      </w:r>
      <w:proofErr w:type="gramEnd"/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 ранее предоставляется: </w:t>
      </w:r>
    </w:p>
    <w:p w:rsidR="00901D0D" w:rsidRPr="00B77C98" w:rsidRDefault="007F3F6A" w:rsidP="00B77C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01D0D"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победителям и призерам заключительного этапа всероссийской олимпиады школьников;</w:t>
      </w:r>
    </w:p>
    <w:p w:rsidR="00901D0D" w:rsidRPr="00B77C98" w:rsidRDefault="007F3F6A" w:rsidP="00B77C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01D0D"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членам сборных команд Российской Федерации, участвовавших в международных олимпиадах по общеобразовательным предметам и сформированных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</w:t>
      </w:r>
      <w:r w:rsidR="00901D0D"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регулированию в сфере общего образования, по специальностям и (или) направлениям подготовки, соответствующим профилю всероссийской олимпиады школьников или международной олимпиады, в течение четырех лет, следующих за годом проведения соответствующей олимпиады;</w:t>
      </w:r>
    </w:p>
    <w:p w:rsidR="00901D0D" w:rsidRPr="00B77C98" w:rsidRDefault="007F3F6A" w:rsidP="00B77C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</w:t>
      </w:r>
      <w:r w:rsidR="00901D0D"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емпионам и призерам Олимпийских игр, </w:t>
      </w:r>
      <w:proofErr w:type="spellStart"/>
      <w:r w:rsidR="00901D0D"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Паралимпийских</w:t>
      </w:r>
      <w:proofErr w:type="spellEnd"/>
      <w:r w:rsidR="00901D0D"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 и </w:t>
      </w:r>
      <w:proofErr w:type="spellStart"/>
      <w:r w:rsidR="00901D0D"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Сурдлимпийских</w:t>
      </w:r>
      <w:proofErr w:type="spellEnd"/>
      <w:r w:rsidR="00901D0D"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игр, чемпионам мира, чемпионам Европы;</w:t>
      </w:r>
    </w:p>
    <w:p w:rsidR="00901D0D" w:rsidRPr="00B77C98" w:rsidRDefault="007F3F6A" w:rsidP="00B77C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01D0D"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лицам, занявшим первое место на первенстве мира, первенстве Европы по видам спорта, включенным в программы Олимпийских игр, </w:t>
      </w:r>
      <w:proofErr w:type="spellStart"/>
      <w:r w:rsidR="00901D0D"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Паралимпийских</w:t>
      </w:r>
      <w:proofErr w:type="spellEnd"/>
      <w:r w:rsidR="00901D0D"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 и </w:t>
      </w:r>
      <w:proofErr w:type="spellStart"/>
      <w:r w:rsidR="00901D0D"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Сурдлимпийских</w:t>
      </w:r>
      <w:proofErr w:type="spellEnd"/>
      <w:r w:rsidR="00901D0D"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игр, а также на иных официальных международных спортивных соревнованиях, перечень которых утверждается Правительством Российской Федерации, по специальностям и (или) направлениям подготовки в области физической культуры и спорта.</w:t>
      </w:r>
    </w:p>
    <w:p w:rsidR="00901D0D" w:rsidRPr="00B77C98" w:rsidRDefault="00901D0D" w:rsidP="00B77C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3F6A" w:rsidRDefault="007F3F6A" w:rsidP="007F3F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7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16</w:t>
      </w:r>
      <w:r w:rsidR="00B77C98" w:rsidRPr="008C77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B77C98"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1D0D"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Госслужащий не может уволиться по своей инициативе до завершения служебной проверки в его отношении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F3F6A" w:rsidRDefault="00901D0D" w:rsidP="007F3F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Верховный Суд в Определении ВС РФ от 20.05.2024 по делу № 46-КГПР24-5-К6 разъяснил порядок прекращения служебных отношений с государственным гражданским служащим, в отношении которого инициирована проверка, установившая факт совершения им коррупционного правонарушения.</w:t>
      </w:r>
    </w:p>
    <w:p w:rsidR="007F3F6A" w:rsidRDefault="00901D0D" w:rsidP="007F3F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 подчеркнул, что, будучи осведомленным о проведении проверки, представитель нанимателя обязан отложить рассмотрение вопроса об увольнении по собственной инициативе до ее завершения, чтобы не позволить избежать юридической ответственности за совершенное коррупционное правонарушение.</w:t>
      </w:r>
    </w:p>
    <w:p w:rsidR="00901D0D" w:rsidRPr="00B77C98" w:rsidRDefault="00901D0D" w:rsidP="007F3F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принципов, на которых основывается противодействие коррупции в Российской Федерации, является принцип неотвратимости ответственности за совершение коррупционных правонарушений.</w:t>
      </w:r>
    </w:p>
    <w:p w:rsidR="00901D0D" w:rsidRPr="00B77C98" w:rsidRDefault="00901D0D" w:rsidP="00B77C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1D0D" w:rsidRPr="00B77C98" w:rsidRDefault="007F3F6A" w:rsidP="007F3F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7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17</w:t>
      </w:r>
      <w:r w:rsidR="00B77C98" w:rsidRPr="008C77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901D0D"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ВАЖНО ЗНАТЬ: актуальные изменения для покупателей новостроек</w:t>
      </w:r>
    </w:p>
    <w:p w:rsidR="007F3F6A" w:rsidRDefault="007F3F6A" w:rsidP="00B77C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3F6A" w:rsidRDefault="00901D0D" w:rsidP="007F3F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 сентября вступили в силу изменения в законе об участии в долевом строительстве. </w:t>
      </w:r>
    </w:p>
    <w:p w:rsidR="007F3F6A" w:rsidRDefault="00901D0D" w:rsidP="007F3F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Гарантийный срок для объекта долевого строительства: не менее 3 лет, в том числе для технологического инженерного оборудования.</w:t>
      </w:r>
    </w:p>
    <w:p w:rsidR="007F3F6A" w:rsidRDefault="00901D0D" w:rsidP="007F3F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Неустойка при недостатках сданного жилья рассчитывается от стоимости расходов на устранение недостатков или от суммы возмещения. А если из-за недостатков жилье непригодно для проживания — от цены договора.</w:t>
      </w:r>
    </w:p>
    <w:p w:rsidR="00901D0D" w:rsidRPr="00B77C98" w:rsidRDefault="00901D0D" w:rsidP="007F3F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неустойки - 1/150 ставки рефинансирования за каждый день нарушения сроков:</w:t>
      </w:r>
    </w:p>
    <w:p w:rsidR="00901D0D" w:rsidRPr="00B77C98" w:rsidRDefault="007F3F6A" w:rsidP="00B77C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01D0D"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устранения недостатков, </w:t>
      </w:r>
    </w:p>
    <w:p w:rsidR="00901D0D" w:rsidRPr="00B77C98" w:rsidRDefault="007F3F6A" w:rsidP="00B77C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01D0D"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соразмерного уменьшения цены договора, </w:t>
      </w:r>
    </w:p>
    <w:p w:rsidR="007F3F6A" w:rsidRDefault="007F3F6A" w:rsidP="00B77C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01D0D"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возмещения расходов на устранение недостатков. </w:t>
      </w:r>
    </w:p>
    <w:p w:rsidR="007F3F6A" w:rsidRDefault="00901D0D" w:rsidP="007F3F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Если жилье куплено для предпринимательской деятельности, размер </w:t>
      </w:r>
      <w:proofErr w:type="gramStart"/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неустойки  -</w:t>
      </w:r>
      <w:proofErr w:type="gramEnd"/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1/300 ставки рефинансирования.</w:t>
      </w:r>
    </w:p>
    <w:p w:rsidR="007F3F6A" w:rsidRDefault="00901D0D" w:rsidP="007F3F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Максимальная неустойка </w:t>
      </w:r>
      <w:proofErr w:type="gramStart"/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недостатка</w:t>
      </w:r>
      <w:proofErr w:type="gramEnd"/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больше стоимости расходов, необходимых для устранения недостатков.</w:t>
      </w:r>
    </w:p>
    <w:p w:rsidR="007F3F6A" w:rsidRDefault="00901D0D" w:rsidP="007F3F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Неустойка за нарушение сроков передачи жилья - 1/300 ставки рефинансирования от цены договора за каждый день просрочки.</w:t>
      </w:r>
    </w:p>
    <w:p w:rsidR="007F3F6A" w:rsidRDefault="00901D0D" w:rsidP="007F3F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Штраф для застройщика: 5 % — если застройщик добровольно не выполнил требования гражданина, а суд эти требования удовлетворил.</w:t>
      </w:r>
    </w:p>
    <w:p w:rsidR="00901D0D" w:rsidRPr="00B77C98" w:rsidRDefault="00901D0D" w:rsidP="007F3F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22 марта по 31 декабря 2024 года неустойки и штрафы застройщикам не начисляются согласно Постановлению Правительства от 18.03.2024 № 326.</w:t>
      </w:r>
    </w:p>
    <w:p w:rsidR="00901D0D" w:rsidRPr="00B77C98" w:rsidRDefault="00901D0D" w:rsidP="00B77C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3F6A" w:rsidRDefault="007F3F6A" w:rsidP="007F3F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7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18</w:t>
      </w:r>
      <w:r w:rsidR="00B77C98" w:rsidRPr="008C77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B77C98"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1D0D"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продать квартиру с долгами по ипотеке </w:t>
      </w:r>
    </w:p>
    <w:p w:rsidR="007F3F6A" w:rsidRDefault="00901D0D" w:rsidP="007F3F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11 сентября введен упрощенный порядок продажи квартир в залоге. Он доступен даже тем заемщикам, у которых есть просроченные платежи по ипотеке. </w:t>
      </w:r>
    </w:p>
    <w:p w:rsidR="00901D0D" w:rsidRPr="00B77C98" w:rsidRDefault="00901D0D" w:rsidP="007F3F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продать квартиру в залоге</w:t>
      </w:r>
      <w:r w:rsidR="007F3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901D0D" w:rsidRPr="00B77C98" w:rsidRDefault="00901D0D" w:rsidP="007F3F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Подать в банк заявление о самостоятельной реализации ипотечного жилья — заказным письмом с уведомлением, лично под расписку или способом, который указан в договоре.</w:t>
      </w:r>
    </w:p>
    <w:p w:rsidR="00901D0D" w:rsidRPr="00B77C98" w:rsidRDefault="00901D0D" w:rsidP="007F3F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Получить от банка уведомление о согласии или отказе — в течение 10 рабочих дней. Банк укажет минимальную цену для продажи, порядок расчетов или банковский счет для перечисления денег.</w:t>
      </w:r>
    </w:p>
    <w:p w:rsidR="007F3F6A" w:rsidRDefault="00901D0D" w:rsidP="007F3F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4 месяцев продать жилье, зарегистрировать переход права собственности и погасить обязательства перед банком. По соглашению с банком срок можно продлить. Разницу между ценой продажи и долгом банк вернет за вычетом своих расходов: на страхование имущества, содержание или охрану, налоги и ЖКУ.</w:t>
      </w:r>
    </w:p>
    <w:p w:rsidR="00901D0D" w:rsidRPr="00B77C98" w:rsidRDefault="00901D0D" w:rsidP="007F3F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Когда нельзя применить новый порядок</w:t>
      </w:r>
      <w:r w:rsidR="007F3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901D0D" w:rsidRPr="00B77C98" w:rsidRDefault="00901D0D" w:rsidP="00B77C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F3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 уже подал иск об обращении взыскания на квартиру из-за долгов.</w:t>
      </w:r>
    </w:p>
    <w:p w:rsidR="00901D0D" w:rsidRPr="00B77C98" w:rsidRDefault="00901D0D" w:rsidP="007F3F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Возбуждено дело о банкротстве или процедура внесудебного банкротства.</w:t>
      </w:r>
    </w:p>
    <w:p w:rsidR="00901D0D" w:rsidRPr="00B77C98" w:rsidRDefault="00901D0D" w:rsidP="007F3F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Квартира кроме банка заложена кому-то еще.</w:t>
      </w:r>
    </w:p>
    <w:p w:rsidR="00901D0D" w:rsidRPr="00B77C98" w:rsidRDefault="00901D0D" w:rsidP="00B77C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F3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Заемщик уже подавал заявление на самостоятельную реализацию, но впоследствии отказался или не успел продать жилье в срок.</w:t>
      </w:r>
    </w:p>
    <w:p w:rsidR="00901D0D" w:rsidRPr="00B77C98" w:rsidRDefault="00901D0D" w:rsidP="00B77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Заложенное имущество — предмет предшествующей и последующей ипотеки.</w:t>
      </w:r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F3F6A" w:rsidRDefault="007F3F6A" w:rsidP="008C77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7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19</w:t>
      </w:r>
      <w:r w:rsidR="00B77C98" w:rsidRPr="008C77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B77C98"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1D0D"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Многодетным семьям помогают выплачивать ипотеку. Правительство продлило эту программу поддержки. </w:t>
      </w:r>
    </w:p>
    <w:p w:rsidR="007F3F6A" w:rsidRDefault="00901D0D" w:rsidP="007F3F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помощь в размере 450 тыс. рублей могут рассчитывать семьи, в которых 3 или последующий ребёнок родился с 1 января 2019 г. по 31 декабря 2030 г., а кредитный договор заключён до 1 июля 2031 г.</w:t>
      </w:r>
    </w:p>
    <w:p w:rsidR="007F3F6A" w:rsidRDefault="00901D0D" w:rsidP="007F3F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Заявки на оформление субсидии принимают с 8 августа.</w:t>
      </w:r>
    </w:p>
    <w:p w:rsidR="00901D0D" w:rsidRPr="00B77C98" w:rsidRDefault="00901D0D" w:rsidP="007F3F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Оформить субсидию можно на «Госуслугах» или лично в банке, где брали ипотеку. Список документов размещен на </w:t>
      </w:r>
      <w:proofErr w:type="gramStart"/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сайте  «</w:t>
      </w:r>
      <w:proofErr w:type="spellStart"/>
      <w:proofErr w:type="gramEnd"/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Дом.рф</w:t>
      </w:r>
      <w:proofErr w:type="spellEnd"/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Там же там есть подробная инструкция, как заполнить заявление.</w:t>
      </w:r>
    </w:p>
    <w:p w:rsidR="00901D0D" w:rsidRPr="00B77C98" w:rsidRDefault="00901D0D" w:rsidP="00B77C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3F6A" w:rsidRDefault="007F3F6A" w:rsidP="007F3F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7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="00B77C98" w:rsidRPr="008C77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B77C98"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1D0D"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Входит ли служба в армии в страховой стаж?</w:t>
      </w:r>
    </w:p>
    <w:p w:rsidR="007F3F6A" w:rsidRDefault="00901D0D" w:rsidP="007F3F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 значимые периоды, в которые человек не мог работать, включают в страховой стаж. Это касается и военной службы в армии по призыву.</w:t>
      </w:r>
    </w:p>
    <w:p w:rsidR="007F3F6A" w:rsidRDefault="00901D0D" w:rsidP="007F3F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 один год прохождения службы призывник получает 1,8 пенсионного коэффициента. Во время расчёта пенсии складывают все коэффициенты и умножают на их стоимость, которую ежегодно определяет Правительство России</w:t>
      </w:r>
      <w:r w:rsidR="007F3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F3F6A" w:rsidRDefault="007F3F6A" w:rsidP="007F3F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3F6A" w:rsidRDefault="007F3F6A" w:rsidP="007F3F6A">
      <w:pPr>
        <w:spacing w:after="0" w:line="240" w:lineRule="auto"/>
        <w:ind w:firstLine="708"/>
        <w:jc w:val="both"/>
        <w:rPr>
          <w:rFonts w:eastAsia="Times New Roman" w:cs="Segoe UI Symbol"/>
          <w:color w:val="000000"/>
          <w:sz w:val="28"/>
          <w:szCs w:val="28"/>
          <w:lang w:eastAsia="ru-RU"/>
        </w:rPr>
      </w:pPr>
      <w:r w:rsidRPr="008C77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21</w:t>
      </w:r>
      <w:r w:rsidR="00B77C98" w:rsidRPr="008C77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B77C98"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1D0D"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 Федеральный закон от 08.08.2024 № 268-Ф, которым внесены поправки в Трудовой кодекс РФ, связанные с противодействием задержке выплаты зарплаты</w:t>
      </w:r>
      <w:r>
        <w:rPr>
          <w:rFonts w:eastAsia="Times New Roman" w:cs="Segoe UI Symbol"/>
          <w:color w:val="000000"/>
          <w:sz w:val="28"/>
          <w:szCs w:val="28"/>
          <w:lang w:eastAsia="ru-RU"/>
        </w:rPr>
        <w:t>.</w:t>
      </w:r>
    </w:p>
    <w:p w:rsidR="00901D0D" w:rsidRPr="00B77C98" w:rsidRDefault="00901D0D" w:rsidP="007F3F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новой статье 158.1 ТК РФ определены основные меры, которые государство будет предпринимать для противодействия просрочкам по выплате заработной </w:t>
      </w:r>
      <w:proofErr w:type="gramStart"/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платы:</w:t>
      </w:r>
      <w:r w:rsidRPr="00B77C98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⠀</w:t>
      </w:r>
      <w:proofErr w:type="gramEnd"/>
    </w:p>
    <w:p w:rsidR="00901D0D" w:rsidRPr="00B77C98" w:rsidRDefault="007F3F6A" w:rsidP="007F3F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01D0D"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профилактические меры, направленные на недопущение возникновения задолженности по зарплате (в т. ч. выявление и последующее устранение причин и условий, способствующих формированию задолженности);</w:t>
      </w:r>
    </w:p>
    <w:p w:rsidR="00901D0D" w:rsidRPr="00B77C98" w:rsidRDefault="007F3F6A" w:rsidP="00B77C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01D0D"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мониторинг просроченной задолженности по заработной </w:t>
      </w:r>
      <w:proofErr w:type="gramStart"/>
      <w:r w:rsidR="00901D0D"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плате;</w:t>
      </w:r>
      <w:r w:rsidR="00901D0D" w:rsidRPr="00B77C98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⠀</w:t>
      </w:r>
      <w:proofErr w:type="gramEnd"/>
    </w:p>
    <w:p w:rsidR="007F3F6A" w:rsidRDefault="007F3F6A" w:rsidP="00B77C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01D0D"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привлечение работодателей к ответственности за нарушение сроков выплаты </w:t>
      </w:r>
      <w:proofErr w:type="gramStart"/>
      <w:r w:rsidR="00901D0D"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зарплаты.</w:t>
      </w:r>
      <w:r w:rsidR="00901D0D" w:rsidRPr="00B77C98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⠀</w:t>
      </w:r>
      <w:proofErr w:type="gramEnd"/>
    </w:p>
    <w:p w:rsidR="007F3F6A" w:rsidRDefault="00901D0D" w:rsidP="007F3F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Координировать такую работу будут межведомственные комиссии субъектов РФ по противодействию формированию просроченной задолженности по заработной плате. Их создадут в регионах высшие исполнительные органы субъектов РФ. </w:t>
      </w:r>
    </w:p>
    <w:p w:rsidR="007F3F6A" w:rsidRDefault="00901D0D" w:rsidP="007F3F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формирования и деятельности межведомственных комиссий, а также порядок принятия ими решений утвердит Правительство России.</w:t>
      </w:r>
    </w:p>
    <w:p w:rsidR="00901D0D" w:rsidRPr="00B77C98" w:rsidRDefault="00901D0D" w:rsidP="007F3F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Положения статьи 158.1 ТК РФ начнут действовать с 1 марта 2025 </w:t>
      </w:r>
      <w:proofErr w:type="gramStart"/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года.</w:t>
      </w:r>
      <w:r w:rsidRPr="00B77C98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⠀</w:t>
      </w:r>
      <w:proofErr w:type="gramEnd"/>
    </w:p>
    <w:p w:rsidR="00901D0D" w:rsidRPr="00B77C98" w:rsidRDefault="00901D0D" w:rsidP="00B77C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C98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⠀</w:t>
      </w:r>
    </w:p>
    <w:p w:rsidR="00901D0D" w:rsidRPr="00B77C98" w:rsidRDefault="007F3F6A" w:rsidP="007F3F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7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22</w:t>
      </w:r>
      <w:r w:rsidR="00B77C98" w:rsidRPr="008C77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B77C98"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1D0D"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самозанятому позаботиться о своей будущей пенсии? </w:t>
      </w:r>
    </w:p>
    <w:p w:rsidR="00901D0D" w:rsidRPr="00B77C98" w:rsidRDefault="00901D0D" w:rsidP="00B77C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3F6A" w:rsidRDefault="00901D0D" w:rsidP="007F3F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вы работаете на себя, то наверняка знаете о налоге на профессиональный доход. Это специальный налоговый режим для самозанятых граждан.</w:t>
      </w:r>
      <w:r w:rsidR="007F3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F3F6A" w:rsidRDefault="00901D0D" w:rsidP="007F3F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Аналогичным образом самозанятые могут сформировать свою будущую пенсию, поскольку у них нет работодателя, который уплачивает за них пенсионные взносы.</w:t>
      </w:r>
    </w:p>
    <w:p w:rsidR="00901D0D" w:rsidRPr="00B77C98" w:rsidRDefault="00901D0D" w:rsidP="007F3F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нужно:</w:t>
      </w:r>
    </w:p>
    <w:p w:rsidR="00901D0D" w:rsidRPr="00B77C98" w:rsidRDefault="007F3F6A" w:rsidP="00B77C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01D0D"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Вступить в добровольные отношения по пенсионному страхованию с </w:t>
      </w:r>
      <w:proofErr w:type="spellStart"/>
      <w:r w:rsidR="00901D0D"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Соцфондом</w:t>
      </w:r>
      <w:proofErr w:type="spellEnd"/>
      <w:r w:rsidR="00901D0D"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подав заявление в личном кабинете на Госуслугах, в клиентской службе </w:t>
      </w:r>
      <w:proofErr w:type="spellStart"/>
      <w:proofErr w:type="gramStart"/>
      <w:r w:rsidR="00901D0D"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Соцфонде</w:t>
      </w:r>
      <w:proofErr w:type="spellEnd"/>
      <w:r w:rsidR="00901D0D"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или</w:t>
      </w:r>
      <w:proofErr w:type="gramEnd"/>
      <w:r w:rsidR="00901D0D"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мобильное приложение «Мой налог», </w:t>
      </w:r>
    </w:p>
    <w:p w:rsidR="00901D0D" w:rsidRPr="00B77C98" w:rsidRDefault="007F3F6A" w:rsidP="00B77C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01D0D"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Ежегодно вносить добровольные взносы, </w:t>
      </w:r>
    </w:p>
    <w:p w:rsidR="00901D0D" w:rsidRPr="00B77C98" w:rsidRDefault="007F3F6A" w:rsidP="00B77C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901D0D"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Достигнуть пенсионного возраста (в 2024 году – 58 лет для женщин и 63 года для мужчин, а позже 60 и 65 лет к 2028 году), </w:t>
      </w:r>
    </w:p>
    <w:p w:rsidR="00901D0D" w:rsidRPr="00B77C98" w:rsidRDefault="007F3F6A" w:rsidP="00B77C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01D0D"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Накопить индивидуальный пенсионный коэффициент (ИПК) до 30, </w:t>
      </w:r>
    </w:p>
    <w:p w:rsidR="00901D0D" w:rsidRPr="00B77C98" w:rsidRDefault="007F3F6A" w:rsidP="00B77C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01D0D"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Заработать не менее 15 лет страхового стажа.</w:t>
      </w:r>
    </w:p>
    <w:p w:rsidR="00901D0D" w:rsidRPr="00B77C98" w:rsidRDefault="00901D0D" w:rsidP="00B77C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3F6A" w:rsidRDefault="007F3F6A" w:rsidP="007F3F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7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23</w:t>
      </w:r>
      <w:r w:rsidR="00B77C98" w:rsidRPr="008C77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901D0D"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Новая мошенническая схема: не дайте себя обмануть! </w:t>
      </w:r>
    </w:p>
    <w:p w:rsidR="007F3F6A" w:rsidRDefault="00901D0D" w:rsidP="007F3F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современное время вся информация о назначенных судебных заседаниях является открытой и публикуется на сайтах судов. Мошенники стали этим пользоваться. </w:t>
      </w:r>
    </w:p>
    <w:p w:rsidR="007F3F6A" w:rsidRDefault="00901D0D" w:rsidP="007F3F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Они находят номера телефонов участников судебного заседания и звонят им от имени суда, чтобы уведомить о дате и времени заседания. </w:t>
      </w:r>
    </w:p>
    <w:p w:rsidR="007F3F6A" w:rsidRDefault="00901D0D" w:rsidP="007F3F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Из-за того, что озвученная информация совпадает с действительностью, граждане верят и сообщают код из смс, который запрашивает </w:t>
      </w:r>
      <w:proofErr w:type="spellStart"/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псевдосотрудник</w:t>
      </w:r>
      <w:proofErr w:type="spellEnd"/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суда для подтверждения факта получения уведомления. </w:t>
      </w:r>
    </w:p>
    <w:p w:rsidR="007F3F6A" w:rsidRDefault="00901D0D" w:rsidP="007F3F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Полученный код дает доступ к личному кабинету гражданина на Госуслугах, что позволяет мошенникам завладеть доступом. </w:t>
      </w:r>
    </w:p>
    <w:p w:rsidR="00901D0D" w:rsidRPr="00B77C98" w:rsidRDefault="00901D0D" w:rsidP="007F3F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Обращаем внимание: сотрудники суда не запрашивают никаких кодов из СМС-сообщений, не просят переходить по ссылкам, скачивать приложения!</w:t>
      </w:r>
    </w:p>
    <w:p w:rsidR="00901D0D" w:rsidRPr="00B77C98" w:rsidRDefault="00901D0D" w:rsidP="00B77C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1D0D" w:rsidRPr="00B77C98" w:rsidRDefault="007F3F6A" w:rsidP="007F3F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7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24</w:t>
      </w:r>
      <w:r w:rsidR="00B77C98" w:rsidRPr="008C77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B77C98"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1D0D"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Работодатель после инвентаризации в магазине обнаружил недостачу и решил взыскать ущерб по рыночной цене товара. Это правомерно?</w:t>
      </w:r>
    </w:p>
    <w:p w:rsidR="00901D0D" w:rsidRPr="00B77C98" w:rsidRDefault="00901D0D" w:rsidP="00B77C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3F6A" w:rsidRDefault="00901D0D" w:rsidP="007F3F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работник должен возмещать ущерб исходя из закупочной стоимости товара.</w:t>
      </w:r>
    </w:p>
    <w:p w:rsidR="00901D0D" w:rsidRPr="00B77C98" w:rsidRDefault="00901D0D" w:rsidP="007F3F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ч. 1 ст. 238 ТК РФ работник обязан возместить работодателю причиненный ему прямой действительный ущерб.</w:t>
      </w:r>
      <w:r w:rsidR="007F3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Неполученные доходы (упущенная выгода) взысканию с работника не подлежат.</w:t>
      </w:r>
    </w:p>
    <w:p w:rsidR="00901D0D" w:rsidRPr="00B77C98" w:rsidRDefault="00901D0D" w:rsidP="00B77C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3F6A" w:rsidRDefault="007F3F6A" w:rsidP="007F3F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7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25</w:t>
      </w:r>
      <w:r w:rsidR="00B77C98" w:rsidRPr="008C77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901D0D"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 владельцев домашних животных есть не только права, но и </w:t>
      </w:r>
      <w:proofErr w:type="gramStart"/>
      <w:r w:rsidR="00901D0D"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обязанности,  за</w:t>
      </w:r>
      <w:proofErr w:type="gramEnd"/>
      <w:r w:rsidR="00901D0D"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нарушение которых грозят штрафы. </w:t>
      </w:r>
    </w:p>
    <w:p w:rsidR="007F3F6A" w:rsidRDefault="00901D0D" w:rsidP="007F3F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Вред человеку или имуществу, если владелец нарушил правила обращения с животными (выгуливал собаку без поводка или намордника и проч.).</w:t>
      </w:r>
    </w:p>
    <w:p w:rsidR="007F3F6A" w:rsidRDefault="00901D0D" w:rsidP="007F3F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Штраф по ст. 8.52 </w:t>
      </w:r>
      <w:proofErr w:type="spellStart"/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КоаП</w:t>
      </w:r>
      <w:proofErr w:type="spellEnd"/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— от 10 000 до 30 000 руб., а в определённых случаях - уголовная ответственность.</w:t>
      </w:r>
    </w:p>
    <w:p w:rsidR="00901D0D" w:rsidRPr="00B77C98" w:rsidRDefault="00901D0D" w:rsidP="007F3F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Жестокое обращение. </w:t>
      </w:r>
    </w:p>
    <w:p w:rsidR="007F3F6A" w:rsidRDefault="00901D0D" w:rsidP="007F3F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Штраф по ст. 8.52 КоАП РФ — от 5 000 до 15 000 руб., а в случае гибели или увечья животного - уголовная ответственность по ст. 245 УК РФ.</w:t>
      </w:r>
    </w:p>
    <w:p w:rsidR="00901D0D" w:rsidRPr="00B77C98" w:rsidRDefault="00901D0D" w:rsidP="007F3F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Выброшенное животное. </w:t>
      </w:r>
    </w:p>
    <w:p w:rsidR="00901D0D" w:rsidRPr="00B77C98" w:rsidRDefault="00901D0D" w:rsidP="007F3F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владелец не хочет ухаживать за питомцем, его нужно отдать в приют или найти нового хозяина. </w:t>
      </w:r>
      <w:r w:rsidR="007F3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ст. 8.52 КоАП РФ — предупреждение или штраф от 1 000 до 1 500 руб. </w:t>
      </w:r>
    </w:p>
    <w:p w:rsidR="00901D0D" w:rsidRPr="00B77C98" w:rsidRDefault="00901D0D" w:rsidP="007F3F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Захоронение умершего животного в землю. </w:t>
      </w:r>
    </w:p>
    <w:p w:rsidR="00901D0D" w:rsidRPr="00B77C98" w:rsidRDefault="00901D0D" w:rsidP="007F3F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Штраф по ст. 10.8 КоАП РФ — от 4 000 ₽ до 5 000 руб. </w:t>
      </w:r>
    </w:p>
    <w:p w:rsidR="00901D0D" w:rsidRPr="00B77C98" w:rsidRDefault="00901D0D" w:rsidP="007F3F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прививки от бешенства. </w:t>
      </w:r>
    </w:p>
    <w:p w:rsidR="007F3F6A" w:rsidRDefault="00901D0D" w:rsidP="007F3F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Штраф по ст.10.6 КоАП РФ — от 1 000 до 1 500 руб. </w:t>
      </w:r>
    </w:p>
    <w:p w:rsidR="00901D0D" w:rsidRPr="00B77C98" w:rsidRDefault="00901D0D" w:rsidP="007F3F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Помните: мы в ответе за тех, кого приручили!</w:t>
      </w:r>
    </w:p>
    <w:p w:rsidR="00901D0D" w:rsidRPr="00B77C98" w:rsidRDefault="00901D0D" w:rsidP="00B77C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3F6A" w:rsidRDefault="007F3F6A" w:rsidP="007F3F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7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26</w:t>
      </w:r>
      <w:r w:rsidR="00B77C98" w:rsidRPr="008C77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B77C98"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1D0D"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смены фамилии, имени или отчества нужно обязательно обновить данные СНИЛС — данные должны соответствовать паспорту. </w:t>
      </w:r>
    </w:p>
    <w:p w:rsidR="00901D0D" w:rsidRPr="00B77C98" w:rsidRDefault="00901D0D" w:rsidP="007F3F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понадобятся:</w:t>
      </w:r>
    </w:p>
    <w:p w:rsidR="00901D0D" w:rsidRPr="00B77C98" w:rsidRDefault="007F3F6A" w:rsidP="00B77C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01D0D"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заявление, </w:t>
      </w:r>
    </w:p>
    <w:p w:rsidR="00901D0D" w:rsidRPr="00B77C98" w:rsidRDefault="007F3F6A" w:rsidP="00B77C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01D0D"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паспорт, </w:t>
      </w:r>
    </w:p>
    <w:p w:rsidR="007F3F6A" w:rsidRDefault="007F3F6A" w:rsidP="00B77C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01D0D"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на основании которого были изменены данные. </w:t>
      </w:r>
    </w:p>
    <w:p w:rsidR="00901D0D" w:rsidRPr="00B77C98" w:rsidRDefault="00901D0D" w:rsidP="007F3F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изменения в СНИЛС можно несколькими способами:</w:t>
      </w:r>
    </w:p>
    <w:p w:rsidR="00901D0D" w:rsidRPr="00B77C98" w:rsidRDefault="007F3F6A" w:rsidP="00B77C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01D0D"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СФР или МФЦ по месту жительства;</w:t>
      </w:r>
    </w:p>
    <w:p w:rsidR="00901D0D" w:rsidRPr="00B77C98" w:rsidRDefault="007F3F6A" w:rsidP="00B77C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01D0D"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работодателя;</w:t>
      </w:r>
    </w:p>
    <w:p w:rsidR="007F3F6A" w:rsidRDefault="007F3F6A" w:rsidP="00B77C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01D0D"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сайте СФР с помощью профиля на «Госуслугах».</w:t>
      </w:r>
    </w:p>
    <w:p w:rsidR="007F3F6A" w:rsidRDefault="00901D0D" w:rsidP="007F3F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Обновление займёт до пяти дней. При этом номер СНИЛС останется прежним, </w:t>
      </w:r>
      <w:proofErr w:type="spellStart"/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Соцфонд</w:t>
      </w:r>
      <w:proofErr w:type="spellEnd"/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актуализирует личные данные в своей системе. </w:t>
      </w:r>
    </w:p>
    <w:p w:rsidR="00901D0D" w:rsidRPr="00B77C98" w:rsidRDefault="00901D0D" w:rsidP="007F3F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Поскольку зелёные пластиковые карточки больше не выдают, Вы получите уведомление о регистрации обновлённых данных.</w:t>
      </w:r>
    </w:p>
    <w:p w:rsidR="00901D0D" w:rsidRPr="00B77C98" w:rsidRDefault="00901D0D" w:rsidP="00B77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F6A" w:rsidRDefault="007F3F6A" w:rsidP="00B77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C7790">
        <w:rPr>
          <w:rFonts w:ascii="Times New Roman" w:hAnsi="Times New Roman" w:cs="Times New Roman"/>
          <w:b/>
          <w:sz w:val="28"/>
          <w:szCs w:val="28"/>
        </w:rPr>
        <w:t>27.</w:t>
      </w:r>
      <w:r>
        <w:rPr>
          <w:rFonts w:ascii="Times New Roman" w:hAnsi="Times New Roman" w:cs="Times New Roman"/>
          <w:sz w:val="28"/>
          <w:szCs w:val="28"/>
        </w:rPr>
        <w:t xml:space="preserve"> Работникам, усыновившим ребенка, предоставляются дополнительные дни отпуска:</w:t>
      </w:r>
      <w:r w:rsidR="008C77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период со дня усыновления и до истечения 70 календарных дней со дня рождения усыновленного ребенка,</w:t>
      </w:r>
      <w:r w:rsidR="008C77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при </w:t>
      </w:r>
      <w:r w:rsidR="008C7790">
        <w:rPr>
          <w:rFonts w:ascii="Times New Roman" w:hAnsi="Times New Roman" w:cs="Times New Roman"/>
          <w:sz w:val="28"/>
          <w:szCs w:val="28"/>
        </w:rPr>
        <w:t>одновременном усыновлении двух и более детей – 110 календарных дней со дня их рождения.</w:t>
      </w:r>
    </w:p>
    <w:p w:rsidR="008C7790" w:rsidRDefault="008C7790" w:rsidP="00B77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желанию работников, усыновивших ребенка (детей), им предоставляется отпуск по уходу за ребенком по достижении им (ими) 3 лет.</w:t>
      </w:r>
    </w:p>
    <w:p w:rsidR="008C7790" w:rsidRDefault="008C7790" w:rsidP="00B77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Женщинам, усыновившим ребенка, по их желанию вместо отпуска, указанного выше, предоставляется отпуск по беременности иродам на период со дня усыновления ребенка и до истечения 70 календарных дней, а при одновременном усыновлении двух и более детей – 110 календарных дней со дня их рождения.</w:t>
      </w:r>
    </w:p>
    <w:p w:rsidR="005D445C" w:rsidRDefault="005D445C" w:rsidP="00B77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445C" w:rsidRPr="00AC0599" w:rsidRDefault="005D445C" w:rsidP="005D44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445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28.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C05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Подписан закон об обязательном нотариальном удостоверении договора дарения недвижимости.</w:t>
      </w:r>
    </w:p>
    <w:p w:rsidR="005D445C" w:rsidRPr="00AC0599" w:rsidRDefault="005D445C" w:rsidP="005D44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05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внесенным в п. 3 ст. 574 ГК РФ изменениям, нотариальному удостоверению подлежит договор дарения недвижимого имущества, заключенный между гражданами.</w:t>
      </w:r>
    </w:p>
    <w:p w:rsidR="005D445C" w:rsidRPr="00AC0599" w:rsidRDefault="005D445C" w:rsidP="005D44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05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Федеральный закон от 13.12.2024 № 459-ФЗ «О внесении изменения в статью 574 части второй Гражданского кодекса Российской Федерации».</w:t>
      </w:r>
    </w:p>
    <w:p w:rsidR="005D445C" w:rsidRDefault="005D445C" w:rsidP="005D445C"/>
    <w:p w:rsidR="005D445C" w:rsidRDefault="005D445C" w:rsidP="00B77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D0D" w:rsidRPr="00B77C98" w:rsidRDefault="00901D0D" w:rsidP="00B77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01D0D" w:rsidRPr="00B77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C84767"/>
    <w:multiLevelType w:val="hybridMultilevel"/>
    <w:tmpl w:val="30B28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AF431F"/>
    <w:multiLevelType w:val="hybridMultilevel"/>
    <w:tmpl w:val="D7603A36"/>
    <w:lvl w:ilvl="0" w:tplc="1C80A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7C65EA"/>
    <w:multiLevelType w:val="hybridMultilevel"/>
    <w:tmpl w:val="28FA7C18"/>
    <w:lvl w:ilvl="0" w:tplc="9F589E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FBB"/>
    <w:rsid w:val="004C628F"/>
    <w:rsid w:val="005677EC"/>
    <w:rsid w:val="005D445C"/>
    <w:rsid w:val="00710E4C"/>
    <w:rsid w:val="007F3F6A"/>
    <w:rsid w:val="008C7790"/>
    <w:rsid w:val="00901D0D"/>
    <w:rsid w:val="00B77C98"/>
    <w:rsid w:val="00F3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1801DF-7F69-4809-82D8-36A4AAAA4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3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E3B82-77DB-4486-B47B-DC7ED2FE3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3349</Words>
  <Characters>19093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2024-12-23T12:54:00Z</dcterms:created>
  <dcterms:modified xsi:type="dcterms:W3CDTF">2024-12-23T12:54:00Z</dcterms:modified>
</cp:coreProperties>
</file>